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B093B" w14:textId="0ABE9174" w:rsidR="000C7453" w:rsidRPr="00711FD3" w:rsidRDefault="00B75AB2" w:rsidP="00F34599">
      <w:pPr>
        <w:pStyle w:val="Default"/>
        <w:spacing w:after="120"/>
        <w:contextualSpacing/>
        <w:jc w:val="center"/>
        <w:rPr>
          <w:rFonts w:ascii="Arial" w:hAnsi="Arial" w:cs="Arial"/>
          <w:sz w:val="28"/>
          <w:szCs w:val="28"/>
          <w:lang w:val="fr-CA"/>
        </w:rPr>
      </w:pPr>
      <w:r w:rsidRPr="00711FD3">
        <w:rPr>
          <w:rFonts w:ascii="Arial" w:hAnsi="Arial" w:cs="Arial"/>
          <w:b/>
          <w:sz w:val="28"/>
          <w:szCs w:val="28"/>
          <w:lang w:val="fr-CA"/>
        </w:rPr>
        <w:t>MODÈLE</w:t>
      </w:r>
      <w:r w:rsidR="000C7453" w:rsidRPr="00711FD3">
        <w:rPr>
          <w:rFonts w:ascii="Arial" w:hAnsi="Arial" w:cs="Arial"/>
          <w:b/>
          <w:sz w:val="28"/>
          <w:szCs w:val="28"/>
          <w:lang w:val="fr-CA"/>
        </w:rPr>
        <w:t xml:space="preserve"> DE RÈGLEMENT</w:t>
      </w:r>
      <w:r w:rsidR="001523B9" w:rsidRPr="00711FD3">
        <w:rPr>
          <w:rFonts w:ascii="Arial" w:hAnsi="Arial" w:cs="Arial"/>
          <w:b/>
          <w:sz w:val="28"/>
          <w:szCs w:val="28"/>
          <w:lang w:val="fr-CA"/>
        </w:rPr>
        <w:t>S</w:t>
      </w:r>
      <w:r w:rsidR="000C7453" w:rsidRPr="00711FD3">
        <w:rPr>
          <w:rFonts w:ascii="Arial" w:hAnsi="Arial" w:cs="Arial"/>
          <w:b/>
          <w:sz w:val="28"/>
          <w:szCs w:val="28"/>
          <w:lang w:val="fr-CA"/>
        </w:rPr>
        <w:t xml:space="preserve"> DE CIMETIÈRE</w:t>
      </w:r>
    </w:p>
    <w:p w14:paraId="386E0974" w14:textId="16CEB405" w:rsidR="000C7453" w:rsidRPr="00711FD3" w:rsidRDefault="000C7453" w:rsidP="00F34599">
      <w:pPr>
        <w:pStyle w:val="Default"/>
        <w:spacing w:after="120"/>
        <w:contextualSpacing/>
        <w:jc w:val="center"/>
        <w:rPr>
          <w:rFonts w:ascii="Arial" w:hAnsi="Arial" w:cs="Arial"/>
          <w:b/>
          <w:sz w:val="22"/>
          <w:szCs w:val="22"/>
          <w:lang w:val="fr-CA"/>
        </w:rPr>
      </w:pPr>
      <w:r w:rsidRPr="00711FD3">
        <w:rPr>
          <w:rFonts w:ascii="Arial" w:hAnsi="Arial" w:cs="Arial"/>
          <w:b/>
          <w:sz w:val="22"/>
          <w:szCs w:val="22"/>
          <w:lang w:val="fr-CA"/>
        </w:rPr>
        <w:t>(</w:t>
      </w:r>
      <w:proofErr w:type="gramStart"/>
      <w:r w:rsidRPr="00711FD3">
        <w:rPr>
          <w:rFonts w:ascii="Arial" w:hAnsi="Arial" w:cs="Arial"/>
          <w:b/>
          <w:sz w:val="22"/>
          <w:szCs w:val="22"/>
          <w:lang w:val="fr-CA"/>
        </w:rPr>
        <w:t>mis</w:t>
      </w:r>
      <w:proofErr w:type="gramEnd"/>
      <w:r w:rsidRPr="00711FD3">
        <w:rPr>
          <w:rFonts w:ascii="Arial" w:hAnsi="Arial" w:cs="Arial"/>
          <w:b/>
          <w:sz w:val="22"/>
          <w:szCs w:val="22"/>
          <w:lang w:val="fr-CA"/>
        </w:rPr>
        <w:t xml:space="preserve"> à jour</w:t>
      </w:r>
      <w:r w:rsidR="001523B9" w:rsidRPr="00711FD3">
        <w:rPr>
          <w:rFonts w:ascii="Arial" w:hAnsi="Arial" w:cs="Arial"/>
          <w:b/>
          <w:sz w:val="22"/>
          <w:szCs w:val="22"/>
          <w:lang w:val="fr-CA"/>
        </w:rPr>
        <w:t> </w:t>
      </w:r>
      <w:r w:rsidR="00CB43F6" w:rsidRPr="00711FD3">
        <w:rPr>
          <w:rFonts w:ascii="Arial" w:hAnsi="Arial" w:cs="Arial"/>
          <w:b/>
          <w:sz w:val="22"/>
          <w:szCs w:val="22"/>
          <w:lang w:val="fr-CA"/>
        </w:rPr>
        <w:t>en</w:t>
      </w:r>
      <w:r w:rsidRPr="00711FD3">
        <w:rPr>
          <w:rFonts w:ascii="Arial" w:hAnsi="Arial" w:cs="Arial"/>
          <w:b/>
          <w:sz w:val="22"/>
          <w:szCs w:val="22"/>
          <w:lang w:val="fr-CA"/>
        </w:rPr>
        <w:t xml:space="preserve"> </w:t>
      </w:r>
      <w:r w:rsidR="0075669F" w:rsidRPr="00711FD3">
        <w:rPr>
          <w:rFonts w:ascii="Arial" w:hAnsi="Arial" w:cs="Arial"/>
          <w:b/>
          <w:sz w:val="22"/>
          <w:szCs w:val="22"/>
          <w:lang w:val="fr-CA"/>
        </w:rPr>
        <w:t xml:space="preserve">octobre </w:t>
      </w:r>
      <w:r w:rsidR="00841497" w:rsidRPr="00711FD3">
        <w:rPr>
          <w:rFonts w:ascii="Arial" w:hAnsi="Arial" w:cs="Arial"/>
          <w:b/>
          <w:sz w:val="22"/>
          <w:szCs w:val="22"/>
          <w:lang w:val="fr-CA"/>
        </w:rPr>
        <w:t>2024</w:t>
      </w:r>
      <w:r w:rsidRPr="00711FD3">
        <w:rPr>
          <w:rFonts w:ascii="Arial" w:hAnsi="Arial" w:cs="Arial"/>
          <w:b/>
          <w:sz w:val="22"/>
          <w:szCs w:val="22"/>
          <w:lang w:val="fr-CA"/>
        </w:rPr>
        <w:t>)</w:t>
      </w:r>
    </w:p>
    <w:p w14:paraId="4037B60A" w14:textId="77777777" w:rsidR="0002173C" w:rsidRPr="00711FD3" w:rsidRDefault="0002173C" w:rsidP="00F34599">
      <w:pPr>
        <w:pStyle w:val="Default"/>
        <w:spacing w:after="120"/>
        <w:contextualSpacing/>
        <w:jc w:val="center"/>
        <w:rPr>
          <w:rFonts w:ascii="Arial" w:hAnsi="Arial" w:cs="Arial"/>
          <w:b/>
          <w:sz w:val="22"/>
          <w:szCs w:val="22"/>
          <w:lang w:val="fr-CA"/>
        </w:rPr>
      </w:pPr>
    </w:p>
    <w:p w14:paraId="0415B56F" w14:textId="77777777" w:rsidR="000C7453" w:rsidRPr="00711FD3" w:rsidRDefault="000C7453" w:rsidP="00F34599">
      <w:pPr>
        <w:pStyle w:val="Default"/>
        <w:spacing w:after="120"/>
        <w:contextualSpacing/>
        <w:rPr>
          <w:rFonts w:ascii="Arial" w:hAnsi="Arial" w:cs="Arial"/>
          <w:sz w:val="22"/>
          <w:szCs w:val="22"/>
          <w:lang w:val="fr-CA"/>
        </w:rPr>
      </w:pPr>
    </w:p>
    <w:p w14:paraId="3FB54715" w14:textId="3AA12D54" w:rsidR="00E346D0" w:rsidRPr="00711FD3" w:rsidRDefault="0B264769" w:rsidP="006B53C6">
      <w:pPr>
        <w:pStyle w:val="Default"/>
        <w:spacing w:after="120"/>
        <w:contextualSpacing/>
        <w:jc w:val="both"/>
        <w:rPr>
          <w:rFonts w:ascii="Arial" w:hAnsi="Arial" w:cs="Arial"/>
          <w:sz w:val="22"/>
          <w:szCs w:val="22"/>
          <w:lang w:val="fr-CA"/>
        </w:rPr>
      </w:pPr>
      <w:r w:rsidRPr="00711FD3">
        <w:rPr>
          <w:rFonts w:ascii="Arial" w:hAnsi="Arial" w:cs="Arial"/>
          <w:sz w:val="22"/>
          <w:szCs w:val="22"/>
          <w:lang w:val="fr-CA"/>
        </w:rPr>
        <w:t>L</w:t>
      </w:r>
      <w:r w:rsidR="0024625B" w:rsidRPr="00711FD3">
        <w:rPr>
          <w:rFonts w:ascii="Arial" w:hAnsi="Arial" w:cs="Arial"/>
          <w:sz w:val="22"/>
          <w:szCs w:val="22"/>
          <w:lang w:val="fr-CA"/>
        </w:rPr>
        <w:t>’</w:t>
      </w:r>
      <w:r w:rsidR="0024625B" w:rsidRPr="00711FD3">
        <w:rPr>
          <w:rFonts w:ascii="Arial" w:hAnsi="Arial" w:cs="Arial"/>
          <w:sz w:val="22"/>
          <w:szCs w:val="22"/>
          <w:lang w:val="fr-FR"/>
        </w:rPr>
        <w:t xml:space="preserve">Office ontarien des services funéraires et des cimetières (OOSFC) </w:t>
      </w:r>
      <w:r w:rsidR="008003E3" w:rsidRPr="00711FD3">
        <w:rPr>
          <w:rFonts w:ascii="Arial" w:hAnsi="Arial" w:cs="Arial"/>
          <w:sz w:val="22"/>
          <w:szCs w:val="22"/>
          <w:lang w:val="fr-CA"/>
        </w:rPr>
        <w:t>fournit un</w:t>
      </w:r>
      <w:r w:rsidR="00C074EB" w:rsidRPr="00711FD3">
        <w:rPr>
          <w:rFonts w:ascii="Arial" w:hAnsi="Arial" w:cs="Arial"/>
          <w:sz w:val="22"/>
          <w:szCs w:val="22"/>
          <w:lang w:val="fr-CA"/>
        </w:rPr>
        <w:t xml:space="preserve"> </w:t>
      </w:r>
      <w:r w:rsidR="006E208C" w:rsidRPr="00711FD3">
        <w:rPr>
          <w:rFonts w:ascii="Arial" w:hAnsi="Arial" w:cs="Arial"/>
          <w:sz w:val="22"/>
          <w:szCs w:val="22"/>
          <w:lang w:val="fr-CA"/>
        </w:rPr>
        <w:t>modèle</w:t>
      </w:r>
      <w:r w:rsidRPr="00711FD3">
        <w:rPr>
          <w:rFonts w:ascii="Arial" w:hAnsi="Arial" w:cs="Arial"/>
          <w:sz w:val="22"/>
          <w:szCs w:val="22"/>
          <w:lang w:val="fr-CA"/>
        </w:rPr>
        <w:t xml:space="preserve"> de règlements de </w:t>
      </w:r>
      <w:r w:rsidR="00BC1ADC" w:rsidRPr="00711FD3">
        <w:rPr>
          <w:rFonts w:ascii="Arial" w:hAnsi="Arial" w:cs="Arial"/>
          <w:sz w:val="22"/>
          <w:szCs w:val="22"/>
          <w:lang w:val="fr-CA"/>
        </w:rPr>
        <w:t>cimetière</w:t>
      </w:r>
      <w:r w:rsidRPr="00711FD3">
        <w:rPr>
          <w:rFonts w:ascii="Arial" w:hAnsi="Arial" w:cs="Arial"/>
          <w:sz w:val="22"/>
          <w:szCs w:val="22"/>
          <w:lang w:val="fr-CA"/>
        </w:rPr>
        <w:t xml:space="preserve"> approuvés par </w:t>
      </w:r>
      <w:r w:rsidR="008003E3" w:rsidRPr="00711FD3">
        <w:rPr>
          <w:rFonts w:ascii="Arial" w:hAnsi="Arial" w:cs="Arial"/>
          <w:sz w:val="22"/>
          <w:szCs w:val="22"/>
          <w:lang w:val="fr-CA"/>
        </w:rPr>
        <w:t>l’OOSFC</w:t>
      </w:r>
      <w:r w:rsidR="0024625B" w:rsidRPr="00711FD3">
        <w:rPr>
          <w:rFonts w:ascii="Arial" w:hAnsi="Arial" w:cs="Arial"/>
          <w:sz w:val="22"/>
          <w:szCs w:val="22"/>
          <w:lang w:val="fr-FR"/>
        </w:rPr>
        <w:t xml:space="preserve"> (« le registraire ») en vertu de </w:t>
      </w:r>
      <w:r w:rsidR="0024625B" w:rsidRPr="00711FD3">
        <w:rPr>
          <w:rFonts w:ascii="Arial" w:hAnsi="Arial" w:cs="Arial"/>
          <w:sz w:val="22"/>
          <w:szCs w:val="22"/>
          <w:lang w:val="fr-CA"/>
        </w:rPr>
        <w:t xml:space="preserve">la </w:t>
      </w:r>
      <w:r w:rsidR="0024625B" w:rsidRPr="00711FD3">
        <w:rPr>
          <w:rFonts w:ascii="Arial" w:hAnsi="Arial" w:cs="Arial"/>
          <w:i/>
          <w:iCs/>
          <w:sz w:val="22"/>
          <w:szCs w:val="22"/>
          <w:lang w:val="fr-CA"/>
        </w:rPr>
        <w:t>Loi de 2002 sur les services funéraires et les services d</w:t>
      </w:r>
      <w:r w:rsidR="00217176" w:rsidRPr="00711FD3">
        <w:rPr>
          <w:rFonts w:ascii="Arial" w:hAnsi="Arial" w:cs="Arial"/>
          <w:i/>
          <w:iCs/>
          <w:sz w:val="22"/>
          <w:szCs w:val="22"/>
          <w:lang w:val="fr-CA"/>
        </w:rPr>
        <w:t>’</w:t>
      </w:r>
      <w:r w:rsidR="0024625B" w:rsidRPr="00711FD3">
        <w:rPr>
          <w:rFonts w:ascii="Arial" w:hAnsi="Arial" w:cs="Arial"/>
          <w:i/>
          <w:iCs/>
          <w:sz w:val="22"/>
          <w:szCs w:val="22"/>
          <w:lang w:val="fr-CA"/>
        </w:rPr>
        <w:t>enterrement et de crémation</w:t>
      </w:r>
      <w:r w:rsidR="008003E3" w:rsidRPr="00711FD3">
        <w:rPr>
          <w:rFonts w:ascii="Arial" w:hAnsi="Arial" w:cs="Arial"/>
          <w:i/>
          <w:iCs/>
          <w:sz w:val="22"/>
          <w:szCs w:val="22"/>
          <w:lang w:val="fr-CA"/>
        </w:rPr>
        <w:t xml:space="preserve"> </w:t>
      </w:r>
      <w:r w:rsidR="008003E3" w:rsidRPr="00711FD3">
        <w:rPr>
          <w:rFonts w:ascii="Arial" w:hAnsi="Arial" w:cs="Arial"/>
          <w:sz w:val="22"/>
          <w:szCs w:val="22"/>
          <w:lang w:val="fr-CA"/>
        </w:rPr>
        <w:t>(LSFSEC)</w:t>
      </w:r>
      <w:r w:rsidRPr="00711FD3">
        <w:rPr>
          <w:rFonts w:ascii="Arial" w:hAnsi="Arial" w:cs="Arial"/>
          <w:sz w:val="22"/>
          <w:szCs w:val="22"/>
          <w:lang w:val="fr-CA"/>
        </w:rPr>
        <w:t xml:space="preserve">. </w:t>
      </w:r>
    </w:p>
    <w:p w14:paraId="5AF8F43D" w14:textId="77777777" w:rsidR="00E346D0" w:rsidRPr="00711FD3" w:rsidRDefault="00E346D0" w:rsidP="006B53C6">
      <w:pPr>
        <w:pStyle w:val="Default"/>
        <w:spacing w:after="120"/>
        <w:contextualSpacing/>
        <w:jc w:val="both"/>
        <w:rPr>
          <w:rFonts w:ascii="Arial" w:hAnsi="Arial" w:cs="Arial"/>
          <w:sz w:val="22"/>
          <w:szCs w:val="22"/>
          <w:lang w:val="fr-CA"/>
        </w:rPr>
      </w:pPr>
    </w:p>
    <w:p w14:paraId="706D8C11" w14:textId="1B8B85E7" w:rsidR="000C7453" w:rsidRPr="00711FD3" w:rsidRDefault="00C074EB" w:rsidP="006B53C6">
      <w:pPr>
        <w:pStyle w:val="Default"/>
        <w:spacing w:after="120"/>
        <w:contextualSpacing/>
        <w:jc w:val="both"/>
        <w:rPr>
          <w:rFonts w:ascii="Arial" w:hAnsi="Arial" w:cs="Arial"/>
          <w:sz w:val="22"/>
          <w:szCs w:val="22"/>
          <w:lang w:val="fr-CA"/>
        </w:rPr>
      </w:pPr>
      <w:r w:rsidRPr="00711FD3">
        <w:rPr>
          <w:rFonts w:ascii="Arial" w:hAnsi="Arial" w:cs="Arial"/>
          <w:sz w:val="22"/>
          <w:szCs w:val="22"/>
          <w:lang w:val="fr-CA"/>
        </w:rPr>
        <w:t xml:space="preserve">Les exploitants de cimetière </w:t>
      </w:r>
      <w:r w:rsidR="0B264769" w:rsidRPr="00711FD3">
        <w:rPr>
          <w:rFonts w:ascii="Arial" w:hAnsi="Arial" w:cs="Arial"/>
          <w:sz w:val="22"/>
          <w:szCs w:val="22"/>
          <w:lang w:val="fr-CA"/>
        </w:rPr>
        <w:t xml:space="preserve">peuvent </w:t>
      </w:r>
      <w:r w:rsidR="00EB64D7" w:rsidRPr="00711FD3">
        <w:rPr>
          <w:rFonts w:ascii="Arial" w:hAnsi="Arial" w:cs="Arial"/>
          <w:sz w:val="22"/>
          <w:szCs w:val="22"/>
          <w:lang w:val="fr-CA"/>
        </w:rPr>
        <w:t>utiliser ce modèle</w:t>
      </w:r>
      <w:r w:rsidR="00230A29" w:rsidRPr="00711FD3">
        <w:rPr>
          <w:rFonts w:ascii="Arial" w:hAnsi="Arial" w:cs="Arial"/>
          <w:sz w:val="22"/>
          <w:szCs w:val="22"/>
          <w:lang w:val="fr-CA"/>
        </w:rPr>
        <w:t xml:space="preserve"> de </w:t>
      </w:r>
      <w:r w:rsidR="0B264769" w:rsidRPr="00711FD3">
        <w:rPr>
          <w:rFonts w:ascii="Arial" w:hAnsi="Arial" w:cs="Arial"/>
          <w:sz w:val="22"/>
          <w:szCs w:val="22"/>
          <w:lang w:val="fr-CA"/>
        </w:rPr>
        <w:t xml:space="preserve">règlements </w:t>
      </w:r>
      <w:r w:rsidR="00EB64D7" w:rsidRPr="00711FD3">
        <w:rPr>
          <w:rFonts w:ascii="Arial" w:hAnsi="Arial" w:cs="Arial"/>
          <w:sz w:val="22"/>
          <w:szCs w:val="22"/>
          <w:lang w:val="fr-CA"/>
        </w:rPr>
        <w:t>s’il s’avère pertinent</w:t>
      </w:r>
      <w:r w:rsidR="0B264769" w:rsidRPr="00711FD3">
        <w:rPr>
          <w:rFonts w:ascii="Arial" w:hAnsi="Arial" w:cs="Arial"/>
          <w:sz w:val="22"/>
          <w:szCs w:val="22"/>
          <w:lang w:val="fr-CA"/>
        </w:rPr>
        <w:t xml:space="preserve"> pour </w:t>
      </w:r>
      <w:r w:rsidR="00843861" w:rsidRPr="00711FD3">
        <w:rPr>
          <w:rFonts w:ascii="Arial" w:hAnsi="Arial" w:cs="Arial"/>
          <w:sz w:val="22"/>
          <w:szCs w:val="22"/>
          <w:lang w:val="fr-CA"/>
        </w:rPr>
        <w:t>le</w:t>
      </w:r>
      <w:r w:rsidR="0B264769" w:rsidRPr="00711FD3">
        <w:rPr>
          <w:rFonts w:ascii="Arial" w:hAnsi="Arial" w:cs="Arial"/>
          <w:sz w:val="22"/>
          <w:szCs w:val="22"/>
          <w:lang w:val="fr-CA"/>
        </w:rPr>
        <w:t xml:space="preserve"> cimetière </w:t>
      </w:r>
      <w:r w:rsidR="001702BD" w:rsidRPr="00711FD3">
        <w:rPr>
          <w:rFonts w:ascii="Arial" w:hAnsi="Arial" w:cs="Arial"/>
          <w:sz w:val="22"/>
          <w:szCs w:val="22"/>
          <w:lang w:val="fr-CA"/>
        </w:rPr>
        <w:t>qu</w:t>
      </w:r>
      <w:r w:rsidR="00217176" w:rsidRPr="00711FD3">
        <w:rPr>
          <w:rFonts w:ascii="Arial" w:hAnsi="Arial" w:cs="Arial"/>
          <w:sz w:val="22"/>
          <w:szCs w:val="22"/>
          <w:lang w:val="fr-CA"/>
        </w:rPr>
        <w:t>’</w:t>
      </w:r>
      <w:r w:rsidR="001702BD" w:rsidRPr="00711FD3">
        <w:rPr>
          <w:rFonts w:ascii="Arial" w:hAnsi="Arial" w:cs="Arial"/>
          <w:sz w:val="22"/>
          <w:szCs w:val="22"/>
          <w:lang w:val="fr-CA"/>
        </w:rPr>
        <w:t xml:space="preserve">ils </w:t>
      </w:r>
      <w:r w:rsidR="0B264769" w:rsidRPr="00711FD3">
        <w:rPr>
          <w:rFonts w:ascii="Arial" w:hAnsi="Arial" w:cs="Arial"/>
          <w:sz w:val="22"/>
          <w:szCs w:val="22"/>
          <w:lang w:val="fr-CA"/>
        </w:rPr>
        <w:t xml:space="preserve">exploitent, à condition de </w:t>
      </w:r>
      <w:r w:rsidR="001702BD" w:rsidRPr="00711FD3">
        <w:rPr>
          <w:rFonts w:ascii="Arial" w:hAnsi="Arial" w:cs="Arial"/>
          <w:sz w:val="22"/>
          <w:szCs w:val="22"/>
          <w:lang w:val="fr-CA"/>
        </w:rPr>
        <w:t xml:space="preserve">suivre la </w:t>
      </w:r>
      <w:r w:rsidR="0B264769" w:rsidRPr="00711FD3">
        <w:rPr>
          <w:rFonts w:ascii="Arial" w:hAnsi="Arial" w:cs="Arial"/>
          <w:sz w:val="22"/>
          <w:szCs w:val="22"/>
          <w:lang w:val="fr-CA"/>
        </w:rPr>
        <w:t>procédure d</w:t>
      </w:r>
      <w:r w:rsidR="00217176" w:rsidRPr="00711FD3">
        <w:rPr>
          <w:rFonts w:ascii="Arial" w:hAnsi="Arial" w:cs="Arial"/>
          <w:sz w:val="22"/>
          <w:szCs w:val="22"/>
          <w:lang w:val="fr-CA"/>
        </w:rPr>
        <w:t>’</w:t>
      </w:r>
      <w:r w:rsidR="0B264769" w:rsidRPr="00711FD3">
        <w:rPr>
          <w:rFonts w:ascii="Arial" w:hAnsi="Arial" w:cs="Arial"/>
          <w:sz w:val="22"/>
          <w:szCs w:val="22"/>
          <w:lang w:val="fr-CA"/>
        </w:rPr>
        <w:t>avis, comme l</w:t>
      </w:r>
      <w:r w:rsidR="00217176" w:rsidRPr="00711FD3">
        <w:rPr>
          <w:rFonts w:ascii="Arial" w:hAnsi="Arial" w:cs="Arial"/>
          <w:sz w:val="22"/>
          <w:szCs w:val="22"/>
          <w:lang w:val="fr-CA"/>
        </w:rPr>
        <w:t>’</w:t>
      </w:r>
      <w:r w:rsidR="0B264769" w:rsidRPr="00711FD3">
        <w:rPr>
          <w:rFonts w:ascii="Arial" w:hAnsi="Arial" w:cs="Arial"/>
          <w:sz w:val="22"/>
          <w:szCs w:val="22"/>
          <w:lang w:val="fr-CA"/>
        </w:rPr>
        <w:t xml:space="preserve">exigent la </w:t>
      </w:r>
      <w:r w:rsidR="00EB64D7" w:rsidRPr="00711FD3">
        <w:rPr>
          <w:rFonts w:ascii="Arial" w:hAnsi="Arial" w:cs="Arial"/>
          <w:sz w:val="22"/>
          <w:szCs w:val="22"/>
          <w:lang w:val="fr-CA"/>
        </w:rPr>
        <w:t>LSFSEC</w:t>
      </w:r>
      <w:r w:rsidR="0B264769" w:rsidRPr="00711FD3">
        <w:rPr>
          <w:rFonts w:ascii="Arial" w:hAnsi="Arial" w:cs="Arial"/>
          <w:sz w:val="22"/>
          <w:szCs w:val="22"/>
          <w:lang w:val="fr-CA"/>
        </w:rPr>
        <w:t xml:space="preserve"> et les </w:t>
      </w:r>
      <w:r w:rsidR="001777B7" w:rsidRPr="00711FD3">
        <w:rPr>
          <w:rFonts w:ascii="Arial" w:hAnsi="Arial" w:cs="Arial"/>
          <w:sz w:val="22"/>
          <w:szCs w:val="22"/>
          <w:lang w:val="fr-CA"/>
        </w:rPr>
        <w:t>règlements de</w:t>
      </w:r>
      <w:r w:rsidR="0B264769" w:rsidRPr="00711FD3">
        <w:rPr>
          <w:rFonts w:ascii="Arial" w:hAnsi="Arial" w:cs="Arial"/>
          <w:sz w:val="22"/>
          <w:szCs w:val="22"/>
          <w:lang w:val="fr-CA"/>
        </w:rPr>
        <w:t xml:space="preserve"> l</w:t>
      </w:r>
      <w:r w:rsidR="00217176" w:rsidRPr="00711FD3">
        <w:rPr>
          <w:rFonts w:ascii="Arial" w:hAnsi="Arial" w:cs="Arial"/>
          <w:sz w:val="22"/>
          <w:szCs w:val="22"/>
          <w:lang w:val="fr-CA"/>
        </w:rPr>
        <w:t>’</w:t>
      </w:r>
      <w:r w:rsidR="0B264769" w:rsidRPr="00711FD3">
        <w:rPr>
          <w:rFonts w:ascii="Arial" w:hAnsi="Arial" w:cs="Arial"/>
          <w:sz w:val="22"/>
          <w:szCs w:val="22"/>
          <w:lang w:val="fr-CA"/>
        </w:rPr>
        <w:t>Ontario</w:t>
      </w:r>
      <w:r w:rsidR="00217176" w:rsidRPr="00711FD3">
        <w:rPr>
          <w:rFonts w:ascii="Arial" w:hAnsi="Arial" w:cs="Arial"/>
          <w:sz w:val="22"/>
          <w:szCs w:val="22"/>
          <w:lang w:val="fr-CA"/>
        </w:rPr>
        <w:t> </w:t>
      </w:r>
      <w:r w:rsidR="0B264769" w:rsidRPr="00711FD3">
        <w:rPr>
          <w:rFonts w:ascii="Arial" w:hAnsi="Arial" w:cs="Arial"/>
          <w:sz w:val="22"/>
          <w:szCs w:val="22"/>
          <w:lang w:val="fr-CA"/>
        </w:rPr>
        <w:t>30/11 et 184/12 (</w:t>
      </w:r>
      <w:proofErr w:type="spellStart"/>
      <w:r w:rsidR="0B264769" w:rsidRPr="00711FD3">
        <w:rPr>
          <w:rFonts w:ascii="Arial" w:hAnsi="Arial" w:cs="Arial"/>
          <w:sz w:val="22"/>
          <w:szCs w:val="22"/>
          <w:lang w:val="fr-CA"/>
        </w:rPr>
        <w:t>Règl</w:t>
      </w:r>
      <w:proofErr w:type="spellEnd"/>
      <w:r w:rsidR="0B264769" w:rsidRPr="00711FD3">
        <w:rPr>
          <w:rFonts w:ascii="Arial" w:hAnsi="Arial" w:cs="Arial"/>
          <w:sz w:val="22"/>
          <w:szCs w:val="22"/>
          <w:lang w:val="fr-CA"/>
        </w:rPr>
        <w:t xml:space="preserve">. </w:t>
      </w:r>
      <w:proofErr w:type="gramStart"/>
      <w:r w:rsidR="0B264769" w:rsidRPr="00711FD3">
        <w:rPr>
          <w:rFonts w:ascii="Arial" w:hAnsi="Arial" w:cs="Arial"/>
          <w:sz w:val="22"/>
          <w:szCs w:val="22"/>
          <w:lang w:val="fr-CA"/>
        </w:rPr>
        <w:t>de</w:t>
      </w:r>
      <w:proofErr w:type="gramEnd"/>
      <w:r w:rsidR="0B264769" w:rsidRPr="00711FD3">
        <w:rPr>
          <w:rFonts w:ascii="Arial" w:hAnsi="Arial" w:cs="Arial"/>
          <w:sz w:val="22"/>
          <w:szCs w:val="22"/>
          <w:lang w:val="fr-CA"/>
        </w:rPr>
        <w:t xml:space="preserve"> l</w:t>
      </w:r>
      <w:r w:rsidR="00217176" w:rsidRPr="00711FD3">
        <w:rPr>
          <w:rFonts w:ascii="Arial" w:hAnsi="Arial" w:cs="Arial"/>
          <w:sz w:val="22"/>
          <w:szCs w:val="22"/>
          <w:lang w:val="fr-CA"/>
        </w:rPr>
        <w:t>’</w:t>
      </w:r>
      <w:r w:rsidR="0B264769" w:rsidRPr="00711FD3">
        <w:rPr>
          <w:rFonts w:ascii="Arial" w:hAnsi="Arial" w:cs="Arial"/>
          <w:sz w:val="22"/>
          <w:szCs w:val="22"/>
          <w:lang w:val="fr-CA"/>
        </w:rPr>
        <w:t xml:space="preserve">Ont. 30/11 et </w:t>
      </w:r>
      <w:proofErr w:type="spellStart"/>
      <w:r w:rsidR="00EB64D7" w:rsidRPr="00711FD3">
        <w:rPr>
          <w:rFonts w:ascii="Arial" w:hAnsi="Arial" w:cs="Arial"/>
          <w:sz w:val="22"/>
          <w:szCs w:val="22"/>
          <w:lang w:val="fr-CA"/>
        </w:rPr>
        <w:t>Règl</w:t>
      </w:r>
      <w:proofErr w:type="spellEnd"/>
      <w:r w:rsidR="00EB64D7" w:rsidRPr="00711FD3">
        <w:rPr>
          <w:rFonts w:ascii="Arial" w:hAnsi="Arial" w:cs="Arial"/>
          <w:sz w:val="22"/>
          <w:szCs w:val="22"/>
          <w:lang w:val="fr-CA"/>
        </w:rPr>
        <w:t xml:space="preserve">. </w:t>
      </w:r>
      <w:proofErr w:type="gramStart"/>
      <w:r w:rsidR="00EB64D7" w:rsidRPr="00711FD3">
        <w:rPr>
          <w:rFonts w:ascii="Arial" w:hAnsi="Arial" w:cs="Arial"/>
          <w:sz w:val="22"/>
          <w:szCs w:val="22"/>
          <w:lang w:val="fr-CA"/>
        </w:rPr>
        <w:t>de</w:t>
      </w:r>
      <w:proofErr w:type="gramEnd"/>
      <w:r w:rsidR="00EB64D7" w:rsidRPr="00711FD3">
        <w:rPr>
          <w:rFonts w:ascii="Arial" w:hAnsi="Arial" w:cs="Arial"/>
          <w:sz w:val="22"/>
          <w:szCs w:val="22"/>
          <w:lang w:val="fr-CA"/>
        </w:rPr>
        <w:t xml:space="preserve"> l’Ont. </w:t>
      </w:r>
      <w:r w:rsidR="0B264769" w:rsidRPr="00711FD3">
        <w:rPr>
          <w:rFonts w:ascii="Arial" w:hAnsi="Arial" w:cs="Arial"/>
          <w:sz w:val="22"/>
          <w:szCs w:val="22"/>
          <w:lang w:val="fr-CA"/>
        </w:rPr>
        <w:t>184/12</w:t>
      </w:r>
      <w:r w:rsidR="007F40D2" w:rsidRPr="00711FD3">
        <w:rPr>
          <w:rFonts w:ascii="Arial" w:hAnsi="Arial" w:cs="Arial"/>
          <w:sz w:val="22"/>
          <w:szCs w:val="22"/>
          <w:lang w:val="fr-CA"/>
        </w:rPr>
        <w:t>), et comme le décrit notre site Web à l</w:t>
      </w:r>
      <w:r w:rsidR="00217176" w:rsidRPr="00711FD3">
        <w:rPr>
          <w:rFonts w:ascii="Arial" w:hAnsi="Arial" w:cs="Arial"/>
          <w:sz w:val="22"/>
          <w:szCs w:val="22"/>
          <w:lang w:val="fr-CA"/>
        </w:rPr>
        <w:t>’</w:t>
      </w:r>
      <w:r w:rsidR="007F40D2" w:rsidRPr="00711FD3">
        <w:rPr>
          <w:rFonts w:ascii="Arial" w:hAnsi="Arial" w:cs="Arial"/>
          <w:sz w:val="22"/>
          <w:szCs w:val="22"/>
          <w:lang w:val="fr-CA"/>
        </w:rPr>
        <w:t>adresse suivante</w:t>
      </w:r>
      <w:r w:rsidR="00217176" w:rsidRPr="00711FD3">
        <w:rPr>
          <w:rFonts w:ascii="Arial" w:hAnsi="Arial" w:cs="Arial"/>
          <w:sz w:val="22"/>
          <w:szCs w:val="22"/>
          <w:lang w:val="fr-CA"/>
        </w:rPr>
        <w:t> </w:t>
      </w:r>
      <w:r w:rsidR="007F40D2" w:rsidRPr="00711FD3">
        <w:rPr>
          <w:rFonts w:ascii="Arial" w:hAnsi="Arial" w:cs="Arial"/>
          <w:sz w:val="22"/>
          <w:szCs w:val="22"/>
          <w:lang w:val="fr-CA"/>
        </w:rPr>
        <w:t xml:space="preserve">: </w:t>
      </w:r>
      <w:hyperlink r:id="rId10" w:history="1">
        <w:r w:rsidR="00EE3C38" w:rsidRPr="00711FD3">
          <w:rPr>
            <w:rStyle w:val="Hyperlink"/>
            <w:rFonts w:ascii="Arial" w:hAnsi="Arial" w:cs="Arial"/>
            <w:sz w:val="22"/>
            <w:szCs w:val="22"/>
            <w:lang w:val="fr-CA"/>
          </w:rPr>
          <w:t>https://thebao.ca/fr/pour-les-professionnels/professionnels-des-cimetieres-et-crematoriums/statuts/</w:t>
        </w:r>
      </w:hyperlink>
      <w:r w:rsidR="007F40D2" w:rsidRPr="00711FD3">
        <w:rPr>
          <w:rFonts w:ascii="Arial" w:hAnsi="Arial" w:cs="Arial"/>
          <w:sz w:val="22"/>
          <w:szCs w:val="22"/>
          <w:lang w:val="fr-CA"/>
        </w:rPr>
        <w:t xml:space="preserve">. </w:t>
      </w:r>
    </w:p>
    <w:p w14:paraId="1365E772" w14:textId="77777777" w:rsidR="000C7453" w:rsidRPr="00711FD3" w:rsidRDefault="000C7453" w:rsidP="006B53C6">
      <w:pPr>
        <w:pStyle w:val="Default"/>
        <w:spacing w:after="120"/>
        <w:contextualSpacing/>
        <w:jc w:val="both"/>
        <w:rPr>
          <w:rFonts w:ascii="Arial" w:hAnsi="Arial" w:cs="Arial"/>
          <w:sz w:val="22"/>
          <w:szCs w:val="22"/>
          <w:lang w:val="fr-CA"/>
        </w:rPr>
      </w:pPr>
    </w:p>
    <w:p w14:paraId="35254627" w14:textId="04D5FD74" w:rsidR="00600A71" w:rsidRPr="00711FD3" w:rsidRDefault="25E98217" w:rsidP="006B53C6">
      <w:pPr>
        <w:pStyle w:val="Default"/>
        <w:spacing w:after="120"/>
        <w:jc w:val="both"/>
        <w:rPr>
          <w:rFonts w:ascii="Arial" w:hAnsi="Arial" w:cs="Arial"/>
          <w:sz w:val="22"/>
          <w:szCs w:val="22"/>
          <w:lang w:val="fr-CA"/>
        </w:rPr>
      </w:pPr>
      <w:r w:rsidRPr="00711FD3">
        <w:rPr>
          <w:rFonts w:ascii="Arial" w:hAnsi="Arial" w:cs="Arial"/>
          <w:sz w:val="22"/>
          <w:szCs w:val="22"/>
          <w:lang w:val="fr-CA"/>
        </w:rPr>
        <w:t xml:space="preserve">Contrairement aux contrats et aux listes de prix, </w:t>
      </w:r>
      <w:r w:rsidR="0B264769" w:rsidRPr="00711FD3">
        <w:rPr>
          <w:rFonts w:ascii="Arial" w:hAnsi="Arial" w:cs="Arial"/>
          <w:sz w:val="22"/>
          <w:szCs w:val="22"/>
          <w:lang w:val="fr-CA"/>
        </w:rPr>
        <w:t xml:space="preserve">la </w:t>
      </w:r>
      <w:r w:rsidR="00EB64D7" w:rsidRPr="00711FD3">
        <w:rPr>
          <w:rFonts w:ascii="Arial" w:hAnsi="Arial" w:cs="Arial"/>
          <w:sz w:val="22"/>
          <w:szCs w:val="22"/>
          <w:lang w:val="fr-CA"/>
        </w:rPr>
        <w:t>LSFSEC</w:t>
      </w:r>
      <w:r w:rsidR="7AA36717" w:rsidRPr="00711FD3">
        <w:rPr>
          <w:rFonts w:ascii="Arial" w:hAnsi="Arial" w:cs="Arial"/>
          <w:sz w:val="22"/>
          <w:szCs w:val="22"/>
          <w:lang w:val="fr-CA"/>
        </w:rPr>
        <w:t xml:space="preserve"> ne </w:t>
      </w:r>
      <w:r w:rsidR="001A4706" w:rsidRPr="00711FD3">
        <w:rPr>
          <w:rFonts w:ascii="Arial" w:hAnsi="Arial" w:cs="Arial"/>
          <w:sz w:val="22"/>
          <w:szCs w:val="22"/>
          <w:lang w:val="fr-CA"/>
        </w:rPr>
        <w:t xml:space="preserve">précise </w:t>
      </w:r>
      <w:r w:rsidR="7AA36717" w:rsidRPr="00711FD3">
        <w:rPr>
          <w:rFonts w:ascii="Arial" w:hAnsi="Arial" w:cs="Arial"/>
          <w:sz w:val="22"/>
          <w:szCs w:val="22"/>
          <w:lang w:val="fr-CA"/>
        </w:rPr>
        <w:t xml:space="preserve">pas </w:t>
      </w:r>
      <w:r w:rsidR="00DD0E06" w:rsidRPr="00711FD3">
        <w:rPr>
          <w:rFonts w:ascii="Arial" w:hAnsi="Arial" w:cs="Arial"/>
          <w:sz w:val="22"/>
          <w:szCs w:val="22"/>
          <w:lang w:val="fr-CA"/>
        </w:rPr>
        <w:t xml:space="preserve">ce qui </w:t>
      </w:r>
      <w:r w:rsidR="099A88C2" w:rsidRPr="00711FD3">
        <w:rPr>
          <w:rFonts w:ascii="Arial" w:hAnsi="Arial" w:cs="Arial"/>
          <w:sz w:val="22"/>
          <w:szCs w:val="22"/>
          <w:lang w:val="fr-CA"/>
        </w:rPr>
        <w:t xml:space="preserve">doit être inclus dans les règlements, et </w:t>
      </w:r>
      <w:r w:rsidR="0B264769" w:rsidRPr="00711FD3">
        <w:rPr>
          <w:rFonts w:ascii="Arial" w:hAnsi="Arial" w:cs="Arial"/>
          <w:sz w:val="22"/>
          <w:szCs w:val="22"/>
          <w:lang w:val="fr-CA"/>
        </w:rPr>
        <w:t>il n</w:t>
      </w:r>
      <w:r w:rsidR="00217176" w:rsidRPr="00711FD3">
        <w:rPr>
          <w:rFonts w:ascii="Arial" w:hAnsi="Arial" w:cs="Arial"/>
          <w:sz w:val="22"/>
          <w:szCs w:val="22"/>
          <w:lang w:val="fr-CA"/>
        </w:rPr>
        <w:t>’</w:t>
      </w:r>
      <w:r w:rsidR="0B264769" w:rsidRPr="00711FD3">
        <w:rPr>
          <w:rFonts w:ascii="Arial" w:hAnsi="Arial" w:cs="Arial"/>
          <w:sz w:val="22"/>
          <w:szCs w:val="22"/>
          <w:lang w:val="fr-CA"/>
        </w:rPr>
        <w:t>existe pas de règlement</w:t>
      </w:r>
      <w:r w:rsidR="0080510F" w:rsidRPr="00711FD3">
        <w:rPr>
          <w:rFonts w:ascii="Arial" w:hAnsi="Arial" w:cs="Arial"/>
          <w:sz w:val="22"/>
          <w:szCs w:val="22"/>
          <w:lang w:val="fr-CA"/>
        </w:rPr>
        <w:t>s</w:t>
      </w:r>
      <w:r w:rsidR="0B264769" w:rsidRPr="00711FD3">
        <w:rPr>
          <w:rFonts w:ascii="Arial" w:hAnsi="Arial" w:cs="Arial"/>
          <w:sz w:val="22"/>
          <w:szCs w:val="22"/>
          <w:lang w:val="fr-CA"/>
        </w:rPr>
        <w:t xml:space="preserve"> type</w:t>
      </w:r>
      <w:r w:rsidR="0080510F" w:rsidRPr="00711FD3">
        <w:rPr>
          <w:rFonts w:ascii="Arial" w:hAnsi="Arial" w:cs="Arial"/>
          <w:sz w:val="22"/>
          <w:szCs w:val="22"/>
          <w:lang w:val="fr-CA"/>
        </w:rPr>
        <w:t>s</w:t>
      </w:r>
      <w:r w:rsidR="0B264769" w:rsidRPr="00711FD3">
        <w:rPr>
          <w:rFonts w:ascii="Arial" w:hAnsi="Arial" w:cs="Arial"/>
          <w:sz w:val="22"/>
          <w:szCs w:val="22"/>
          <w:lang w:val="fr-CA"/>
        </w:rPr>
        <w:t xml:space="preserve"> qui </w:t>
      </w:r>
      <w:r w:rsidR="00947456" w:rsidRPr="00711FD3">
        <w:rPr>
          <w:rFonts w:ascii="Arial" w:hAnsi="Arial" w:cs="Arial"/>
          <w:sz w:val="22"/>
          <w:szCs w:val="22"/>
          <w:lang w:val="fr-CA"/>
        </w:rPr>
        <w:t>s</w:t>
      </w:r>
      <w:r w:rsidR="00217176" w:rsidRPr="00711FD3">
        <w:rPr>
          <w:rFonts w:ascii="Arial" w:hAnsi="Arial" w:cs="Arial"/>
          <w:sz w:val="22"/>
          <w:szCs w:val="22"/>
          <w:lang w:val="fr-CA"/>
        </w:rPr>
        <w:t>’</w:t>
      </w:r>
      <w:r w:rsidR="00947456" w:rsidRPr="00711FD3">
        <w:rPr>
          <w:rFonts w:ascii="Arial" w:hAnsi="Arial" w:cs="Arial"/>
          <w:sz w:val="22"/>
          <w:szCs w:val="22"/>
          <w:lang w:val="fr-CA"/>
        </w:rPr>
        <w:t>applique</w:t>
      </w:r>
      <w:r w:rsidR="0080510F" w:rsidRPr="00711FD3">
        <w:rPr>
          <w:rFonts w:ascii="Arial" w:hAnsi="Arial" w:cs="Arial"/>
          <w:sz w:val="22"/>
          <w:szCs w:val="22"/>
          <w:lang w:val="fr-CA"/>
        </w:rPr>
        <w:t>nt</w:t>
      </w:r>
      <w:r w:rsidR="00947456" w:rsidRPr="00711FD3">
        <w:rPr>
          <w:rFonts w:ascii="Arial" w:hAnsi="Arial" w:cs="Arial"/>
          <w:sz w:val="22"/>
          <w:szCs w:val="22"/>
          <w:lang w:val="fr-CA"/>
        </w:rPr>
        <w:t xml:space="preserve"> </w:t>
      </w:r>
      <w:r w:rsidR="0B264769" w:rsidRPr="00711FD3">
        <w:rPr>
          <w:rFonts w:ascii="Arial" w:hAnsi="Arial" w:cs="Arial"/>
          <w:sz w:val="22"/>
          <w:szCs w:val="22"/>
          <w:lang w:val="fr-CA"/>
        </w:rPr>
        <w:t xml:space="preserve">aux activités de </w:t>
      </w:r>
      <w:r w:rsidR="0080510F" w:rsidRPr="00711FD3">
        <w:rPr>
          <w:rFonts w:ascii="Arial" w:hAnsi="Arial" w:cs="Arial"/>
          <w:sz w:val="22"/>
          <w:szCs w:val="22"/>
          <w:lang w:val="fr-CA"/>
        </w:rPr>
        <w:t>l’ensemble d</w:t>
      </w:r>
      <w:r w:rsidR="0B264769" w:rsidRPr="00711FD3">
        <w:rPr>
          <w:rFonts w:ascii="Arial" w:hAnsi="Arial" w:cs="Arial"/>
          <w:sz w:val="22"/>
          <w:szCs w:val="22"/>
          <w:lang w:val="fr-CA"/>
        </w:rPr>
        <w:t>es cimetières de l</w:t>
      </w:r>
      <w:r w:rsidR="00217176" w:rsidRPr="00711FD3">
        <w:rPr>
          <w:rFonts w:ascii="Arial" w:hAnsi="Arial" w:cs="Arial"/>
          <w:sz w:val="22"/>
          <w:szCs w:val="22"/>
          <w:lang w:val="fr-CA"/>
        </w:rPr>
        <w:t>’</w:t>
      </w:r>
      <w:r w:rsidR="0B264769" w:rsidRPr="00711FD3">
        <w:rPr>
          <w:rFonts w:ascii="Arial" w:hAnsi="Arial" w:cs="Arial"/>
          <w:sz w:val="22"/>
          <w:szCs w:val="22"/>
          <w:lang w:val="fr-CA"/>
        </w:rPr>
        <w:t xml:space="preserve">Ontario. </w:t>
      </w:r>
      <w:r w:rsidR="000265AD" w:rsidRPr="00711FD3">
        <w:rPr>
          <w:rFonts w:ascii="Arial" w:hAnsi="Arial" w:cs="Arial"/>
          <w:sz w:val="22"/>
          <w:szCs w:val="22"/>
          <w:lang w:val="fr-CA"/>
        </w:rPr>
        <w:t xml:space="preserve">Comme </w:t>
      </w:r>
      <w:r w:rsidR="00A94FFE" w:rsidRPr="00711FD3">
        <w:rPr>
          <w:rFonts w:ascii="Arial" w:hAnsi="Arial" w:cs="Arial"/>
          <w:sz w:val="22"/>
          <w:szCs w:val="22"/>
          <w:lang w:val="fr-CA"/>
        </w:rPr>
        <w:t xml:space="preserve">les activités de </w:t>
      </w:r>
      <w:r w:rsidR="0B264769" w:rsidRPr="00711FD3">
        <w:rPr>
          <w:rFonts w:ascii="Arial" w:hAnsi="Arial" w:cs="Arial"/>
          <w:sz w:val="22"/>
          <w:szCs w:val="22"/>
          <w:lang w:val="fr-CA"/>
        </w:rPr>
        <w:t xml:space="preserve">chaque cimetière </w:t>
      </w:r>
      <w:r w:rsidR="00376134" w:rsidRPr="00711FD3">
        <w:rPr>
          <w:rFonts w:ascii="Arial" w:hAnsi="Arial" w:cs="Arial"/>
          <w:sz w:val="22"/>
          <w:szCs w:val="22"/>
          <w:lang w:val="fr-CA"/>
        </w:rPr>
        <w:t xml:space="preserve">sont </w:t>
      </w:r>
      <w:r w:rsidR="0B264769" w:rsidRPr="00711FD3">
        <w:rPr>
          <w:rFonts w:ascii="Arial" w:hAnsi="Arial" w:cs="Arial"/>
          <w:sz w:val="22"/>
          <w:szCs w:val="22"/>
          <w:lang w:val="fr-CA"/>
        </w:rPr>
        <w:t>uniques</w:t>
      </w:r>
      <w:r w:rsidR="000265AD" w:rsidRPr="00711FD3">
        <w:rPr>
          <w:rFonts w:ascii="Arial" w:hAnsi="Arial" w:cs="Arial"/>
          <w:sz w:val="22"/>
          <w:szCs w:val="22"/>
          <w:lang w:val="fr-CA"/>
        </w:rPr>
        <w:t xml:space="preserve">, les </w:t>
      </w:r>
      <w:r w:rsidR="0B264769" w:rsidRPr="00711FD3">
        <w:rPr>
          <w:rFonts w:ascii="Arial" w:hAnsi="Arial" w:cs="Arial"/>
          <w:sz w:val="22"/>
          <w:szCs w:val="22"/>
          <w:lang w:val="fr-CA"/>
        </w:rPr>
        <w:t xml:space="preserve">règlements </w:t>
      </w:r>
      <w:r w:rsidR="0028709D" w:rsidRPr="00711FD3">
        <w:rPr>
          <w:rFonts w:ascii="Arial" w:hAnsi="Arial" w:cs="Arial"/>
          <w:sz w:val="22"/>
          <w:szCs w:val="22"/>
          <w:lang w:val="fr-CA"/>
        </w:rPr>
        <w:t xml:space="preserve">doivent être </w:t>
      </w:r>
      <w:r w:rsidR="000265AD" w:rsidRPr="00711FD3">
        <w:rPr>
          <w:rFonts w:ascii="Arial" w:hAnsi="Arial" w:cs="Arial"/>
          <w:sz w:val="22"/>
          <w:szCs w:val="22"/>
          <w:lang w:val="fr-CA"/>
        </w:rPr>
        <w:t xml:space="preserve">adaptés </w:t>
      </w:r>
      <w:r w:rsidR="0B264769" w:rsidRPr="00711FD3">
        <w:rPr>
          <w:rFonts w:ascii="Arial" w:hAnsi="Arial" w:cs="Arial"/>
          <w:sz w:val="22"/>
          <w:szCs w:val="22"/>
          <w:lang w:val="fr-CA"/>
        </w:rPr>
        <w:t xml:space="preserve">pour refléter </w:t>
      </w:r>
      <w:r w:rsidR="00523C21" w:rsidRPr="00711FD3">
        <w:rPr>
          <w:rFonts w:ascii="Arial" w:hAnsi="Arial" w:cs="Arial"/>
          <w:sz w:val="22"/>
          <w:szCs w:val="22"/>
          <w:lang w:val="fr-CA"/>
        </w:rPr>
        <w:t xml:space="preserve">les politiques </w:t>
      </w:r>
      <w:r w:rsidR="00121591" w:rsidRPr="00711FD3">
        <w:rPr>
          <w:rFonts w:ascii="Arial" w:hAnsi="Arial" w:cs="Arial"/>
          <w:sz w:val="22"/>
          <w:szCs w:val="22"/>
          <w:lang w:val="fr-CA"/>
        </w:rPr>
        <w:t xml:space="preserve">particulières </w:t>
      </w:r>
      <w:r w:rsidR="00523C21" w:rsidRPr="00711FD3">
        <w:rPr>
          <w:rFonts w:ascii="Arial" w:hAnsi="Arial" w:cs="Arial"/>
          <w:sz w:val="22"/>
          <w:szCs w:val="22"/>
          <w:lang w:val="fr-CA"/>
        </w:rPr>
        <w:t>de chaque cimetière</w:t>
      </w:r>
      <w:r w:rsidR="0B264769" w:rsidRPr="00711FD3">
        <w:rPr>
          <w:rFonts w:ascii="Arial" w:hAnsi="Arial" w:cs="Arial"/>
          <w:sz w:val="22"/>
          <w:szCs w:val="22"/>
          <w:lang w:val="fr-CA"/>
        </w:rPr>
        <w:t xml:space="preserve">. </w:t>
      </w:r>
      <w:r w:rsidR="0080510F" w:rsidRPr="00711FD3">
        <w:rPr>
          <w:rFonts w:ascii="Arial" w:hAnsi="Arial" w:cs="Arial"/>
          <w:sz w:val="22"/>
          <w:szCs w:val="22"/>
          <w:lang w:val="fr-CA"/>
        </w:rPr>
        <w:t>Par exemple</w:t>
      </w:r>
      <w:r w:rsidR="00217176" w:rsidRPr="00711FD3">
        <w:rPr>
          <w:rFonts w:ascii="Arial" w:hAnsi="Arial" w:cs="Arial"/>
          <w:sz w:val="22"/>
          <w:szCs w:val="22"/>
          <w:lang w:val="fr-CA"/>
        </w:rPr>
        <w:t> </w:t>
      </w:r>
      <w:r w:rsidR="00600A71" w:rsidRPr="00711FD3">
        <w:rPr>
          <w:rFonts w:ascii="Arial" w:hAnsi="Arial" w:cs="Arial"/>
          <w:sz w:val="22"/>
          <w:szCs w:val="22"/>
          <w:lang w:val="fr-CA"/>
        </w:rPr>
        <w:t xml:space="preserve">: </w:t>
      </w:r>
    </w:p>
    <w:p w14:paraId="2B69A43C" w14:textId="174C7D8A" w:rsidR="0092195B" w:rsidRPr="00711FD3" w:rsidRDefault="0074037D" w:rsidP="008C67D3">
      <w:pPr>
        <w:pStyle w:val="Default"/>
        <w:numPr>
          <w:ilvl w:val="0"/>
          <w:numId w:val="95"/>
        </w:numPr>
        <w:spacing w:after="120"/>
        <w:ind w:left="924" w:hanging="357"/>
        <w:jc w:val="both"/>
        <w:rPr>
          <w:rFonts w:ascii="Arial" w:hAnsi="Arial" w:cs="Arial"/>
          <w:sz w:val="22"/>
          <w:szCs w:val="22"/>
          <w:lang w:val="fr-CA"/>
        </w:rPr>
      </w:pPr>
      <w:proofErr w:type="gramStart"/>
      <w:r w:rsidRPr="00711FD3">
        <w:rPr>
          <w:rFonts w:ascii="Arial" w:hAnsi="Arial" w:cs="Arial"/>
          <w:sz w:val="22"/>
          <w:szCs w:val="22"/>
          <w:lang w:val="fr-CA"/>
        </w:rPr>
        <w:t>l</w:t>
      </w:r>
      <w:r w:rsidR="00600A71" w:rsidRPr="00711FD3">
        <w:rPr>
          <w:rFonts w:ascii="Arial" w:hAnsi="Arial" w:cs="Arial"/>
          <w:sz w:val="22"/>
          <w:szCs w:val="22"/>
          <w:lang w:val="fr-CA"/>
        </w:rPr>
        <w:t>es</w:t>
      </w:r>
      <w:proofErr w:type="gramEnd"/>
      <w:r w:rsidR="00600A71" w:rsidRPr="00711FD3">
        <w:rPr>
          <w:rFonts w:ascii="Arial" w:hAnsi="Arial" w:cs="Arial"/>
          <w:sz w:val="22"/>
          <w:szCs w:val="22"/>
          <w:lang w:val="fr-CA"/>
        </w:rPr>
        <w:t xml:space="preserve"> cimetières </w:t>
      </w:r>
      <w:r w:rsidR="00001306" w:rsidRPr="00711FD3">
        <w:rPr>
          <w:rFonts w:ascii="Arial" w:hAnsi="Arial" w:cs="Arial"/>
          <w:sz w:val="22"/>
          <w:szCs w:val="22"/>
          <w:lang w:val="fr-CA"/>
        </w:rPr>
        <w:t>exploités</w:t>
      </w:r>
      <w:r w:rsidR="0B264769" w:rsidRPr="00711FD3">
        <w:rPr>
          <w:rFonts w:ascii="Arial" w:hAnsi="Arial" w:cs="Arial"/>
          <w:sz w:val="22"/>
          <w:szCs w:val="22"/>
          <w:lang w:val="fr-CA"/>
        </w:rPr>
        <w:t xml:space="preserve"> </w:t>
      </w:r>
      <w:r w:rsidR="2BEC90A6" w:rsidRPr="00711FD3">
        <w:rPr>
          <w:rFonts w:ascii="Arial" w:hAnsi="Arial" w:cs="Arial"/>
          <w:sz w:val="22"/>
          <w:szCs w:val="22"/>
          <w:lang w:val="fr-CA"/>
        </w:rPr>
        <w:t xml:space="preserve">par des </w:t>
      </w:r>
      <w:r w:rsidR="669F3E09" w:rsidRPr="00711FD3">
        <w:rPr>
          <w:rFonts w:ascii="Arial" w:hAnsi="Arial" w:cs="Arial"/>
          <w:sz w:val="22"/>
          <w:szCs w:val="22"/>
          <w:lang w:val="fr-CA"/>
        </w:rPr>
        <w:t xml:space="preserve">organisations </w:t>
      </w:r>
      <w:r w:rsidR="0B264769" w:rsidRPr="00711FD3">
        <w:rPr>
          <w:rFonts w:ascii="Arial" w:hAnsi="Arial" w:cs="Arial"/>
          <w:sz w:val="22"/>
          <w:szCs w:val="22"/>
          <w:lang w:val="fr-CA"/>
        </w:rPr>
        <w:t>religieuses peuvent avoir des règlements qui exigent que les personnes soient d</w:t>
      </w:r>
      <w:r w:rsidR="00217176" w:rsidRPr="00711FD3">
        <w:rPr>
          <w:rFonts w:ascii="Arial" w:hAnsi="Arial" w:cs="Arial"/>
          <w:sz w:val="22"/>
          <w:szCs w:val="22"/>
          <w:lang w:val="fr-CA"/>
        </w:rPr>
        <w:t>’</w:t>
      </w:r>
      <w:r w:rsidR="0B264769" w:rsidRPr="00711FD3">
        <w:rPr>
          <w:rFonts w:ascii="Arial" w:hAnsi="Arial" w:cs="Arial"/>
          <w:sz w:val="22"/>
          <w:szCs w:val="22"/>
          <w:lang w:val="fr-CA"/>
        </w:rPr>
        <w:t xml:space="preserve">une </w:t>
      </w:r>
      <w:r w:rsidR="00432DF7" w:rsidRPr="00711FD3">
        <w:rPr>
          <w:rFonts w:ascii="Arial" w:hAnsi="Arial" w:cs="Arial"/>
          <w:sz w:val="22"/>
          <w:szCs w:val="22"/>
          <w:lang w:val="fr-CA"/>
        </w:rPr>
        <w:t xml:space="preserve">confession religieuse </w:t>
      </w:r>
      <w:r w:rsidR="00076877" w:rsidRPr="00711FD3">
        <w:rPr>
          <w:rFonts w:ascii="Arial" w:hAnsi="Arial" w:cs="Arial"/>
          <w:sz w:val="22"/>
          <w:szCs w:val="22"/>
          <w:lang w:val="fr-CA"/>
        </w:rPr>
        <w:t>particulière</w:t>
      </w:r>
      <w:r w:rsidR="0B264769" w:rsidRPr="00711FD3">
        <w:rPr>
          <w:rFonts w:ascii="Arial" w:hAnsi="Arial" w:cs="Arial"/>
          <w:sz w:val="22"/>
          <w:szCs w:val="22"/>
          <w:lang w:val="fr-CA"/>
        </w:rPr>
        <w:t xml:space="preserve"> pour être </w:t>
      </w:r>
      <w:r w:rsidR="00001306" w:rsidRPr="00711FD3">
        <w:rPr>
          <w:rFonts w:ascii="Arial" w:hAnsi="Arial" w:cs="Arial"/>
          <w:sz w:val="22"/>
          <w:szCs w:val="22"/>
          <w:lang w:val="fr-CA"/>
        </w:rPr>
        <w:t>inhumées</w:t>
      </w:r>
      <w:r w:rsidR="0B264769" w:rsidRPr="00711FD3">
        <w:rPr>
          <w:rFonts w:ascii="Arial" w:hAnsi="Arial" w:cs="Arial"/>
          <w:sz w:val="22"/>
          <w:szCs w:val="22"/>
          <w:lang w:val="fr-CA"/>
        </w:rPr>
        <w:t xml:space="preserve"> dans </w:t>
      </w:r>
      <w:r w:rsidR="0036296F" w:rsidRPr="00711FD3">
        <w:rPr>
          <w:rFonts w:ascii="Arial" w:hAnsi="Arial" w:cs="Arial"/>
          <w:sz w:val="22"/>
          <w:szCs w:val="22"/>
          <w:lang w:val="fr-CA"/>
        </w:rPr>
        <w:t xml:space="preserve">ce </w:t>
      </w:r>
      <w:r w:rsidR="0B264769" w:rsidRPr="00711FD3">
        <w:rPr>
          <w:rFonts w:ascii="Arial" w:hAnsi="Arial" w:cs="Arial"/>
          <w:sz w:val="22"/>
          <w:szCs w:val="22"/>
          <w:lang w:val="fr-CA"/>
        </w:rPr>
        <w:t>cimetière</w:t>
      </w:r>
      <w:r w:rsidRPr="00711FD3">
        <w:rPr>
          <w:rFonts w:ascii="Arial" w:hAnsi="Arial" w:cs="Arial"/>
          <w:sz w:val="22"/>
          <w:szCs w:val="22"/>
          <w:lang w:val="fr-CA"/>
        </w:rPr>
        <w:t>;</w:t>
      </w:r>
    </w:p>
    <w:p w14:paraId="6194D494" w14:textId="4A6C3B60" w:rsidR="00921910" w:rsidRPr="00711FD3" w:rsidRDefault="0074037D" w:rsidP="008C67D3">
      <w:pPr>
        <w:pStyle w:val="Default"/>
        <w:numPr>
          <w:ilvl w:val="0"/>
          <w:numId w:val="95"/>
        </w:numPr>
        <w:spacing w:after="120"/>
        <w:ind w:left="924" w:hanging="357"/>
        <w:jc w:val="both"/>
        <w:rPr>
          <w:rFonts w:ascii="Arial" w:hAnsi="Arial" w:cs="Arial"/>
          <w:sz w:val="22"/>
          <w:szCs w:val="22"/>
          <w:lang w:val="fr-CA"/>
        </w:rPr>
      </w:pPr>
      <w:proofErr w:type="gramStart"/>
      <w:r w:rsidRPr="00711FD3">
        <w:rPr>
          <w:rFonts w:ascii="Arial" w:hAnsi="Arial" w:cs="Arial"/>
          <w:sz w:val="22"/>
          <w:szCs w:val="22"/>
          <w:lang w:val="fr-CA"/>
        </w:rPr>
        <w:t>l</w:t>
      </w:r>
      <w:r w:rsidR="003015D9" w:rsidRPr="00711FD3">
        <w:rPr>
          <w:rFonts w:ascii="Arial" w:hAnsi="Arial" w:cs="Arial"/>
          <w:sz w:val="22"/>
          <w:szCs w:val="22"/>
          <w:lang w:val="fr-CA"/>
        </w:rPr>
        <w:t>e</w:t>
      </w:r>
      <w:r w:rsidR="00076877" w:rsidRPr="00711FD3">
        <w:rPr>
          <w:rFonts w:ascii="Arial" w:hAnsi="Arial" w:cs="Arial"/>
          <w:sz w:val="22"/>
          <w:szCs w:val="22"/>
          <w:lang w:val="fr-CA"/>
        </w:rPr>
        <w:t>s</w:t>
      </w:r>
      <w:proofErr w:type="gramEnd"/>
      <w:r w:rsidR="003015D9" w:rsidRPr="00711FD3">
        <w:rPr>
          <w:rFonts w:ascii="Arial" w:hAnsi="Arial" w:cs="Arial"/>
          <w:sz w:val="22"/>
          <w:szCs w:val="22"/>
          <w:lang w:val="fr-CA"/>
        </w:rPr>
        <w:t xml:space="preserve"> </w:t>
      </w:r>
      <w:r w:rsidR="0B264769" w:rsidRPr="00711FD3">
        <w:rPr>
          <w:rFonts w:ascii="Arial" w:hAnsi="Arial" w:cs="Arial"/>
          <w:sz w:val="22"/>
          <w:szCs w:val="22"/>
          <w:lang w:val="fr-CA"/>
        </w:rPr>
        <w:t>règleme</w:t>
      </w:r>
      <w:r w:rsidR="00076877" w:rsidRPr="00711FD3">
        <w:rPr>
          <w:rFonts w:ascii="Arial" w:hAnsi="Arial" w:cs="Arial"/>
          <w:sz w:val="22"/>
          <w:szCs w:val="22"/>
          <w:lang w:val="fr-CA"/>
        </w:rPr>
        <w:t>n</w:t>
      </w:r>
      <w:r w:rsidR="0B264769" w:rsidRPr="00711FD3">
        <w:rPr>
          <w:rFonts w:ascii="Arial" w:hAnsi="Arial" w:cs="Arial"/>
          <w:sz w:val="22"/>
          <w:szCs w:val="22"/>
          <w:lang w:val="fr-CA"/>
        </w:rPr>
        <w:t>t</w:t>
      </w:r>
      <w:r w:rsidR="00076877" w:rsidRPr="00711FD3">
        <w:rPr>
          <w:rFonts w:ascii="Arial" w:hAnsi="Arial" w:cs="Arial"/>
          <w:sz w:val="22"/>
          <w:szCs w:val="22"/>
          <w:lang w:val="fr-CA"/>
        </w:rPr>
        <w:t>s</w:t>
      </w:r>
      <w:r w:rsidR="003015D9" w:rsidRPr="00711FD3">
        <w:rPr>
          <w:rFonts w:ascii="Arial" w:hAnsi="Arial" w:cs="Arial"/>
          <w:sz w:val="22"/>
          <w:szCs w:val="22"/>
          <w:lang w:val="fr-CA"/>
        </w:rPr>
        <w:t xml:space="preserve"> d</w:t>
      </w:r>
      <w:r w:rsidR="00217176" w:rsidRPr="00711FD3">
        <w:rPr>
          <w:rFonts w:ascii="Arial" w:hAnsi="Arial" w:cs="Arial"/>
          <w:sz w:val="22"/>
          <w:szCs w:val="22"/>
          <w:lang w:val="fr-CA"/>
        </w:rPr>
        <w:t>’</w:t>
      </w:r>
      <w:r w:rsidR="00820D25" w:rsidRPr="00711FD3">
        <w:rPr>
          <w:rFonts w:ascii="Arial" w:hAnsi="Arial" w:cs="Arial"/>
          <w:sz w:val="22"/>
          <w:szCs w:val="22"/>
          <w:lang w:val="fr-CA"/>
        </w:rPr>
        <w:t xml:space="preserve">une municipalité </w:t>
      </w:r>
      <w:r w:rsidR="000561DA" w:rsidRPr="00711FD3">
        <w:rPr>
          <w:rFonts w:ascii="Arial" w:hAnsi="Arial" w:cs="Arial"/>
          <w:sz w:val="22"/>
          <w:szCs w:val="22"/>
          <w:lang w:val="fr-CA"/>
        </w:rPr>
        <w:t>peu</w:t>
      </w:r>
      <w:r w:rsidR="00076877" w:rsidRPr="00711FD3">
        <w:rPr>
          <w:rFonts w:ascii="Arial" w:hAnsi="Arial" w:cs="Arial"/>
          <w:sz w:val="22"/>
          <w:szCs w:val="22"/>
          <w:lang w:val="fr-CA"/>
        </w:rPr>
        <w:t>ven</w:t>
      </w:r>
      <w:r w:rsidR="000561DA" w:rsidRPr="00711FD3">
        <w:rPr>
          <w:rFonts w:ascii="Arial" w:hAnsi="Arial" w:cs="Arial"/>
          <w:sz w:val="22"/>
          <w:szCs w:val="22"/>
          <w:lang w:val="fr-CA"/>
        </w:rPr>
        <w:t xml:space="preserve">t </w:t>
      </w:r>
      <w:r w:rsidR="0B264769" w:rsidRPr="00711FD3">
        <w:rPr>
          <w:rFonts w:ascii="Arial" w:hAnsi="Arial" w:cs="Arial"/>
          <w:sz w:val="22"/>
          <w:szCs w:val="22"/>
          <w:lang w:val="fr-CA"/>
        </w:rPr>
        <w:t xml:space="preserve">exiger que seuls les résidents de </w:t>
      </w:r>
      <w:r w:rsidR="006D017D" w:rsidRPr="00711FD3">
        <w:rPr>
          <w:rFonts w:ascii="Arial" w:hAnsi="Arial" w:cs="Arial"/>
          <w:sz w:val="22"/>
          <w:szCs w:val="22"/>
          <w:lang w:val="fr-CA"/>
        </w:rPr>
        <w:t xml:space="preserve">cette </w:t>
      </w:r>
      <w:r w:rsidR="00B539C4" w:rsidRPr="00711FD3">
        <w:rPr>
          <w:rFonts w:ascii="Arial" w:hAnsi="Arial" w:cs="Arial"/>
          <w:sz w:val="22"/>
          <w:szCs w:val="22"/>
          <w:lang w:val="fr-CA"/>
        </w:rPr>
        <w:t xml:space="preserve">municipalité </w:t>
      </w:r>
      <w:r w:rsidR="0B264769" w:rsidRPr="00711FD3">
        <w:rPr>
          <w:rFonts w:ascii="Arial" w:hAnsi="Arial" w:cs="Arial"/>
          <w:sz w:val="22"/>
          <w:szCs w:val="22"/>
          <w:lang w:val="fr-CA"/>
        </w:rPr>
        <w:t>soient autorisés à acquérir des droits d</w:t>
      </w:r>
      <w:r w:rsidR="00217176" w:rsidRPr="00711FD3">
        <w:rPr>
          <w:rFonts w:ascii="Arial" w:hAnsi="Arial" w:cs="Arial"/>
          <w:sz w:val="22"/>
          <w:szCs w:val="22"/>
          <w:lang w:val="fr-CA"/>
        </w:rPr>
        <w:t>’</w:t>
      </w:r>
      <w:r w:rsidR="0B264769" w:rsidRPr="00711FD3">
        <w:rPr>
          <w:rFonts w:ascii="Arial" w:hAnsi="Arial" w:cs="Arial"/>
          <w:sz w:val="22"/>
          <w:szCs w:val="22"/>
          <w:lang w:val="fr-CA"/>
        </w:rPr>
        <w:t xml:space="preserve">inhumation et à être </w:t>
      </w:r>
      <w:r w:rsidR="00076877" w:rsidRPr="00711FD3">
        <w:rPr>
          <w:rFonts w:ascii="Arial" w:hAnsi="Arial" w:cs="Arial"/>
          <w:sz w:val="22"/>
          <w:szCs w:val="22"/>
          <w:lang w:val="fr-CA"/>
        </w:rPr>
        <w:t>inhumés</w:t>
      </w:r>
      <w:r w:rsidR="0B264769" w:rsidRPr="00711FD3">
        <w:rPr>
          <w:rFonts w:ascii="Arial" w:hAnsi="Arial" w:cs="Arial"/>
          <w:sz w:val="22"/>
          <w:szCs w:val="22"/>
          <w:lang w:val="fr-CA"/>
        </w:rPr>
        <w:t xml:space="preserve"> dans le cimetière </w:t>
      </w:r>
      <w:r w:rsidR="00841278" w:rsidRPr="00711FD3">
        <w:rPr>
          <w:rFonts w:ascii="Arial" w:hAnsi="Arial" w:cs="Arial"/>
          <w:sz w:val="22"/>
          <w:szCs w:val="22"/>
          <w:lang w:val="fr-CA"/>
        </w:rPr>
        <w:t>municipal</w:t>
      </w:r>
      <w:r w:rsidRPr="00711FD3">
        <w:rPr>
          <w:rFonts w:ascii="Arial" w:hAnsi="Arial" w:cs="Arial"/>
          <w:sz w:val="22"/>
          <w:szCs w:val="22"/>
          <w:lang w:val="fr-CA"/>
        </w:rPr>
        <w:t>;</w:t>
      </w:r>
    </w:p>
    <w:p w14:paraId="7FC60702" w14:textId="696E0D61" w:rsidR="00921910" w:rsidRPr="00711FD3" w:rsidRDefault="0074037D" w:rsidP="008C67D3">
      <w:pPr>
        <w:pStyle w:val="Default"/>
        <w:numPr>
          <w:ilvl w:val="0"/>
          <w:numId w:val="95"/>
        </w:numPr>
        <w:spacing w:after="120"/>
        <w:ind w:left="924" w:hanging="357"/>
        <w:jc w:val="both"/>
        <w:rPr>
          <w:rFonts w:ascii="Arial" w:hAnsi="Arial" w:cs="Arial"/>
          <w:sz w:val="22"/>
          <w:szCs w:val="22"/>
          <w:lang w:val="fr-CA"/>
        </w:rPr>
      </w:pPr>
      <w:proofErr w:type="gramStart"/>
      <w:r w:rsidRPr="00711FD3">
        <w:rPr>
          <w:rFonts w:ascii="Arial" w:hAnsi="Arial" w:cs="Arial"/>
          <w:sz w:val="22"/>
          <w:szCs w:val="22"/>
          <w:lang w:val="fr-CA"/>
        </w:rPr>
        <w:t>c</w:t>
      </w:r>
      <w:r w:rsidR="667C4B57" w:rsidRPr="00711FD3">
        <w:rPr>
          <w:rFonts w:ascii="Arial" w:hAnsi="Arial" w:cs="Arial"/>
          <w:sz w:val="22"/>
          <w:szCs w:val="22"/>
          <w:lang w:val="fr-CA"/>
        </w:rPr>
        <w:t>ertains</w:t>
      </w:r>
      <w:proofErr w:type="gramEnd"/>
      <w:r w:rsidR="0B264769" w:rsidRPr="00711FD3">
        <w:rPr>
          <w:rFonts w:ascii="Arial" w:hAnsi="Arial" w:cs="Arial"/>
          <w:sz w:val="22"/>
          <w:szCs w:val="22"/>
          <w:lang w:val="fr-CA"/>
        </w:rPr>
        <w:t xml:space="preserve"> cimetières ont des règlements qui autorisent les monuments verticaux</w:t>
      </w:r>
      <w:r w:rsidR="000561DA" w:rsidRPr="00711FD3">
        <w:rPr>
          <w:rFonts w:ascii="Arial" w:hAnsi="Arial" w:cs="Arial"/>
          <w:sz w:val="22"/>
          <w:szCs w:val="22"/>
          <w:lang w:val="fr-CA"/>
        </w:rPr>
        <w:t xml:space="preserve">, </w:t>
      </w:r>
      <w:r w:rsidR="0B264769" w:rsidRPr="00711FD3">
        <w:rPr>
          <w:rFonts w:ascii="Arial" w:hAnsi="Arial" w:cs="Arial"/>
          <w:sz w:val="22"/>
          <w:szCs w:val="22"/>
          <w:lang w:val="fr-CA"/>
        </w:rPr>
        <w:t xml:space="preserve">tandis que </w:t>
      </w:r>
      <w:r w:rsidR="39019128" w:rsidRPr="00711FD3">
        <w:rPr>
          <w:rFonts w:ascii="Arial" w:hAnsi="Arial" w:cs="Arial"/>
          <w:sz w:val="22"/>
          <w:szCs w:val="22"/>
          <w:lang w:val="fr-CA"/>
        </w:rPr>
        <w:t>d</w:t>
      </w:r>
      <w:r w:rsidR="00217176" w:rsidRPr="00711FD3">
        <w:rPr>
          <w:rFonts w:ascii="Arial" w:hAnsi="Arial" w:cs="Arial"/>
          <w:sz w:val="22"/>
          <w:szCs w:val="22"/>
          <w:lang w:val="fr-CA"/>
        </w:rPr>
        <w:t>’</w:t>
      </w:r>
      <w:r w:rsidR="39019128" w:rsidRPr="00711FD3">
        <w:rPr>
          <w:rFonts w:ascii="Arial" w:hAnsi="Arial" w:cs="Arial"/>
          <w:sz w:val="22"/>
          <w:szCs w:val="22"/>
          <w:lang w:val="fr-CA"/>
        </w:rPr>
        <w:t xml:space="preserve">autres </w:t>
      </w:r>
      <w:r w:rsidR="0021760E" w:rsidRPr="00711FD3">
        <w:rPr>
          <w:rFonts w:ascii="Arial" w:hAnsi="Arial" w:cs="Arial"/>
          <w:sz w:val="22"/>
          <w:szCs w:val="22"/>
          <w:lang w:val="fr-CA"/>
        </w:rPr>
        <w:t>n</w:t>
      </w:r>
      <w:r w:rsidR="00217176" w:rsidRPr="00711FD3">
        <w:rPr>
          <w:rFonts w:ascii="Arial" w:hAnsi="Arial" w:cs="Arial"/>
          <w:sz w:val="22"/>
          <w:szCs w:val="22"/>
          <w:lang w:val="fr-CA"/>
        </w:rPr>
        <w:t>’</w:t>
      </w:r>
      <w:r w:rsidR="0B264769" w:rsidRPr="00711FD3">
        <w:rPr>
          <w:rFonts w:ascii="Arial" w:hAnsi="Arial" w:cs="Arial"/>
          <w:sz w:val="22"/>
          <w:szCs w:val="22"/>
          <w:lang w:val="fr-CA"/>
        </w:rPr>
        <w:t xml:space="preserve">autorisent </w:t>
      </w:r>
      <w:r w:rsidR="0021760E" w:rsidRPr="00711FD3">
        <w:rPr>
          <w:rFonts w:ascii="Arial" w:hAnsi="Arial" w:cs="Arial"/>
          <w:sz w:val="22"/>
          <w:szCs w:val="22"/>
          <w:lang w:val="fr-CA"/>
        </w:rPr>
        <w:t xml:space="preserve">que les </w:t>
      </w:r>
      <w:r w:rsidR="00EB64D7" w:rsidRPr="00711FD3">
        <w:rPr>
          <w:rFonts w:ascii="Arial" w:hAnsi="Arial" w:cs="Arial"/>
          <w:sz w:val="22"/>
          <w:szCs w:val="22"/>
          <w:lang w:val="fr-CA"/>
        </w:rPr>
        <w:t>repères</w:t>
      </w:r>
      <w:r w:rsidR="0B264769" w:rsidRPr="00711FD3">
        <w:rPr>
          <w:rFonts w:ascii="Arial" w:hAnsi="Arial" w:cs="Arial"/>
          <w:sz w:val="22"/>
          <w:szCs w:val="22"/>
          <w:lang w:val="fr-CA"/>
        </w:rPr>
        <w:t xml:space="preserve"> </w:t>
      </w:r>
      <w:r w:rsidR="0DFE2510" w:rsidRPr="00711FD3">
        <w:rPr>
          <w:rFonts w:ascii="Arial" w:hAnsi="Arial" w:cs="Arial"/>
          <w:sz w:val="22"/>
          <w:szCs w:val="22"/>
          <w:lang w:val="fr-CA"/>
        </w:rPr>
        <w:t>plats</w:t>
      </w:r>
      <w:r w:rsidR="00467A75" w:rsidRPr="00711FD3">
        <w:rPr>
          <w:rFonts w:ascii="Arial" w:hAnsi="Arial" w:cs="Arial"/>
          <w:sz w:val="22"/>
          <w:szCs w:val="22"/>
          <w:lang w:val="fr-CA"/>
        </w:rPr>
        <w:t xml:space="preserve"> installés au niveau du </w:t>
      </w:r>
      <w:r w:rsidR="0B264769" w:rsidRPr="00711FD3">
        <w:rPr>
          <w:rFonts w:ascii="Arial" w:hAnsi="Arial" w:cs="Arial"/>
          <w:sz w:val="22"/>
          <w:szCs w:val="22"/>
          <w:lang w:val="fr-CA"/>
        </w:rPr>
        <w:t>sol</w:t>
      </w:r>
      <w:r w:rsidRPr="00711FD3">
        <w:rPr>
          <w:rFonts w:ascii="Arial" w:hAnsi="Arial" w:cs="Arial"/>
          <w:sz w:val="22"/>
          <w:szCs w:val="22"/>
          <w:lang w:val="fr-CA"/>
        </w:rPr>
        <w:t>;</w:t>
      </w:r>
    </w:p>
    <w:p w14:paraId="07F59FB2" w14:textId="3256041F" w:rsidR="000C7453" w:rsidRPr="00711FD3" w:rsidRDefault="0074037D" w:rsidP="008C67D3">
      <w:pPr>
        <w:pStyle w:val="Default"/>
        <w:numPr>
          <w:ilvl w:val="0"/>
          <w:numId w:val="95"/>
        </w:numPr>
        <w:spacing w:after="120"/>
        <w:ind w:left="924" w:hanging="357"/>
        <w:rPr>
          <w:rFonts w:ascii="Arial" w:hAnsi="Arial" w:cs="Arial"/>
          <w:sz w:val="22"/>
          <w:szCs w:val="22"/>
          <w:lang w:val="fr-CA"/>
        </w:rPr>
      </w:pPr>
      <w:proofErr w:type="gramStart"/>
      <w:r w:rsidRPr="00711FD3">
        <w:rPr>
          <w:rFonts w:ascii="Arial" w:hAnsi="Arial" w:cs="Arial"/>
          <w:sz w:val="22"/>
          <w:szCs w:val="22"/>
          <w:lang w:val="fr-CA"/>
        </w:rPr>
        <w:t>l</w:t>
      </w:r>
      <w:r w:rsidR="0B264769" w:rsidRPr="00711FD3">
        <w:rPr>
          <w:rFonts w:ascii="Arial" w:hAnsi="Arial" w:cs="Arial"/>
          <w:sz w:val="22"/>
          <w:szCs w:val="22"/>
          <w:lang w:val="fr-CA"/>
        </w:rPr>
        <w:t>es</w:t>
      </w:r>
      <w:proofErr w:type="gramEnd"/>
      <w:r w:rsidR="0B264769" w:rsidRPr="00711FD3">
        <w:rPr>
          <w:rFonts w:ascii="Arial" w:hAnsi="Arial" w:cs="Arial"/>
          <w:sz w:val="22"/>
          <w:szCs w:val="22"/>
          <w:lang w:val="fr-CA"/>
        </w:rPr>
        <w:t xml:space="preserve"> heures d</w:t>
      </w:r>
      <w:r w:rsidR="00217176" w:rsidRPr="00711FD3">
        <w:rPr>
          <w:rFonts w:ascii="Arial" w:hAnsi="Arial" w:cs="Arial"/>
          <w:sz w:val="22"/>
          <w:szCs w:val="22"/>
          <w:lang w:val="fr-CA"/>
        </w:rPr>
        <w:t>’</w:t>
      </w:r>
      <w:r w:rsidR="0B264769" w:rsidRPr="00711FD3">
        <w:rPr>
          <w:rFonts w:ascii="Arial" w:hAnsi="Arial" w:cs="Arial"/>
          <w:sz w:val="22"/>
          <w:szCs w:val="22"/>
          <w:lang w:val="fr-CA"/>
        </w:rPr>
        <w:t xml:space="preserve">ouverture </w:t>
      </w:r>
      <w:r w:rsidR="004968E3" w:rsidRPr="00711FD3">
        <w:rPr>
          <w:rFonts w:ascii="Arial" w:hAnsi="Arial" w:cs="Arial"/>
          <w:sz w:val="22"/>
          <w:szCs w:val="22"/>
          <w:lang w:val="fr-CA"/>
        </w:rPr>
        <w:t xml:space="preserve">peuvent être très différentes </w:t>
      </w:r>
      <w:r w:rsidRPr="00711FD3">
        <w:rPr>
          <w:rFonts w:ascii="Arial" w:hAnsi="Arial" w:cs="Arial"/>
          <w:sz w:val="22"/>
          <w:szCs w:val="22"/>
          <w:lang w:val="fr-CA"/>
        </w:rPr>
        <w:t>d’un cimetière à l’</w:t>
      </w:r>
      <w:r w:rsidR="0B264769" w:rsidRPr="00711FD3">
        <w:rPr>
          <w:rFonts w:ascii="Arial" w:hAnsi="Arial" w:cs="Arial"/>
          <w:sz w:val="22"/>
          <w:szCs w:val="22"/>
          <w:lang w:val="fr-CA"/>
        </w:rPr>
        <w:t>autre</w:t>
      </w:r>
      <w:r w:rsidR="004968E3" w:rsidRPr="00711FD3">
        <w:rPr>
          <w:rFonts w:ascii="Arial" w:hAnsi="Arial" w:cs="Arial"/>
          <w:sz w:val="22"/>
          <w:szCs w:val="22"/>
          <w:lang w:val="fr-CA"/>
        </w:rPr>
        <w:t xml:space="preserve">, </w:t>
      </w:r>
      <w:r w:rsidR="00467A75" w:rsidRPr="00711FD3">
        <w:rPr>
          <w:rFonts w:ascii="Arial" w:hAnsi="Arial" w:cs="Arial"/>
          <w:sz w:val="22"/>
          <w:szCs w:val="22"/>
          <w:lang w:val="fr-CA"/>
        </w:rPr>
        <w:t>et ainsi de suite</w:t>
      </w:r>
      <w:r w:rsidR="00A40FCC" w:rsidRPr="00711FD3">
        <w:rPr>
          <w:rFonts w:ascii="Arial" w:hAnsi="Arial" w:cs="Arial"/>
          <w:sz w:val="22"/>
          <w:szCs w:val="22"/>
          <w:lang w:val="fr-CA"/>
        </w:rPr>
        <w:t>.</w:t>
      </w:r>
      <w:r w:rsidR="000C7453" w:rsidRPr="00711FD3">
        <w:rPr>
          <w:rFonts w:ascii="Arial" w:hAnsi="Arial" w:cs="Arial"/>
          <w:sz w:val="22"/>
          <w:szCs w:val="22"/>
          <w:lang w:val="fr-CA"/>
        </w:rPr>
        <w:br/>
      </w:r>
    </w:p>
    <w:p w14:paraId="01F1A5EE" w14:textId="07630697" w:rsidR="005624D7" w:rsidRPr="00711FD3" w:rsidRDefault="004B39B6" w:rsidP="006B53C6">
      <w:pPr>
        <w:spacing w:after="120" w:line="240" w:lineRule="auto"/>
        <w:contextualSpacing/>
        <w:jc w:val="both"/>
        <w:rPr>
          <w:rFonts w:ascii="Arial" w:hAnsi="Arial" w:cs="Arial"/>
          <w:lang w:val="fr-CA"/>
        </w:rPr>
      </w:pPr>
      <w:r w:rsidRPr="00711FD3">
        <w:rPr>
          <w:rFonts w:ascii="Arial" w:hAnsi="Arial" w:cs="Arial"/>
          <w:lang w:val="fr-CA"/>
        </w:rPr>
        <w:t xml:space="preserve">Il est </w:t>
      </w:r>
      <w:r w:rsidRPr="00711FD3">
        <w:rPr>
          <w:rFonts w:ascii="Arial" w:hAnsi="Arial" w:cs="Arial"/>
          <w:b/>
          <w:bCs/>
          <w:lang w:val="fr-CA"/>
        </w:rPr>
        <w:t>essentiel</w:t>
      </w:r>
      <w:r w:rsidRPr="00711FD3">
        <w:rPr>
          <w:rFonts w:ascii="Arial" w:hAnsi="Arial" w:cs="Arial"/>
          <w:lang w:val="fr-CA"/>
        </w:rPr>
        <w:t xml:space="preserve"> que chaque exploitant de cimetière dispose d’un ensemble de règlements approuvés par le registraire. Ces règlements doivent être conformes à la LSFSEC ainsi qu’aux règlements de l’Ontario 30/11 et 184/12, servir l’intérêt public, ne pas conférer à l’exploitant ou à un fournisseur un avantage indu ou inéquitable par rapport à d’autres fournisseurs, et être directement liés aux activités courantes du cimetière.</w:t>
      </w:r>
    </w:p>
    <w:p w14:paraId="7D7CCFB4" w14:textId="77777777" w:rsidR="00F34599" w:rsidRPr="00711FD3" w:rsidRDefault="00F34599" w:rsidP="006B53C6">
      <w:pPr>
        <w:spacing w:after="120" w:line="240" w:lineRule="auto"/>
        <w:contextualSpacing/>
        <w:jc w:val="both"/>
        <w:rPr>
          <w:rFonts w:ascii="Arial" w:hAnsi="Arial" w:cs="Arial"/>
          <w:lang w:val="fr-CA"/>
        </w:rPr>
      </w:pPr>
    </w:p>
    <w:p w14:paraId="34C28D7D" w14:textId="29FAC0DD" w:rsidR="00073971" w:rsidRPr="00711FD3" w:rsidRDefault="00A5691E" w:rsidP="006B53C6">
      <w:pPr>
        <w:spacing w:after="120" w:line="240" w:lineRule="auto"/>
        <w:contextualSpacing/>
        <w:jc w:val="both"/>
        <w:rPr>
          <w:rFonts w:ascii="Arial" w:hAnsi="Arial" w:cs="Arial"/>
          <w:lang w:val="fr-CA"/>
        </w:rPr>
      </w:pPr>
      <w:r w:rsidRPr="00711FD3">
        <w:rPr>
          <w:rFonts w:ascii="Arial" w:hAnsi="Arial" w:cs="Arial"/>
          <w:lang w:val="fr-CA"/>
        </w:rPr>
        <w:t>Si vous utilisez le modèle de règlement</w:t>
      </w:r>
      <w:r w:rsidR="00B75AB2" w:rsidRPr="00711FD3">
        <w:rPr>
          <w:rFonts w:ascii="Arial" w:hAnsi="Arial" w:cs="Arial"/>
          <w:lang w:val="fr-CA"/>
        </w:rPr>
        <w:t>s</w:t>
      </w:r>
      <w:r w:rsidRPr="00711FD3">
        <w:rPr>
          <w:rFonts w:ascii="Arial" w:hAnsi="Arial" w:cs="Arial"/>
          <w:lang w:val="fr-CA"/>
        </w:rPr>
        <w:t xml:space="preserve"> </w:t>
      </w:r>
      <w:r w:rsidR="00B75AB2" w:rsidRPr="00711FD3">
        <w:rPr>
          <w:rFonts w:ascii="Arial" w:hAnsi="Arial" w:cs="Arial"/>
          <w:lang w:val="fr-CA"/>
        </w:rPr>
        <w:t>présenté</w:t>
      </w:r>
      <w:r w:rsidR="00216BD0" w:rsidRPr="00711FD3">
        <w:rPr>
          <w:rFonts w:ascii="Arial" w:hAnsi="Arial" w:cs="Arial"/>
          <w:lang w:val="fr-CA"/>
        </w:rPr>
        <w:t xml:space="preserve"> </w:t>
      </w:r>
      <w:r w:rsidR="00B75AB2" w:rsidRPr="00711FD3">
        <w:rPr>
          <w:rFonts w:ascii="Arial" w:hAnsi="Arial" w:cs="Arial"/>
          <w:lang w:val="fr-CA"/>
        </w:rPr>
        <w:t>aux</w:t>
      </w:r>
      <w:r w:rsidR="00216BD0" w:rsidRPr="00711FD3">
        <w:rPr>
          <w:rFonts w:ascii="Arial" w:hAnsi="Arial" w:cs="Arial"/>
          <w:lang w:val="fr-CA"/>
        </w:rPr>
        <w:t xml:space="preserve"> pages suivantes </w:t>
      </w:r>
      <w:r w:rsidR="001001A4" w:rsidRPr="00711FD3">
        <w:rPr>
          <w:rFonts w:ascii="Arial" w:hAnsi="Arial" w:cs="Arial"/>
          <w:lang w:val="fr-CA"/>
        </w:rPr>
        <w:t xml:space="preserve">comme </w:t>
      </w:r>
      <w:r w:rsidR="00B75AB2" w:rsidRPr="00711FD3">
        <w:rPr>
          <w:rFonts w:ascii="Arial" w:hAnsi="Arial" w:cs="Arial"/>
          <w:lang w:val="fr-CA"/>
        </w:rPr>
        <w:t>point de départ pour rédiger</w:t>
      </w:r>
      <w:r w:rsidR="001001A4" w:rsidRPr="00711FD3">
        <w:rPr>
          <w:rFonts w:ascii="Arial" w:hAnsi="Arial" w:cs="Arial"/>
          <w:lang w:val="fr-CA"/>
        </w:rPr>
        <w:t xml:space="preserve"> vo</w:t>
      </w:r>
      <w:r w:rsidR="00B75AB2" w:rsidRPr="00711FD3">
        <w:rPr>
          <w:rFonts w:ascii="Arial" w:hAnsi="Arial" w:cs="Arial"/>
          <w:lang w:val="fr-CA"/>
        </w:rPr>
        <w:t>s</w:t>
      </w:r>
      <w:r w:rsidR="001001A4" w:rsidRPr="00711FD3">
        <w:rPr>
          <w:rFonts w:ascii="Arial" w:hAnsi="Arial" w:cs="Arial"/>
          <w:lang w:val="fr-CA"/>
        </w:rPr>
        <w:t xml:space="preserve"> règlement</w:t>
      </w:r>
      <w:r w:rsidR="00B75AB2" w:rsidRPr="00711FD3">
        <w:rPr>
          <w:rFonts w:ascii="Arial" w:hAnsi="Arial" w:cs="Arial"/>
          <w:lang w:val="fr-CA"/>
        </w:rPr>
        <w:t>s</w:t>
      </w:r>
      <w:r w:rsidR="00CD7DBF" w:rsidRPr="00711FD3">
        <w:rPr>
          <w:rFonts w:ascii="Arial" w:hAnsi="Arial" w:cs="Arial"/>
          <w:lang w:val="fr-CA"/>
        </w:rPr>
        <w:t xml:space="preserve">, </w:t>
      </w:r>
      <w:r w:rsidR="00CE4515" w:rsidRPr="00711FD3">
        <w:rPr>
          <w:rFonts w:ascii="Arial" w:hAnsi="Arial" w:cs="Arial"/>
          <w:lang w:val="fr-CA"/>
        </w:rPr>
        <w:t xml:space="preserve">veuillez </w:t>
      </w:r>
      <w:r w:rsidR="00954480" w:rsidRPr="00711FD3">
        <w:rPr>
          <w:rFonts w:ascii="Arial" w:hAnsi="Arial" w:cs="Arial"/>
          <w:b/>
          <w:bCs/>
          <w:lang w:val="fr-CA"/>
        </w:rPr>
        <w:t xml:space="preserve">supprimer tous les commentaires en </w:t>
      </w:r>
      <w:r w:rsidR="00954480" w:rsidRPr="00711FD3">
        <w:rPr>
          <w:rFonts w:ascii="Arial" w:hAnsi="Arial" w:cs="Arial"/>
          <w:b/>
          <w:bCs/>
          <w:color w:val="4472C4" w:themeColor="accent1"/>
          <w:lang w:val="fr-CA"/>
        </w:rPr>
        <w:t>caractères bleus</w:t>
      </w:r>
      <w:r w:rsidR="00954480" w:rsidRPr="00711FD3">
        <w:rPr>
          <w:rFonts w:ascii="Arial" w:hAnsi="Arial" w:cs="Arial"/>
          <w:lang w:val="fr-CA"/>
        </w:rPr>
        <w:t xml:space="preserve">, car </w:t>
      </w:r>
      <w:r w:rsidR="00B92802" w:rsidRPr="00711FD3">
        <w:rPr>
          <w:rFonts w:ascii="Arial" w:hAnsi="Arial" w:cs="Arial"/>
          <w:lang w:val="fr-CA"/>
        </w:rPr>
        <w:t xml:space="preserve">il ne </w:t>
      </w:r>
      <w:r w:rsidR="00954480" w:rsidRPr="00711FD3">
        <w:rPr>
          <w:rFonts w:ascii="Arial" w:hAnsi="Arial" w:cs="Arial"/>
          <w:lang w:val="fr-CA"/>
        </w:rPr>
        <w:t>s</w:t>
      </w:r>
      <w:r w:rsidR="00217176" w:rsidRPr="00711FD3">
        <w:rPr>
          <w:rFonts w:ascii="Arial" w:hAnsi="Arial" w:cs="Arial"/>
          <w:lang w:val="fr-CA"/>
        </w:rPr>
        <w:t>’</w:t>
      </w:r>
      <w:r w:rsidR="00954480" w:rsidRPr="00711FD3">
        <w:rPr>
          <w:rFonts w:ascii="Arial" w:hAnsi="Arial" w:cs="Arial"/>
          <w:lang w:val="fr-CA"/>
        </w:rPr>
        <w:t xml:space="preserve">agit </w:t>
      </w:r>
      <w:r w:rsidR="00B92802" w:rsidRPr="00711FD3">
        <w:rPr>
          <w:rFonts w:ascii="Arial" w:hAnsi="Arial" w:cs="Arial"/>
          <w:lang w:val="fr-CA"/>
        </w:rPr>
        <w:t xml:space="preserve">que </w:t>
      </w:r>
      <w:r w:rsidR="00954480" w:rsidRPr="00711FD3">
        <w:rPr>
          <w:rFonts w:ascii="Arial" w:hAnsi="Arial" w:cs="Arial"/>
          <w:lang w:val="fr-CA"/>
        </w:rPr>
        <w:t xml:space="preserve">de conseils </w:t>
      </w:r>
      <w:r w:rsidR="003D4359" w:rsidRPr="00711FD3">
        <w:rPr>
          <w:rFonts w:ascii="Arial" w:hAnsi="Arial" w:cs="Arial"/>
          <w:lang w:val="fr-CA"/>
        </w:rPr>
        <w:t xml:space="preserve">et de suggestions </w:t>
      </w:r>
      <w:r w:rsidR="00160948" w:rsidRPr="00711FD3">
        <w:rPr>
          <w:rFonts w:ascii="Arial" w:hAnsi="Arial" w:cs="Arial"/>
          <w:lang w:val="fr-CA"/>
        </w:rPr>
        <w:t xml:space="preserve">à </w:t>
      </w:r>
      <w:r w:rsidR="004B39B6" w:rsidRPr="00711FD3">
        <w:rPr>
          <w:rFonts w:ascii="Arial" w:hAnsi="Arial" w:cs="Arial"/>
          <w:lang w:val="fr-CA"/>
        </w:rPr>
        <w:t>considérer</w:t>
      </w:r>
      <w:r w:rsidR="00160948" w:rsidRPr="00711FD3">
        <w:rPr>
          <w:rFonts w:ascii="Arial" w:hAnsi="Arial" w:cs="Arial"/>
          <w:lang w:val="fr-CA"/>
        </w:rPr>
        <w:t xml:space="preserve"> </w:t>
      </w:r>
      <w:r w:rsidR="00B75AB2" w:rsidRPr="00711FD3">
        <w:rPr>
          <w:rFonts w:ascii="Arial" w:hAnsi="Arial" w:cs="Arial"/>
          <w:lang w:val="fr-CA"/>
        </w:rPr>
        <w:t>au moment de rédiger vos règlements.</w:t>
      </w:r>
      <w:r w:rsidR="00160948" w:rsidRPr="00711FD3">
        <w:rPr>
          <w:rFonts w:ascii="Arial" w:hAnsi="Arial" w:cs="Arial"/>
          <w:lang w:val="fr-CA"/>
        </w:rPr>
        <w:t xml:space="preserve"> </w:t>
      </w:r>
    </w:p>
    <w:p w14:paraId="7541A6E6" w14:textId="77777777" w:rsidR="00073971" w:rsidRPr="00711FD3" w:rsidRDefault="00073971" w:rsidP="006B53C6">
      <w:pPr>
        <w:spacing w:after="120" w:line="240" w:lineRule="auto"/>
        <w:contextualSpacing/>
        <w:jc w:val="both"/>
        <w:rPr>
          <w:rFonts w:ascii="Arial" w:hAnsi="Arial" w:cs="Arial"/>
          <w:lang w:val="fr-CA"/>
        </w:rPr>
      </w:pPr>
    </w:p>
    <w:p w14:paraId="50C4715D" w14:textId="47445FE2" w:rsidR="00CE68B9" w:rsidRPr="00711FD3" w:rsidRDefault="00386B1E" w:rsidP="006B53C6">
      <w:pPr>
        <w:spacing w:after="120" w:line="240" w:lineRule="auto"/>
        <w:contextualSpacing/>
        <w:jc w:val="both"/>
        <w:rPr>
          <w:rFonts w:ascii="Arial" w:hAnsi="Arial" w:cs="Arial"/>
          <w:b/>
          <w:bCs/>
          <w:lang w:val="fr-CA"/>
        </w:rPr>
      </w:pPr>
      <w:r w:rsidRPr="00711FD3">
        <w:rPr>
          <w:rFonts w:ascii="Arial" w:hAnsi="Arial" w:cs="Arial"/>
          <w:b/>
          <w:bCs/>
          <w:lang w:val="fr-CA"/>
        </w:rPr>
        <w:lastRenderedPageBreak/>
        <w:t xml:space="preserve">Veuillez supprimer </w:t>
      </w:r>
      <w:r w:rsidR="00FF3B60" w:rsidRPr="00711FD3">
        <w:rPr>
          <w:rFonts w:ascii="Arial" w:hAnsi="Arial" w:cs="Arial"/>
          <w:b/>
          <w:bCs/>
          <w:lang w:val="fr-CA"/>
        </w:rPr>
        <w:t xml:space="preserve">ou modifier </w:t>
      </w:r>
      <w:r w:rsidRPr="00711FD3">
        <w:rPr>
          <w:rFonts w:ascii="Arial" w:hAnsi="Arial" w:cs="Arial"/>
          <w:b/>
          <w:bCs/>
          <w:lang w:val="fr-CA"/>
        </w:rPr>
        <w:t xml:space="preserve">tout exemple de </w:t>
      </w:r>
      <w:r w:rsidR="00F55829" w:rsidRPr="00711FD3">
        <w:rPr>
          <w:rFonts w:ascii="Arial" w:hAnsi="Arial" w:cs="Arial"/>
          <w:b/>
          <w:bCs/>
          <w:lang w:val="fr-CA"/>
        </w:rPr>
        <w:t>formulation</w:t>
      </w:r>
      <w:r w:rsidRPr="00711FD3">
        <w:rPr>
          <w:rFonts w:ascii="Arial" w:hAnsi="Arial" w:cs="Arial"/>
          <w:b/>
          <w:bCs/>
          <w:lang w:val="fr-CA"/>
        </w:rPr>
        <w:t xml:space="preserve"> qui ne s</w:t>
      </w:r>
      <w:r w:rsidR="00217176" w:rsidRPr="00711FD3">
        <w:rPr>
          <w:rFonts w:ascii="Arial" w:hAnsi="Arial" w:cs="Arial"/>
          <w:b/>
          <w:bCs/>
          <w:lang w:val="fr-CA"/>
        </w:rPr>
        <w:t>’</w:t>
      </w:r>
      <w:r w:rsidRPr="00711FD3">
        <w:rPr>
          <w:rFonts w:ascii="Arial" w:hAnsi="Arial" w:cs="Arial"/>
          <w:b/>
          <w:bCs/>
          <w:lang w:val="fr-CA"/>
        </w:rPr>
        <w:t xml:space="preserve">applique pas aux activités de votre cimetière, et </w:t>
      </w:r>
      <w:r w:rsidR="007B346E" w:rsidRPr="00711FD3">
        <w:rPr>
          <w:rFonts w:ascii="Arial" w:hAnsi="Arial" w:cs="Arial"/>
          <w:b/>
          <w:bCs/>
          <w:lang w:val="fr-CA"/>
        </w:rPr>
        <w:t>relire attentivement vos règlements pour vous assurer qu</w:t>
      </w:r>
      <w:r w:rsidR="00217176" w:rsidRPr="00711FD3">
        <w:rPr>
          <w:rFonts w:ascii="Arial" w:hAnsi="Arial" w:cs="Arial"/>
          <w:b/>
          <w:bCs/>
          <w:lang w:val="fr-CA"/>
        </w:rPr>
        <w:t>’</w:t>
      </w:r>
      <w:r w:rsidR="00CC4957" w:rsidRPr="00711FD3">
        <w:rPr>
          <w:rFonts w:ascii="Arial" w:hAnsi="Arial" w:cs="Arial"/>
          <w:b/>
          <w:bCs/>
          <w:lang w:val="fr-CA"/>
        </w:rPr>
        <w:t>il</w:t>
      </w:r>
      <w:r w:rsidR="004D1699" w:rsidRPr="00711FD3">
        <w:rPr>
          <w:rFonts w:ascii="Arial" w:hAnsi="Arial" w:cs="Arial"/>
          <w:b/>
          <w:bCs/>
          <w:lang w:val="fr-CA"/>
        </w:rPr>
        <w:t>s ne contiennent aucune contradiction ni incohérence.</w:t>
      </w:r>
    </w:p>
    <w:p w14:paraId="21AE6F3B" w14:textId="19E2FCCD" w:rsidR="00A76CE4" w:rsidRPr="00711FD3" w:rsidRDefault="00A76CE4" w:rsidP="006B53C6">
      <w:pPr>
        <w:spacing w:after="120" w:line="240" w:lineRule="auto"/>
        <w:contextualSpacing/>
        <w:jc w:val="both"/>
        <w:rPr>
          <w:rFonts w:ascii="Arial" w:hAnsi="Arial" w:cs="Arial"/>
          <w:color w:val="000000"/>
          <w:lang w:val="fr-CA"/>
        </w:rPr>
      </w:pPr>
      <w:r w:rsidRPr="00711FD3">
        <w:rPr>
          <w:rFonts w:ascii="Arial" w:hAnsi="Arial" w:cs="Arial"/>
          <w:lang w:val="fr-CA"/>
        </w:rPr>
        <w:br w:type="page"/>
      </w:r>
    </w:p>
    <w:p w14:paraId="720143A5" w14:textId="77777777" w:rsidR="0002173C" w:rsidRPr="00711FD3" w:rsidRDefault="0002173C" w:rsidP="00F34599">
      <w:pPr>
        <w:tabs>
          <w:tab w:val="center" w:pos="5400"/>
        </w:tabs>
        <w:spacing w:after="120" w:line="240" w:lineRule="auto"/>
        <w:contextualSpacing/>
        <w:jc w:val="center"/>
        <w:rPr>
          <w:rFonts w:ascii="Arial" w:hAnsi="Arial" w:cs="Arial"/>
          <w:b/>
          <w:bCs/>
          <w:lang w:val="fr-CA"/>
        </w:rPr>
      </w:pPr>
      <w:bookmarkStart w:id="0" w:name="_Hlk2157678"/>
    </w:p>
    <w:p w14:paraId="7FD1CA71" w14:textId="77777777" w:rsidR="0002173C" w:rsidRPr="00711FD3" w:rsidRDefault="0002173C" w:rsidP="00F34599">
      <w:pPr>
        <w:tabs>
          <w:tab w:val="center" w:pos="5400"/>
        </w:tabs>
        <w:spacing w:after="120" w:line="240" w:lineRule="auto"/>
        <w:contextualSpacing/>
        <w:jc w:val="center"/>
        <w:rPr>
          <w:rFonts w:ascii="Arial" w:hAnsi="Arial" w:cs="Arial"/>
          <w:b/>
          <w:bCs/>
          <w:lang w:val="fr-CA"/>
        </w:rPr>
      </w:pPr>
    </w:p>
    <w:p w14:paraId="5C8042CE" w14:textId="77777777" w:rsidR="0002173C" w:rsidRPr="00711FD3" w:rsidRDefault="0002173C" w:rsidP="00F34599">
      <w:pPr>
        <w:tabs>
          <w:tab w:val="center" w:pos="5400"/>
        </w:tabs>
        <w:spacing w:after="120" w:line="240" w:lineRule="auto"/>
        <w:contextualSpacing/>
        <w:jc w:val="center"/>
        <w:rPr>
          <w:rFonts w:ascii="Arial" w:hAnsi="Arial" w:cs="Arial"/>
          <w:b/>
          <w:bCs/>
          <w:lang w:val="fr-CA"/>
        </w:rPr>
      </w:pPr>
    </w:p>
    <w:p w14:paraId="08E47F79" w14:textId="4E4216C9" w:rsidR="00526EFD" w:rsidRPr="00711FD3" w:rsidRDefault="00526EFD" w:rsidP="00F34599">
      <w:pPr>
        <w:tabs>
          <w:tab w:val="center" w:pos="5400"/>
        </w:tabs>
        <w:spacing w:after="120" w:line="240" w:lineRule="auto"/>
        <w:contextualSpacing/>
        <w:jc w:val="center"/>
        <w:rPr>
          <w:rFonts w:ascii="Arial" w:hAnsi="Arial" w:cs="Arial"/>
          <w:b/>
          <w:lang w:val="fr-CA"/>
        </w:rPr>
      </w:pPr>
      <w:r w:rsidRPr="00711FD3">
        <w:rPr>
          <w:rFonts w:ascii="Arial" w:hAnsi="Arial" w:cs="Arial"/>
          <w:b/>
          <w:lang w:val="fr-CA"/>
        </w:rPr>
        <w:t xml:space="preserve">Nom de </w:t>
      </w:r>
      <w:r w:rsidR="000041C5" w:rsidRPr="00711FD3">
        <w:rPr>
          <w:rFonts w:ascii="Arial" w:hAnsi="Arial" w:cs="Arial"/>
          <w:b/>
          <w:lang w:val="fr-CA"/>
        </w:rPr>
        <w:t>l’exploitant du</w:t>
      </w:r>
      <w:r w:rsidRPr="00711FD3">
        <w:rPr>
          <w:rFonts w:ascii="Arial" w:hAnsi="Arial" w:cs="Arial"/>
          <w:b/>
          <w:lang w:val="fr-CA"/>
        </w:rPr>
        <w:t xml:space="preserve"> </w:t>
      </w:r>
      <w:r w:rsidR="002F05DB" w:rsidRPr="00711FD3">
        <w:rPr>
          <w:rFonts w:ascii="Arial" w:hAnsi="Arial" w:cs="Arial"/>
          <w:b/>
          <w:lang w:val="fr-CA"/>
        </w:rPr>
        <w:t xml:space="preserve">cimetière </w:t>
      </w:r>
    </w:p>
    <w:p w14:paraId="46DAD073" w14:textId="77777777" w:rsidR="00FF3B60" w:rsidRPr="00711FD3" w:rsidRDefault="00FF3B60" w:rsidP="00F34599">
      <w:pPr>
        <w:tabs>
          <w:tab w:val="center" w:pos="5400"/>
        </w:tabs>
        <w:spacing w:after="120" w:line="240" w:lineRule="auto"/>
        <w:contextualSpacing/>
        <w:jc w:val="center"/>
        <w:rPr>
          <w:rFonts w:ascii="Arial" w:hAnsi="Arial" w:cs="Arial"/>
          <w:b/>
          <w:lang w:val="fr-CA"/>
        </w:rPr>
      </w:pPr>
    </w:p>
    <w:p w14:paraId="77F66D33" w14:textId="4D0371B1" w:rsidR="002E2F65" w:rsidRPr="00711FD3" w:rsidRDefault="00561F47" w:rsidP="00F34599">
      <w:pPr>
        <w:tabs>
          <w:tab w:val="center" w:pos="5400"/>
        </w:tabs>
        <w:spacing w:after="120" w:line="240" w:lineRule="auto"/>
        <w:contextualSpacing/>
        <w:jc w:val="center"/>
        <w:rPr>
          <w:rFonts w:ascii="Arial" w:hAnsi="Arial" w:cs="Arial"/>
          <w:lang w:val="fr-CA"/>
        </w:rPr>
      </w:pPr>
      <w:r w:rsidRPr="00711FD3">
        <w:rPr>
          <w:rFonts w:ascii="Arial" w:hAnsi="Arial" w:cs="Arial"/>
          <w:lang w:val="fr-CA"/>
        </w:rPr>
        <w:t xml:space="preserve">Ci-après </w:t>
      </w:r>
      <w:r w:rsidR="00876DCC" w:rsidRPr="00711FD3">
        <w:rPr>
          <w:rFonts w:ascii="Arial" w:hAnsi="Arial" w:cs="Arial"/>
          <w:lang w:val="fr-CA"/>
        </w:rPr>
        <w:t>désigné</w:t>
      </w:r>
      <w:r w:rsidRPr="00711FD3">
        <w:rPr>
          <w:rFonts w:ascii="Arial" w:hAnsi="Arial" w:cs="Arial"/>
          <w:lang w:val="fr-CA"/>
        </w:rPr>
        <w:t xml:space="preserve"> </w:t>
      </w:r>
      <w:r w:rsidR="00876DCC" w:rsidRPr="00711FD3">
        <w:rPr>
          <w:rFonts w:ascii="Arial" w:hAnsi="Arial" w:cs="Arial"/>
          <w:lang w:val="fr-CA"/>
        </w:rPr>
        <w:t>« </w:t>
      </w:r>
      <w:r w:rsidR="002E2F65" w:rsidRPr="00711FD3">
        <w:rPr>
          <w:rFonts w:ascii="Arial" w:hAnsi="Arial" w:cs="Arial"/>
          <w:lang w:val="fr-CA"/>
        </w:rPr>
        <w:t>l</w:t>
      </w:r>
      <w:r w:rsidR="00876DCC" w:rsidRPr="00711FD3">
        <w:rPr>
          <w:rFonts w:ascii="Arial" w:hAnsi="Arial" w:cs="Arial"/>
          <w:lang w:val="fr-CA"/>
        </w:rPr>
        <w:t xml:space="preserve">’exploitant </w:t>
      </w:r>
      <w:r w:rsidR="002E2F65" w:rsidRPr="00711FD3">
        <w:rPr>
          <w:rFonts w:ascii="Arial" w:hAnsi="Arial" w:cs="Arial"/>
          <w:lang w:val="fr-CA"/>
        </w:rPr>
        <w:t>d</w:t>
      </w:r>
      <w:r w:rsidR="00876DCC" w:rsidRPr="00711FD3">
        <w:rPr>
          <w:rFonts w:ascii="Arial" w:hAnsi="Arial" w:cs="Arial"/>
          <w:lang w:val="fr-CA"/>
        </w:rPr>
        <w:t>u</w:t>
      </w:r>
      <w:r w:rsidR="002E2F65" w:rsidRPr="00711FD3">
        <w:rPr>
          <w:rFonts w:ascii="Arial" w:hAnsi="Arial" w:cs="Arial"/>
          <w:lang w:val="fr-CA"/>
        </w:rPr>
        <w:t xml:space="preserve"> cimetière</w:t>
      </w:r>
      <w:r w:rsidR="00876DCC" w:rsidRPr="00711FD3">
        <w:rPr>
          <w:rFonts w:ascii="Arial" w:hAnsi="Arial" w:cs="Arial"/>
          <w:lang w:val="fr-CA"/>
        </w:rPr>
        <w:t> »</w:t>
      </w:r>
    </w:p>
    <w:p w14:paraId="67807324" w14:textId="77777777" w:rsidR="00526EFD" w:rsidRPr="00711FD3" w:rsidRDefault="00526EFD" w:rsidP="00F34599">
      <w:pPr>
        <w:spacing w:after="120" w:line="240" w:lineRule="auto"/>
        <w:contextualSpacing/>
        <w:jc w:val="center"/>
        <w:rPr>
          <w:rFonts w:ascii="Arial" w:hAnsi="Arial" w:cs="Arial"/>
          <w:lang w:val="fr-CA"/>
        </w:rPr>
      </w:pPr>
    </w:p>
    <w:p w14:paraId="45CE2889" w14:textId="3A980378" w:rsidR="00526EFD" w:rsidRPr="00711FD3" w:rsidRDefault="00805EDB" w:rsidP="00F34599">
      <w:pPr>
        <w:spacing w:after="120" w:line="240" w:lineRule="auto"/>
        <w:contextualSpacing/>
        <w:jc w:val="center"/>
        <w:rPr>
          <w:rFonts w:ascii="Arial" w:hAnsi="Arial" w:cs="Arial"/>
          <w:lang w:val="fr-CA"/>
        </w:rPr>
      </w:pPr>
      <w:r w:rsidRPr="00711FD3">
        <w:rPr>
          <w:rFonts w:ascii="Arial" w:hAnsi="Arial" w:cs="Arial"/>
          <w:lang w:val="fr-CA"/>
        </w:rPr>
        <w:t>Adresse du bureau principal</w:t>
      </w:r>
    </w:p>
    <w:p w14:paraId="10F5DE4C" w14:textId="77777777" w:rsidR="00526EFD" w:rsidRPr="00711FD3" w:rsidRDefault="00526EFD" w:rsidP="00F34599">
      <w:pPr>
        <w:spacing w:after="120" w:line="240" w:lineRule="auto"/>
        <w:contextualSpacing/>
        <w:jc w:val="center"/>
        <w:rPr>
          <w:rFonts w:ascii="Arial" w:hAnsi="Arial" w:cs="Arial"/>
          <w:lang w:val="fr-CA"/>
        </w:rPr>
      </w:pPr>
      <w:r w:rsidRPr="00711FD3">
        <w:rPr>
          <w:rFonts w:ascii="Arial" w:hAnsi="Arial" w:cs="Arial"/>
          <w:lang w:val="fr-CA"/>
        </w:rPr>
        <w:t>Ville, ON</w:t>
      </w:r>
    </w:p>
    <w:p w14:paraId="435DCADF" w14:textId="77777777" w:rsidR="00526EFD" w:rsidRPr="00711FD3" w:rsidRDefault="00526EFD" w:rsidP="00F34599">
      <w:pPr>
        <w:spacing w:after="120" w:line="240" w:lineRule="auto"/>
        <w:contextualSpacing/>
        <w:jc w:val="center"/>
        <w:rPr>
          <w:rFonts w:ascii="Arial" w:hAnsi="Arial" w:cs="Arial"/>
          <w:lang w:val="en-CA"/>
        </w:rPr>
      </w:pPr>
      <w:r w:rsidRPr="00711FD3">
        <w:rPr>
          <w:rFonts w:ascii="Arial" w:hAnsi="Arial" w:cs="Arial"/>
          <w:lang w:val="en-CA"/>
        </w:rPr>
        <w:t>P0S 1T0</w:t>
      </w:r>
    </w:p>
    <w:p w14:paraId="003CAEDF" w14:textId="044BC61C" w:rsidR="00526EFD" w:rsidRPr="00711FD3" w:rsidRDefault="00526EFD" w:rsidP="00F34599">
      <w:pPr>
        <w:spacing w:after="120" w:line="240" w:lineRule="auto"/>
        <w:contextualSpacing/>
        <w:jc w:val="center"/>
        <w:rPr>
          <w:rFonts w:ascii="Arial" w:hAnsi="Arial" w:cs="Arial"/>
          <w:lang w:val="en-CA"/>
        </w:rPr>
      </w:pPr>
      <w:proofErr w:type="spellStart"/>
      <w:r w:rsidRPr="00711FD3">
        <w:rPr>
          <w:rFonts w:ascii="Arial" w:hAnsi="Arial" w:cs="Arial"/>
          <w:lang w:val="en-CA"/>
        </w:rPr>
        <w:t>Tél</w:t>
      </w:r>
      <w:proofErr w:type="spellEnd"/>
      <w:proofErr w:type="gramStart"/>
      <w:r w:rsidR="00877328" w:rsidRPr="00711FD3">
        <w:rPr>
          <w:rFonts w:ascii="Arial" w:hAnsi="Arial" w:cs="Arial"/>
          <w:lang w:val="en-CA"/>
        </w:rPr>
        <w:t>.</w:t>
      </w:r>
      <w:r w:rsidR="00217176" w:rsidRPr="00711FD3">
        <w:rPr>
          <w:rFonts w:ascii="Arial" w:hAnsi="Arial" w:cs="Arial"/>
          <w:lang w:val="en-CA"/>
        </w:rPr>
        <w:t> </w:t>
      </w:r>
      <w:r w:rsidRPr="00711FD3">
        <w:rPr>
          <w:rFonts w:ascii="Arial" w:hAnsi="Arial" w:cs="Arial"/>
          <w:lang w:val="en-CA"/>
        </w:rPr>
        <w:t>:</w:t>
      </w:r>
      <w:proofErr w:type="gramEnd"/>
      <w:r w:rsidRPr="00711FD3">
        <w:rPr>
          <w:rFonts w:ascii="Arial" w:hAnsi="Arial" w:cs="Arial"/>
          <w:lang w:val="en-CA"/>
        </w:rPr>
        <w:t xml:space="preserve"> (###) ###-####</w:t>
      </w:r>
    </w:p>
    <w:p w14:paraId="330D5D08" w14:textId="7F493E13" w:rsidR="00526EFD" w:rsidRPr="00711FD3" w:rsidRDefault="00526EFD" w:rsidP="00F34599">
      <w:pPr>
        <w:spacing w:after="120" w:line="240" w:lineRule="auto"/>
        <w:contextualSpacing/>
        <w:jc w:val="center"/>
        <w:rPr>
          <w:rFonts w:ascii="Arial" w:hAnsi="Arial" w:cs="Arial"/>
          <w:lang w:val="en-GB"/>
        </w:rPr>
      </w:pPr>
      <w:r w:rsidRPr="00711FD3">
        <w:rPr>
          <w:rFonts w:ascii="Arial" w:hAnsi="Arial" w:cs="Arial"/>
          <w:lang w:val="en-GB"/>
        </w:rPr>
        <w:t xml:space="preserve">Site </w:t>
      </w:r>
      <w:proofErr w:type="gramStart"/>
      <w:r w:rsidR="00877328" w:rsidRPr="00711FD3">
        <w:rPr>
          <w:rFonts w:ascii="Arial" w:hAnsi="Arial" w:cs="Arial"/>
          <w:lang w:val="en-GB"/>
        </w:rPr>
        <w:t>W</w:t>
      </w:r>
      <w:r w:rsidRPr="00711FD3">
        <w:rPr>
          <w:rFonts w:ascii="Arial" w:hAnsi="Arial" w:cs="Arial"/>
          <w:lang w:val="en-GB"/>
        </w:rPr>
        <w:t>eb</w:t>
      </w:r>
      <w:r w:rsidR="00217176" w:rsidRPr="00711FD3">
        <w:rPr>
          <w:rFonts w:ascii="Arial" w:hAnsi="Arial" w:cs="Arial"/>
          <w:lang w:val="en-GB"/>
        </w:rPr>
        <w:t> </w:t>
      </w:r>
      <w:r w:rsidRPr="00711FD3">
        <w:rPr>
          <w:rFonts w:ascii="Arial" w:hAnsi="Arial" w:cs="Arial"/>
          <w:lang w:val="en-GB"/>
        </w:rPr>
        <w:t>:</w:t>
      </w:r>
      <w:proofErr w:type="gramEnd"/>
      <w:r w:rsidRPr="00711FD3">
        <w:rPr>
          <w:rFonts w:ascii="Arial" w:hAnsi="Arial" w:cs="Arial"/>
          <w:lang w:val="en-GB"/>
        </w:rPr>
        <w:t xml:space="preserve"> www.abccemetery.ca</w:t>
      </w:r>
    </w:p>
    <w:p w14:paraId="22B6C258" w14:textId="0D453819" w:rsidR="00526EFD" w:rsidRPr="00711FD3" w:rsidRDefault="00526EFD" w:rsidP="00F34599">
      <w:pPr>
        <w:spacing w:after="120" w:line="240" w:lineRule="auto"/>
        <w:contextualSpacing/>
        <w:jc w:val="center"/>
        <w:rPr>
          <w:rFonts w:ascii="Arial" w:hAnsi="Arial" w:cs="Arial"/>
          <w:lang w:val="fr-CA"/>
        </w:rPr>
      </w:pPr>
      <w:r w:rsidRPr="00711FD3">
        <w:rPr>
          <w:rFonts w:ascii="Arial" w:hAnsi="Arial" w:cs="Arial"/>
          <w:lang w:val="fr-CA"/>
        </w:rPr>
        <w:t>Courriel</w:t>
      </w:r>
      <w:r w:rsidR="00217176" w:rsidRPr="00711FD3">
        <w:rPr>
          <w:rFonts w:ascii="Arial" w:hAnsi="Arial" w:cs="Arial"/>
          <w:lang w:val="fr-CA"/>
        </w:rPr>
        <w:t> </w:t>
      </w:r>
      <w:r w:rsidRPr="00711FD3">
        <w:rPr>
          <w:rFonts w:ascii="Arial" w:hAnsi="Arial" w:cs="Arial"/>
          <w:lang w:val="fr-CA"/>
        </w:rPr>
        <w:t>: info@abccemetery.ca</w:t>
      </w:r>
    </w:p>
    <w:p w14:paraId="584A61F0" w14:textId="77777777" w:rsidR="00526EFD" w:rsidRPr="00711FD3" w:rsidRDefault="00526EFD" w:rsidP="00F34599">
      <w:pPr>
        <w:spacing w:after="120" w:line="240" w:lineRule="auto"/>
        <w:contextualSpacing/>
        <w:jc w:val="center"/>
        <w:rPr>
          <w:rFonts w:ascii="Arial" w:hAnsi="Arial" w:cs="Arial"/>
          <w:lang w:val="fr-CA"/>
        </w:rPr>
      </w:pPr>
    </w:p>
    <w:p w14:paraId="1DA4291E" w14:textId="77777777" w:rsidR="0002173C" w:rsidRPr="00711FD3" w:rsidRDefault="0002173C" w:rsidP="00F34599">
      <w:pPr>
        <w:spacing w:after="120" w:line="240" w:lineRule="auto"/>
        <w:contextualSpacing/>
        <w:jc w:val="center"/>
        <w:rPr>
          <w:rFonts w:ascii="Arial" w:hAnsi="Arial" w:cs="Arial"/>
          <w:lang w:val="fr-CA"/>
        </w:rPr>
      </w:pPr>
    </w:p>
    <w:p w14:paraId="0169E0A9" w14:textId="77777777" w:rsidR="009D6E68" w:rsidRPr="00711FD3" w:rsidRDefault="009D6E68" w:rsidP="00F34599">
      <w:pPr>
        <w:spacing w:after="120" w:line="240" w:lineRule="auto"/>
        <w:contextualSpacing/>
        <w:jc w:val="center"/>
        <w:rPr>
          <w:rFonts w:ascii="Arial" w:hAnsi="Arial" w:cs="Arial"/>
          <w:lang w:val="fr-CA"/>
        </w:rPr>
      </w:pPr>
    </w:p>
    <w:p w14:paraId="7B3B8646" w14:textId="397985A6" w:rsidR="0002173C" w:rsidRPr="00711FD3" w:rsidRDefault="00526EFD" w:rsidP="00F34599">
      <w:pPr>
        <w:spacing w:after="120" w:line="240" w:lineRule="auto"/>
        <w:contextualSpacing/>
        <w:jc w:val="center"/>
        <w:rPr>
          <w:rFonts w:ascii="Arial" w:hAnsi="Arial" w:cs="Arial"/>
          <w:b/>
          <w:lang w:val="fr-CA"/>
        </w:rPr>
      </w:pPr>
      <w:r w:rsidRPr="00711FD3">
        <w:rPr>
          <w:rFonts w:ascii="Arial" w:hAnsi="Arial" w:cs="Arial"/>
          <w:b/>
          <w:lang w:val="fr-CA"/>
        </w:rPr>
        <w:t>Règlement</w:t>
      </w:r>
      <w:r w:rsidR="00164B87" w:rsidRPr="00711FD3">
        <w:rPr>
          <w:rFonts w:ascii="Arial" w:hAnsi="Arial" w:cs="Arial"/>
          <w:b/>
          <w:lang w:val="fr-CA"/>
        </w:rPr>
        <w:t>s</w:t>
      </w:r>
      <w:r w:rsidRPr="00711FD3">
        <w:rPr>
          <w:rFonts w:ascii="Arial" w:hAnsi="Arial" w:cs="Arial"/>
          <w:b/>
          <w:lang w:val="fr-CA"/>
        </w:rPr>
        <w:t xml:space="preserve"> du cimetière</w:t>
      </w:r>
      <w:bookmarkEnd w:id="0"/>
    </w:p>
    <w:p w14:paraId="3408F374" w14:textId="77777777" w:rsidR="00A76CE4" w:rsidRPr="00711FD3" w:rsidRDefault="00A76CE4" w:rsidP="00F34599">
      <w:pPr>
        <w:pStyle w:val="Default"/>
        <w:spacing w:after="120"/>
        <w:contextualSpacing/>
        <w:rPr>
          <w:rFonts w:ascii="Arial" w:hAnsi="Arial" w:cs="Arial"/>
          <w:sz w:val="22"/>
          <w:szCs w:val="22"/>
          <w:lang w:val="fr-CA"/>
        </w:rPr>
      </w:pPr>
    </w:p>
    <w:p w14:paraId="542A4E76" w14:textId="36D486F1" w:rsidR="0000543B" w:rsidRPr="00711FD3" w:rsidRDefault="35ED688E" w:rsidP="0000543B">
      <w:pPr>
        <w:pStyle w:val="Default"/>
        <w:spacing w:after="120"/>
        <w:contextualSpacing/>
        <w:jc w:val="both"/>
        <w:rPr>
          <w:rFonts w:ascii="Arial" w:hAnsi="Arial" w:cs="Arial"/>
          <w:sz w:val="22"/>
          <w:szCs w:val="22"/>
          <w:lang w:val="fr-CA"/>
        </w:rPr>
      </w:pPr>
      <w:r w:rsidRPr="00711FD3">
        <w:rPr>
          <w:rFonts w:ascii="Arial" w:hAnsi="Arial" w:cs="Arial"/>
          <w:sz w:val="22"/>
          <w:szCs w:val="22"/>
          <w:lang w:val="fr-CA"/>
        </w:rPr>
        <w:t xml:space="preserve">Les présents règlements régissent les </w:t>
      </w:r>
      <w:r w:rsidR="00026C43" w:rsidRPr="00711FD3">
        <w:rPr>
          <w:rFonts w:ascii="Arial" w:hAnsi="Arial" w:cs="Arial"/>
          <w:sz w:val="22"/>
          <w:szCs w:val="22"/>
          <w:lang w:val="fr-CA"/>
        </w:rPr>
        <w:t xml:space="preserve">activités </w:t>
      </w:r>
      <w:r w:rsidR="1CCB111B" w:rsidRPr="00711FD3">
        <w:rPr>
          <w:rFonts w:ascii="Arial" w:hAnsi="Arial" w:cs="Arial"/>
          <w:sz w:val="22"/>
          <w:szCs w:val="22"/>
          <w:lang w:val="fr-CA"/>
        </w:rPr>
        <w:t xml:space="preserve">de </w:t>
      </w:r>
      <w:r w:rsidRPr="00711FD3">
        <w:rPr>
          <w:rFonts w:ascii="Arial" w:hAnsi="Arial" w:cs="Arial"/>
          <w:b/>
          <w:color w:val="4472C4" w:themeColor="accent1"/>
          <w:sz w:val="22"/>
          <w:szCs w:val="22"/>
          <w:lang w:val="fr-CA"/>
        </w:rPr>
        <w:t xml:space="preserve">(insérer le nom </w:t>
      </w:r>
      <w:r w:rsidR="007F598A" w:rsidRPr="00711FD3">
        <w:rPr>
          <w:rFonts w:ascii="Arial" w:hAnsi="Arial" w:cs="Arial"/>
          <w:b/>
          <w:color w:val="4472C4" w:themeColor="accent1"/>
          <w:sz w:val="22"/>
          <w:szCs w:val="22"/>
          <w:lang w:val="fr-CA"/>
        </w:rPr>
        <w:t>et l</w:t>
      </w:r>
      <w:r w:rsidR="00F30EA2" w:rsidRPr="00711FD3">
        <w:rPr>
          <w:rFonts w:ascii="Arial" w:hAnsi="Arial" w:cs="Arial"/>
          <w:b/>
          <w:color w:val="4472C4" w:themeColor="accent1"/>
          <w:sz w:val="22"/>
          <w:szCs w:val="22"/>
          <w:lang w:val="fr-CA"/>
        </w:rPr>
        <w:t>’</w:t>
      </w:r>
      <w:r w:rsidR="007F598A" w:rsidRPr="00711FD3">
        <w:rPr>
          <w:rFonts w:ascii="Arial" w:hAnsi="Arial" w:cs="Arial"/>
          <w:b/>
          <w:color w:val="4472C4" w:themeColor="accent1"/>
          <w:sz w:val="22"/>
          <w:szCs w:val="22"/>
          <w:lang w:val="fr-CA"/>
        </w:rPr>
        <w:t xml:space="preserve">adresse du </w:t>
      </w:r>
      <w:r w:rsidRPr="00711FD3">
        <w:rPr>
          <w:rFonts w:ascii="Arial" w:hAnsi="Arial" w:cs="Arial"/>
          <w:b/>
          <w:color w:val="4472C4" w:themeColor="accent1"/>
          <w:sz w:val="22"/>
          <w:szCs w:val="22"/>
          <w:lang w:val="fr-CA"/>
        </w:rPr>
        <w:t>cimetière</w:t>
      </w:r>
      <w:r w:rsidR="0000543B" w:rsidRPr="00711FD3">
        <w:rPr>
          <w:rFonts w:ascii="Arial" w:hAnsi="Arial" w:cs="Arial"/>
          <w:b/>
          <w:color w:val="4472C4" w:themeColor="accent1"/>
          <w:sz w:val="22"/>
          <w:szCs w:val="22"/>
          <w:lang w:val="fr-CA"/>
        </w:rPr>
        <w:t>;</w:t>
      </w:r>
      <w:r w:rsidR="007F40D2" w:rsidRPr="00711FD3">
        <w:rPr>
          <w:rFonts w:ascii="Arial" w:hAnsi="Arial" w:cs="Arial"/>
          <w:b/>
          <w:color w:val="4472C4" w:themeColor="accent1"/>
          <w:sz w:val="22"/>
          <w:szCs w:val="22"/>
          <w:lang w:val="fr-CA"/>
        </w:rPr>
        <w:t xml:space="preserve"> </w:t>
      </w:r>
      <w:r w:rsidR="00FB28C7" w:rsidRPr="00711FD3">
        <w:rPr>
          <w:rFonts w:ascii="Arial" w:hAnsi="Arial" w:cs="Arial"/>
          <w:b/>
          <w:color w:val="4472C4" w:themeColor="accent1"/>
          <w:sz w:val="22"/>
          <w:szCs w:val="22"/>
          <w:lang w:val="fr-CA"/>
        </w:rPr>
        <w:t xml:space="preserve">si les </w:t>
      </w:r>
      <w:r w:rsidR="003A5B98" w:rsidRPr="00711FD3">
        <w:rPr>
          <w:rFonts w:ascii="Arial" w:hAnsi="Arial" w:cs="Arial"/>
          <w:b/>
          <w:color w:val="4472C4" w:themeColor="accent1"/>
          <w:sz w:val="22"/>
          <w:szCs w:val="22"/>
          <w:lang w:val="fr-CA"/>
        </w:rPr>
        <w:t xml:space="preserve">règlements </w:t>
      </w:r>
      <w:r w:rsidR="00FB28C7" w:rsidRPr="00711FD3">
        <w:rPr>
          <w:rFonts w:ascii="Arial" w:hAnsi="Arial" w:cs="Arial"/>
          <w:b/>
          <w:color w:val="4472C4" w:themeColor="accent1"/>
          <w:sz w:val="22"/>
          <w:szCs w:val="22"/>
          <w:lang w:val="fr-CA"/>
        </w:rPr>
        <w:t>s</w:t>
      </w:r>
      <w:r w:rsidR="00F30EA2" w:rsidRPr="00711FD3">
        <w:rPr>
          <w:rFonts w:ascii="Arial" w:hAnsi="Arial" w:cs="Arial"/>
          <w:b/>
          <w:color w:val="4472C4" w:themeColor="accent1"/>
          <w:sz w:val="22"/>
          <w:szCs w:val="22"/>
          <w:lang w:val="fr-CA"/>
        </w:rPr>
        <w:t>’</w:t>
      </w:r>
      <w:r w:rsidR="00FB28C7" w:rsidRPr="00711FD3">
        <w:rPr>
          <w:rFonts w:ascii="Arial" w:hAnsi="Arial" w:cs="Arial"/>
          <w:b/>
          <w:color w:val="4472C4" w:themeColor="accent1"/>
          <w:sz w:val="22"/>
          <w:szCs w:val="22"/>
          <w:lang w:val="fr-CA"/>
        </w:rPr>
        <w:t>appliquent à plus d</w:t>
      </w:r>
      <w:r w:rsidR="00F30EA2" w:rsidRPr="00711FD3">
        <w:rPr>
          <w:rFonts w:ascii="Arial" w:hAnsi="Arial" w:cs="Arial"/>
          <w:b/>
          <w:color w:val="4472C4" w:themeColor="accent1"/>
          <w:sz w:val="22"/>
          <w:szCs w:val="22"/>
          <w:lang w:val="fr-CA"/>
        </w:rPr>
        <w:t>’</w:t>
      </w:r>
      <w:r w:rsidR="00FB28C7" w:rsidRPr="00711FD3">
        <w:rPr>
          <w:rFonts w:ascii="Arial" w:hAnsi="Arial" w:cs="Arial"/>
          <w:b/>
          <w:color w:val="4472C4" w:themeColor="accent1"/>
          <w:sz w:val="22"/>
          <w:szCs w:val="22"/>
          <w:lang w:val="fr-CA"/>
        </w:rPr>
        <w:t xml:space="preserve">un cimetière, </w:t>
      </w:r>
      <w:r w:rsidR="004855A2" w:rsidRPr="00711FD3">
        <w:rPr>
          <w:rFonts w:ascii="Arial" w:hAnsi="Arial" w:cs="Arial"/>
          <w:b/>
          <w:color w:val="4472C4" w:themeColor="accent1"/>
          <w:sz w:val="22"/>
          <w:szCs w:val="22"/>
          <w:lang w:val="fr-CA"/>
        </w:rPr>
        <w:t>dresser la liste de</w:t>
      </w:r>
      <w:r w:rsidR="00F30EA2" w:rsidRPr="00711FD3">
        <w:rPr>
          <w:rFonts w:ascii="Arial" w:hAnsi="Arial" w:cs="Arial"/>
          <w:b/>
          <w:color w:val="4472C4" w:themeColor="accent1"/>
          <w:sz w:val="22"/>
          <w:szCs w:val="22"/>
          <w:lang w:val="fr-CA"/>
        </w:rPr>
        <w:t>s</w:t>
      </w:r>
      <w:r w:rsidR="004855A2" w:rsidRPr="00711FD3">
        <w:rPr>
          <w:rFonts w:ascii="Arial" w:hAnsi="Arial" w:cs="Arial"/>
          <w:b/>
          <w:color w:val="4472C4" w:themeColor="accent1"/>
          <w:sz w:val="22"/>
          <w:szCs w:val="22"/>
          <w:lang w:val="fr-CA"/>
        </w:rPr>
        <w:t xml:space="preserve"> cimetières </w:t>
      </w:r>
      <w:r w:rsidR="003A5B98" w:rsidRPr="00711FD3">
        <w:rPr>
          <w:rFonts w:ascii="Arial" w:hAnsi="Arial" w:cs="Arial"/>
          <w:b/>
          <w:color w:val="4472C4" w:themeColor="accent1"/>
          <w:sz w:val="22"/>
          <w:szCs w:val="22"/>
          <w:lang w:val="fr-CA"/>
        </w:rPr>
        <w:t xml:space="preserve">et </w:t>
      </w:r>
      <w:r w:rsidR="0000543B" w:rsidRPr="00711FD3">
        <w:rPr>
          <w:rFonts w:ascii="Arial" w:hAnsi="Arial" w:cs="Arial"/>
          <w:b/>
          <w:color w:val="4472C4" w:themeColor="accent1"/>
          <w:sz w:val="22"/>
          <w:szCs w:val="22"/>
          <w:lang w:val="fr-CA"/>
        </w:rPr>
        <w:t xml:space="preserve">de </w:t>
      </w:r>
      <w:r w:rsidR="007F40D2" w:rsidRPr="00711FD3">
        <w:rPr>
          <w:rFonts w:ascii="Arial" w:hAnsi="Arial" w:cs="Arial"/>
          <w:b/>
          <w:color w:val="4472C4" w:themeColor="accent1"/>
          <w:sz w:val="22"/>
          <w:szCs w:val="22"/>
          <w:lang w:val="fr-CA"/>
        </w:rPr>
        <w:t xml:space="preserve">leurs </w:t>
      </w:r>
      <w:r w:rsidR="003A5B98" w:rsidRPr="00711FD3">
        <w:rPr>
          <w:rFonts w:ascii="Arial" w:hAnsi="Arial" w:cs="Arial"/>
          <w:b/>
          <w:color w:val="4472C4" w:themeColor="accent1"/>
          <w:sz w:val="22"/>
          <w:szCs w:val="22"/>
          <w:lang w:val="fr-CA"/>
        </w:rPr>
        <w:t xml:space="preserve">adresses </w:t>
      </w:r>
      <w:r w:rsidR="0077321F" w:rsidRPr="00711FD3">
        <w:rPr>
          <w:rFonts w:ascii="Arial" w:hAnsi="Arial" w:cs="Arial"/>
          <w:b/>
          <w:color w:val="4472C4" w:themeColor="accent1"/>
          <w:sz w:val="22"/>
          <w:szCs w:val="22"/>
          <w:lang w:val="fr-CA"/>
        </w:rPr>
        <w:t>dans</w:t>
      </w:r>
      <w:r w:rsidR="004855A2" w:rsidRPr="00711FD3">
        <w:rPr>
          <w:rFonts w:ascii="Arial" w:hAnsi="Arial" w:cs="Arial"/>
          <w:b/>
          <w:color w:val="4472C4" w:themeColor="accent1"/>
          <w:sz w:val="22"/>
          <w:szCs w:val="22"/>
          <w:lang w:val="fr-CA"/>
        </w:rPr>
        <w:t xml:space="preserve"> une annexe distincte</w:t>
      </w:r>
      <w:r w:rsidRPr="00711FD3">
        <w:rPr>
          <w:rFonts w:ascii="Arial" w:hAnsi="Arial" w:cs="Arial"/>
          <w:b/>
          <w:color w:val="4472C4" w:themeColor="accent1"/>
          <w:sz w:val="22"/>
          <w:szCs w:val="22"/>
          <w:lang w:val="fr-CA"/>
        </w:rPr>
        <w:t>)</w:t>
      </w:r>
      <w:r w:rsidR="009F7C0A" w:rsidRPr="00711FD3">
        <w:rPr>
          <w:rFonts w:ascii="Arial" w:hAnsi="Arial" w:cs="Arial"/>
          <w:i/>
          <w:color w:val="auto"/>
          <w:sz w:val="22"/>
          <w:szCs w:val="22"/>
          <w:lang w:val="fr-CA"/>
        </w:rPr>
        <w:t>.</w:t>
      </w:r>
      <w:r w:rsidR="009F7C0A" w:rsidRPr="00711FD3">
        <w:rPr>
          <w:rFonts w:ascii="Arial" w:hAnsi="Arial" w:cs="Arial"/>
          <w:i/>
          <w:color w:val="4472C4" w:themeColor="accent1"/>
          <w:sz w:val="22"/>
          <w:szCs w:val="22"/>
          <w:lang w:val="fr-CA"/>
        </w:rPr>
        <w:t xml:space="preserve"> </w:t>
      </w:r>
      <w:r w:rsidR="00CF1249" w:rsidRPr="00711FD3">
        <w:rPr>
          <w:rFonts w:ascii="Arial" w:hAnsi="Arial" w:cs="Arial"/>
          <w:sz w:val="22"/>
          <w:szCs w:val="22"/>
          <w:lang w:val="fr-CA"/>
        </w:rPr>
        <w:t xml:space="preserve">Ils sont conformes à la </w:t>
      </w:r>
      <w:r w:rsidR="0000543B" w:rsidRPr="00711FD3">
        <w:rPr>
          <w:rFonts w:ascii="Arial" w:hAnsi="Arial" w:cs="Arial"/>
          <w:i/>
          <w:iCs/>
          <w:sz w:val="22"/>
          <w:szCs w:val="22"/>
          <w:lang w:val="fr-CA"/>
        </w:rPr>
        <w:t>Loi de 2002 sur les services funéraires et les services d</w:t>
      </w:r>
      <w:r w:rsidR="00F30EA2" w:rsidRPr="00711FD3">
        <w:rPr>
          <w:rFonts w:ascii="Arial" w:hAnsi="Arial" w:cs="Arial"/>
          <w:i/>
          <w:iCs/>
          <w:sz w:val="22"/>
          <w:szCs w:val="22"/>
          <w:lang w:val="fr-CA"/>
        </w:rPr>
        <w:t>’</w:t>
      </w:r>
      <w:r w:rsidR="0000543B" w:rsidRPr="00711FD3">
        <w:rPr>
          <w:rFonts w:ascii="Arial" w:hAnsi="Arial" w:cs="Arial"/>
          <w:i/>
          <w:iCs/>
          <w:sz w:val="22"/>
          <w:szCs w:val="22"/>
          <w:lang w:val="fr-CA"/>
        </w:rPr>
        <w:t>enterrement et de crémation</w:t>
      </w:r>
      <w:r w:rsidR="00CF1249" w:rsidRPr="00711FD3">
        <w:rPr>
          <w:rFonts w:ascii="Arial" w:hAnsi="Arial" w:cs="Arial"/>
          <w:iCs/>
          <w:sz w:val="22"/>
          <w:szCs w:val="22"/>
          <w:lang w:val="fr-CA"/>
        </w:rPr>
        <w:t xml:space="preserve"> </w:t>
      </w:r>
      <w:r w:rsidR="0000543B" w:rsidRPr="00711FD3">
        <w:rPr>
          <w:rFonts w:ascii="Arial" w:hAnsi="Arial" w:cs="Arial"/>
          <w:iCs/>
          <w:sz w:val="22"/>
          <w:szCs w:val="22"/>
          <w:lang w:val="fr-CA"/>
        </w:rPr>
        <w:t>(LSFSEC</w:t>
      </w:r>
      <w:r w:rsidR="00CF1249" w:rsidRPr="00711FD3">
        <w:rPr>
          <w:rFonts w:ascii="Arial" w:hAnsi="Arial" w:cs="Arial"/>
          <w:iCs/>
          <w:sz w:val="22"/>
          <w:szCs w:val="22"/>
          <w:lang w:val="fr-CA"/>
        </w:rPr>
        <w:t>)</w:t>
      </w:r>
      <w:r w:rsidR="00CF1249" w:rsidRPr="00711FD3">
        <w:rPr>
          <w:rFonts w:ascii="Arial" w:hAnsi="Arial" w:cs="Arial"/>
          <w:sz w:val="22"/>
          <w:szCs w:val="22"/>
          <w:lang w:val="fr-CA"/>
        </w:rPr>
        <w:t>, au Règlement de l</w:t>
      </w:r>
      <w:r w:rsidR="00F30EA2" w:rsidRPr="00711FD3">
        <w:rPr>
          <w:rFonts w:ascii="Arial" w:hAnsi="Arial" w:cs="Arial"/>
          <w:sz w:val="22"/>
          <w:szCs w:val="22"/>
          <w:lang w:val="fr-CA"/>
        </w:rPr>
        <w:t>’</w:t>
      </w:r>
      <w:r w:rsidR="00CF1249" w:rsidRPr="00711FD3">
        <w:rPr>
          <w:rFonts w:ascii="Arial" w:hAnsi="Arial" w:cs="Arial"/>
          <w:sz w:val="22"/>
          <w:szCs w:val="22"/>
          <w:lang w:val="fr-CA"/>
        </w:rPr>
        <w:t>Ontario</w:t>
      </w:r>
      <w:r w:rsidR="0000543B" w:rsidRPr="00711FD3">
        <w:rPr>
          <w:rFonts w:ascii="Arial" w:hAnsi="Arial" w:cs="Arial"/>
          <w:sz w:val="22"/>
          <w:szCs w:val="22"/>
          <w:lang w:val="fr-CA"/>
        </w:rPr>
        <w:t> </w:t>
      </w:r>
      <w:r w:rsidR="00CF1249" w:rsidRPr="00711FD3">
        <w:rPr>
          <w:rFonts w:ascii="Arial" w:hAnsi="Arial" w:cs="Arial"/>
          <w:sz w:val="22"/>
          <w:szCs w:val="22"/>
          <w:lang w:val="fr-CA"/>
        </w:rPr>
        <w:t>30/11 (</w:t>
      </w:r>
      <w:proofErr w:type="spellStart"/>
      <w:r w:rsidR="00CF1249" w:rsidRPr="00711FD3">
        <w:rPr>
          <w:rFonts w:ascii="Arial" w:hAnsi="Arial" w:cs="Arial"/>
          <w:sz w:val="22"/>
          <w:szCs w:val="22"/>
          <w:lang w:val="fr-CA"/>
        </w:rPr>
        <w:t>Règl</w:t>
      </w:r>
      <w:proofErr w:type="spellEnd"/>
      <w:r w:rsidR="00CF1249" w:rsidRPr="00711FD3">
        <w:rPr>
          <w:rFonts w:ascii="Arial" w:hAnsi="Arial" w:cs="Arial"/>
          <w:sz w:val="22"/>
          <w:szCs w:val="22"/>
          <w:lang w:val="fr-CA"/>
        </w:rPr>
        <w:t xml:space="preserve">. </w:t>
      </w:r>
      <w:proofErr w:type="gramStart"/>
      <w:r w:rsidR="00CF1249" w:rsidRPr="00711FD3">
        <w:rPr>
          <w:rFonts w:ascii="Arial" w:hAnsi="Arial" w:cs="Arial"/>
          <w:sz w:val="22"/>
          <w:szCs w:val="22"/>
          <w:lang w:val="fr-CA"/>
        </w:rPr>
        <w:t>de</w:t>
      </w:r>
      <w:proofErr w:type="gramEnd"/>
      <w:r w:rsidR="00CF1249" w:rsidRPr="00711FD3">
        <w:rPr>
          <w:rFonts w:ascii="Arial" w:hAnsi="Arial" w:cs="Arial"/>
          <w:sz w:val="22"/>
          <w:szCs w:val="22"/>
          <w:lang w:val="fr-CA"/>
        </w:rPr>
        <w:t xml:space="preserve"> l</w:t>
      </w:r>
      <w:r w:rsidR="00F30EA2" w:rsidRPr="00711FD3">
        <w:rPr>
          <w:rFonts w:ascii="Arial" w:hAnsi="Arial" w:cs="Arial"/>
          <w:sz w:val="22"/>
          <w:szCs w:val="22"/>
          <w:lang w:val="fr-CA"/>
        </w:rPr>
        <w:t>’</w:t>
      </w:r>
      <w:r w:rsidR="00CF1249" w:rsidRPr="00711FD3">
        <w:rPr>
          <w:rFonts w:ascii="Arial" w:hAnsi="Arial" w:cs="Arial"/>
          <w:sz w:val="22"/>
          <w:szCs w:val="22"/>
          <w:lang w:val="fr-CA"/>
        </w:rPr>
        <w:t>Ont. 30/11) et au Règlement de l</w:t>
      </w:r>
      <w:r w:rsidR="00F30EA2" w:rsidRPr="00711FD3">
        <w:rPr>
          <w:rFonts w:ascii="Arial" w:hAnsi="Arial" w:cs="Arial"/>
          <w:sz w:val="22"/>
          <w:szCs w:val="22"/>
          <w:lang w:val="fr-CA"/>
        </w:rPr>
        <w:t>’</w:t>
      </w:r>
      <w:r w:rsidR="00CF1249" w:rsidRPr="00711FD3">
        <w:rPr>
          <w:rFonts w:ascii="Arial" w:hAnsi="Arial" w:cs="Arial"/>
          <w:sz w:val="22"/>
          <w:szCs w:val="22"/>
          <w:lang w:val="fr-CA"/>
        </w:rPr>
        <w:t>Ontario</w:t>
      </w:r>
      <w:r w:rsidR="00F30EA2" w:rsidRPr="00711FD3">
        <w:rPr>
          <w:rFonts w:ascii="Arial" w:hAnsi="Arial" w:cs="Arial"/>
          <w:sz w:val="22"/>
          <w:szCs w:val="22"/>
          <w:lang w:val="fr-CA"/>
        </w:rPr>
        <w:t> </w:t>
      </w:r>
      <w:r w:rsidR="00CF1249" w:rsidRPr="00711FD3">
        <w:rPr>
          <w:rFonts w:ascii="Arial" w:hAnsi="Arial" w:cs="Arial"/>
          <w:sz w:val="22"/>
          <w:szCs w:val="22"/>
          <w:lang w:val="fr-CA"/>
        </w:rPr>
        <w:t>184/12 (</w:t>
      </w:r>
      <w:proofErr w:type="spellStart"/>
      <w:r w:rsidR="00CF1249" w:rsidRPr="00711FD3">
        <w:rPr>
          <w:rFonts w:ascii="Arial" w:hAnsi="Arial" w:cs="Arial"/>
          <w:sz w:val="22"/>
          <w:szCs w:val="22"/>
          <w:lang w:val="fr-CA"/>
        </w:rPr>
        <w:t>Règl</w:t>
      </w:r>
      <w:proofErr w:type="spellEnd"/>
      <w:r w:rsidR="00CF1249" w:rsidRPr="00711FD3">
        <w:rPr>
          <w:rFonts w:ascii="Arial" w:hAnsi="Arial" w:cs="Arial"/>
          <w:sz w:val="22"/>
          <w:szCs w:val="22"/>
          <w:lang w:val="fr-CA"/>
        </w:rPr>
        <w:t xml:space="preserve">. </w:t>
      </w:r>
      <w:proofErr w:type="gramStart"/>
      <w:r w:rsidR="00CF1249" w:rsidRPr="00711FD3">
        <w:rPr>
          <w:rFonts w:ascii="Arial" w:hAnsi="Arial" w:cs="Arial"/>
          <w:sz w:val="22"/>
          <w:szCs w:val="22"/>
          <w:lang w:val="fr-CA"/>
        </w:rPr>
        <w:t>de</w:t>
      </w:r>
      <w:proofErr w:type="gramEnd"/>
      <w:r w:rsidR="00CF1249" w:rsidRPr="00711FD3">
        <w:rPr>
          <w:rFonts w:ascii="Arial" w:hAnsi="Arial" w:cs="Arial"/>
          <w:sz w:val="22"/>
          <w:szCs w:val="22"/>
          <w:lang w:val="fr-CA"/>
        </w:rPr>
        <w:t xml:space="preserve"> l</w:t>
      </w:r>
      <w:r w:rsidR="00F30EA2" w:rsidRPr="00711FD3">
        <w:rPr>
          <w:rFonts w:ascii="Arial" w:hAnsi="Arial" w:cs="Arial"/>
          <w:sz w:val="22"/>
          <w:szCs w:val="22"/>
          <w:lang w:val="fr-CA"/>
        </w:rPr>
        <w:t>’</w:t>
      </w:r>
      <w:r w:rsidR="00CF1249" w:rsidRPr="00711FD3">
        <w:rPr>
          <w:rFonts w:ascii="Arial" w:hAnsi="Arial" w:cs="Arial"/>
          <w:sz w:val="22"/>
          <w:szCs w:val="22"/>
          <w:lang w:val="fr-CA"/>
        </w:rPr>
        <w:t>Ont.</w:t>
      </w:r>
      <w:r w:rsidR="0000543B" w:rsidRPr="00711FD3">
        <w:rPr>
          <w:rFonts w:ascii="Arial" w:hAnsi="Arial" w:cs="Arial"/>
          <w:sz w:val="22"/>
          <w:szCs w:val="22"/>
          <w:lang w:val="fr-CA"/>
        </w:rPr>
        <w:t> </w:t>
      </w:r>
      <w:r w:rsidR="00CF1249" w:rsidRPr="00711FD3">
        <w:rPr>
          <w:rFonts w:ascii="Arial" w:hAnsi="Arial" w:cs="Arial"/>
          <w:sz w:val="22"/>
          <w:szCs w:val="22"/>
          <w:lang w:val="fr-CA"/>
        </w:rPr>
        <w:t xml:space="preserve">184/12), et ont été approuvés par </w:t>
      </w:r>
      <w:r w:rsidR="0000543B" w:rsidRPr="00711FD3">
        <w:rPr>
          <w:rFonts w:ascii="Arial" w:hAnsi="Arial" w:cs="Arial"/>
          <w:sz w:val="22"/>
          <w:szCs w:val="22"/>
          <w:lang w:val="fr-CA"/>
        </w:rPr>
        <w:t>l’Office</w:t>
      </w:r>
      <w:r w:rsidR="0000543B" w:rsidRPr="00711FD3">
        <w:rPr>
          <w:rFonts w:ascii="Arial" w:hAnsi="Arial" w:cs="Arial"/>
          <w:sz w:val="22"/>
          <w:szCs w:val="22"/>
          <w:lang w:val="fr-FR"/>
        </w:rPr>
        <w:t xml:space="preserve"> ontarien des services funéraires et des cimetières</w:t>
      </w:r>
      <w:r w:rsidR="00F30EA2" w:rsidRPr="00711FD3">
        <w:rPr>
          <w:rFonts w:ascii="Arial" w:hAnsi="Arial" w:cs="Arial"/>
          <w:sz w:val="22"/>
          <w:szCs w:val="22"/>
          <w:lang w:val="fr-CA"/>
        </w:rPr>
        <w:t> </w:t>
      </w:r>
      <w:r w:rsidR="00F30EA2" w:rsidRPr="00711FD3">
        <w:rPr>
          <w:rFonts w:ascii="Arial" w:hAnsi="Arial" w:cs="Arial"/>
          <w:sz w:val="22"/>
          <w:szCs w:val="22"/>
          <w:lang w:val="fr-FR"/>
        </w:rPr>
        <w:t xml:space="preserve">(OOSFC) </w:t>
      </w:r>
      <w:r w:rsidR="0000543B" w:rsidRPr="00711FD3">
        <w:rPr>
          <w:rFonts w:ascii="Arial" w:hAnsi="Arial" w:cs="Arial"/>
          <w:sz w:val="22"/>
          <w:szCs w:val="22"/>
          <w:lang w:val="fr-FR"/>
        </w:rPr>
        <w:t xml:space="preserve">(« le registraire ») en vertu de </w:t>
      </w:r>
      <w:r w:rsidR="0000543B" w:rsidRPr="00711FD3">
        <w:rPr>
          <w:rFonts w:ascii="Arial" w:hAnsi="Arial" w:cs="Arial"/>
          <w:sz w:val="22"/>
          <w:szCs w:val="22"/>
          <w:lang w:val="fr-CA"/>
        </w:rPr>
        <w:t xml:space="preserve">la </w:t>
      </w:r>
      <w:r w:rsidR="00F30EA2" w:rsidRPr="00711FD3">
        <w:rPr>
          <w:rFonts w:ascii="Arial" w:hAnsi="Arial" w:cs="Arial"/>
          <w:sz w:val="22"/>
          <w:szCs w:val="22"/>
          <w:lang w:val="fr-CA"/>
        </w:rPr>
        <w:t>LSFSEC</w:t>
      </w:r>
      <w:r w:rsidR="0000543B" w:rsidRPr="00711FD3">
        <w:rPr>
          <w:rFonts w:ascii="Arial" w:hAnsi="Arial" w:cs="Arial"/>
          <w:sz w:val="22"/>
          <w:szCs w:val="22"/>
          <w:lang w:val="fr-CA"/>
        </w:rPr>
        <w:t xml:space="preserve">. </w:t>
      </w:r>
    </w:p>
    <w:p w14:paraId="0E03DAA6" w14:textId="7610F7F4" w:rsidR="00CF1249" w:rsidRPr="00711FD3" w:rsidRDefault="00CF1249" w:rsidP="008C67D3">
      <w:pPr>
        <w:pStyle w:val="Default"/>
        <w:spacing w:after="120"/>
        <w:contextualSpacing/>
        <w:jc w:val="both"/>
        <w:rPr>
          <w:rFonts w:ascii="Arial" w:hAnsi="Arial" w:cs="Arial"/>
          <w:sz w:val="22"/>
          <w:szCs w:val="22"/>
          <w:lang w:val="fr-CA"/>
        </w:rPr>
      </w:pPr>
    </w:p>
    <w:p w14:paraId="3946B688" w14:textId="77777777" w:rsidR="00255179" w:rsidRPr="00711FD3" w:rsidRDefault="00255179" w:rsidP="00F34599">
      <w:pPr>
        <w:pStyle w:val="Default"/>
        <w:spacing w:after="120"/>
        <w:contextualSpacing/>
        <w:rPr>
          <w:rFonts w:ascii="Arial" w:hAnsi="Arial" w:cs="Arial"/>
          <w:sz w:val="22"/>
          <w:szCs w:val="22"/>
          <w:lang w:val="fr-CA"/>
        </w:rPr>
      </w:pPr>
    </w:p>
    <w:p w14:paraId="5B7DA24F" w14:textId="5C136D7E" w:rsidR="00255179" w:rsidRPr="00711FD3" w:rsidRDefault="00255179" w:rsidP="00F34599">
      <w:pPr>
        <w:spacing w:after="120" w:line="240" w:lineRule="auto"/>
        <w:contextualSpacing/>
        <w:jc w:val="center"/>
        <w:rPr>
          <w:rFonts w:ascii="Arial" w:hAnsi="Arial" w:cs="Arial"/>
          <w:u w:val="single"/>
          <w:lang w:val="fr-CA"/>
        </w:rPr>
      </w:pPr>
      <w:r w:rsidRPr="00711FD3">
        <w:rPr>
          <w:rFonts w:ascii="Arial" w:hAnsi="Arial" w:cs="Arial"/>
          <w:u w:val="single"/>
          <w:lang w:val="fr-CA"/>
        </w:rPr>
        <w:t>Date d</w:t>
      </w:r>
      <w:r w:rsidR="00217176" w:rsidRPr="00711FD3">
        <w:rPr>
          <w:rFonts w:ascii="Arial" w:hAnsi="Arial" w:cs="Arial"/>
          <w:u w:val="single"/>
          <w:lang w:val="fr-CA"/>
        </w:rPr>
        <w:t>’</w:t>
      </w:r>
      <w:r w:rsidRPr="00711FD3">
        <w:rPr>
          <w:rFonts w:ascii="Arial" w:hAnsi="Arial" w:cs="Arial"/>
          <w:u w:val="single"/>
          <w:lang w:val="fr-CA"/>
        </w:rPr>
        <w:t>entrée en vigueur</w:t>
      </w:r>
      <w:r w:rsidR="00217176" w:rsidRPr="00711FD3">
        <w:rPr>
          <w:rFonts w:ascii="Arial" w:hAnsi="Arial" w:cs="Arial"/>
          <w:u w:val="single"/>
          <w:lang w:val="fr-CA"/>
        </w:rPr>
        <w:t> </w:t>
      </w:r>
      <w:r w:rsidRPr="00711FD3">
        <w:rPr>
          <w:rFonts w:ascii="Arial" w:hAnsi="Arial" w:cs="Arial"/>
          <w:u w:val="single"/>
          <w:lang w:val="fr-CA"/>
        </w:rPr>
        <w:t xml:space="preserve">: </w:t>
      </w:r>
      <w:r w:rsidR="0077321F" w:rsidRPr="00711FD3">
        <w:rPr>
          <w:rFonts w:ascii="Arial" w:hAnsi="Arial" w:cs="Arial"/>
          <w:u w:val="single"/>
          <w:lang w:val="fr-CA"/>
        </w:rPr>
        <w:t>Jour Mois</w:t>
      </w:r>
      <w:r w:rsidR="00217176" w:rsidRPr="00711FD3">
        <w:rPr>
          <w:rFonts w:ascii="Arial" w:hAnsi="Arial" w:cs="Arial"/>
          <w:u w:val="single"/>
          <w:lang w:val="fr-CA"/>
        </w:rPr>
        <w:t> </w:t>
      </w:r>
      <w:r w:rsidRPr="00711FD3">
        <w:rPr>
          <w:rFonts w:ascii="Arial" w:hAnsi="Arial" w:cs="Arial"/>
          <w:u w:val="single"/>
          <w:lang w:val="fr-CA"/>
        </w:rPr>
        <w:t>20xx</w:t>
      </w:r>
    </w:p>
    <w:p w14:paraId="5D09C955" w14:textId="77777777" w:rsidR="00255179" w:rsidRPr="00711FD3" w:rsidRDefault="00255179" w:rsidP="00F34599">
      <w:pPr>
        <w:pStyle w:val="Default"/>
        <w:spacing w:after="120"/>
        <w:contextualSpacing/>
        <w:rPr>
          <w:rFonts w:ascii="Arial" w:hAnsi="Arial" w:cs="Arial"/>
          <w:sz w:val="22"/>
          <w:szCs w:val="22"/>
          <w:lang w:val="fr-CA"/>
        </w:rPr>
      </w:pPr>
    </w:p>
    <w:p w14:paraId="4D9F0F92" w14:textId="6A253B70" w:rsidR="00434AA5" w:rsidRPr="00711FD3" w:rsidRDefault="00434AA5" w:rsidP="00F34599">
      <w:pPr>
        <w:spacing w:after="120" w:line="240" w:lineRule="auto"/>
        <w:contextualSpacing/>
        <w:rPr>
          <w:rFonts w:ascii="Arial" w:hAnsi="Arial" w:cs="Arial"/>
          <w:lang w:val="fr-CA"/>
        </w:rPr>
      </w:pPr>
      <w:r w:rsidRPr="00711FD3">
        <w:rPr>
          <w:rFonts w:ascii="Arial" w:hAnsi="Arial" w:cs="Arial"/>
          <w:lang w:val="fr-CA"/>
        </w:rPr>
        <w:br w:type="page"/>
      </w:r>
    </w:p>
    <w:p w14:paraId="74FC34BF" w14:textId="53F6A2B5" w:rsidR="000C7453" w:rsidRPr="00711FD3" w:rsidRDefault="000C7453" w:rsidP="00F34599">
      <w:pPr>
        <w:pStyle w:val="Default"/>
        <w:spacing w:after="120"/>
        <w:contextualSpacing/>
        <w:jc w:val="center"/>
        <w:rPr>
          <w:rFonts w:ascii="Arial" w:hAnsi="Arial" w:cs="Arial"/>
          <w:b/>
          <w:sz w:val="22"/>
          <w:szCs w:val="22"/>
          <w:u w:val="single"/>
          <w:lang w:val="fr-CA"/>
        </w:rPr>
      </w:pPr>
      <w:r w:rsidRPr="00711FD3">
        <w:rPr>
          <w:rFonts w:ascii="Arial" w:hAnsi="Arial" w:cs="Arial"/>
          <w:b/>
          <w:sz w:val="22"/>
          <w:szCs w:val="22"/>
          <w:u w:val="single"/>
          <w:lang w:val="fr-CA"/>
        </w:rPr>
        <w:lastRenderedPageBreak/>
        <w:t xml:space="preserve">TABLE DES </w:t>
      </w:r>
      <w:r w:rsidR="00BF027A" w:rsidRPr="00711FD3">
        <w:rPr>
          <w:rFonts w:ascii="Arial" w:hAnsi="Arial" w:cs="Arial"/>
          <w:b/>
          <w:sz w:val="22"/>
          <w:szCs w:val="22"/>
          <w:u w:val="single"/>
          <w:lang w:val="fr-CA"/>
        </w:rPr>
        <w:t>MATIÈRES</w:t>
      </w:r>
    </w:p>
    <w:p w14:paraId="438F1E47" w14:textId="77777777" w:rsidR="004A4810" w:rsidRPr="00711FD3" w:rsidRDefault="004A4810" w:rsidP="00F34599">
      <w:pPr>
        <w:pStyle w:val="Default"/>
        <w:spacing w:after="120"/>
        <w:contextualSpacing/>
        <w:jc w:val="center"/>
        <w:rPr>
          <w:rFonts w:ascii="Arial" w:hAnsi="Arial" w:cs="Arial"/>
          <w:sz w:val="22"/>
          <w:szCs w:val="22"/>
          <w:lang w:val="fr-CA"/>
        </w:rPr>
      </w:pPr>
    </w:p>
    <w:p w14:paraId="4D8FD91F" w14:textId="2E461B66" w:rsidR="007E682B" w:rsidRPr="00711FD3" w:rsidRDefault="007E682B" w:rsidP="006E0138">
      <w:pPr>
        <w:pStyle w:val="Default"/>
        <w:tabs>
          <w:tab w:val="left" w:pos="1134"/>
        </w:tabs>
        <w:spacing w:after="80"/>
        <w:ind w:left="1134" w:hanging="1134"/>
        <w:rPr>
          <w:rFonts w:ascii="Arial" w:hAnsi="Arial" w:cs="Arial"/>
          <w:sz w:val="22"/>
          <w:szCs w:val="22"/>
          <w:lang w:val="fr-CA"/>
        </w:rPr>
      </w:pPr>
      <w:r w:rsidRPr="00711FD3">
        <w:rPr>
          <w:rFonts w:ascii="Arial" w:hAnsi="Arial" w:cs="Arial"/>
          <w:sz w:val="22"/>
          <w:szCs w:val="22"/>
          <w:lang w:val="fr-CA"/>
        </w:rPr>
        <w:t>Section A</w:t>
      </w:r>
      <w:r w:rsidR="00217176" w:rsidRPr="00711FD3">
        <w:rPr>
          <w:rFonts w:ascii="Arial" w:hAnsi="Arial" w:cs="Arial"/>
          <w:sz w:val="22"/>
          <w:szCs w:val="22"/>
          <w:lang w:val="fr-CA"/>
        </w:rPr>
        <w:t> </w:t>
      </w:r>
      <w:r w:rsidRPr="00711FD3">
        <w:rPr>
          <w:rFonts w:ascii="Arial" w:hAnsi="Arial" w:cs="Arial"/>
          <w:sz w:val="22"/>
          <w:szCs w:val="22"/>
          <w:lang w:val="fr-CA"/>
        </w:rPr>
        <w:t>:</w:t>
      </w:r>
      <w:r w:rsidR="00F34599" w:rsidRPr="00711FD3">
        <w:rPr>
          <w:rFonts w:ascii="Arial" w:hAnsi="Arial" w:cs="Arial"/>
          <w:sz w:val="22"/>
          <w:szCs w:val="22"/>
          <w:lang w:val="fr-CA"/>
        </w:rPr>
        <w:tab/>
      </w:r>
      <w:r w:rsidRPr="00711FD3">
        <w:rPr>
          <w:rFonts w:ascii="Arial" w:hAnsi="Arial" w:cs="Arial"/>
          <w:sz w:val="22"/>
          <w:szCs w:val="22"/>
          <w:lang w:val="fr-CA"/>
        </w:rPr>
        <w:t>DÉFINITIONS</w:t>
      </w:r>
    </w:p>
    <w:p w14:paraId="22895274" w14:textId="5C0C1FC5" w:rsidR="007E682B" w:rsidRPr="00711FD3" w:rsidRDefault="007E682B" w:rsidP="006E0138">
      <w:pPr>
        <w:pStyle w:val="Default"/>
        <w:tabs>
          <w:tab w:val="left" w:pos="1134"/>
        </w:tabs>
        <w:spacing w:after="80"/>
        <w:ind w:left="1134" w:hanging="1134"/>
        <w:rPr>
          <w:rFonts w:ascii="Arial" w:hAnsi="Arial" w:cs="Arial"/>
          <w:sz w:val="22"/>
          <w:szCs w:val="22"/>
          <w:lang w:val="fr-CA"/>
        </w:rPr>
      </w:pPr>
      <w:r w:rsidRPr="00711FD3">
        <w:rPr>
          <w:rFonts w:ascii="Arial" w:hAnsi="Arial" w:cs="Arial"/>
          <w:sz w:val="22"/>
          <w:szCs w:val="22"/>
          <w:lang w:val="fr-CA"/>
        </w:rPr>
        <w:t>Section B</w:t>
      </w:r>
      <w:r w:rsidR="00217176" w:rsidRPr="00711FD3">
        <w:rPr>
          <w:rFonts w:ascii="Arial" w:hAnsi="Arial" w:cs="Arial"/>
          <w:sz w:val="22"/>
          <w:szCs w:val="22"/>
          <w:lang w:val="fr-CA"/>
        </w:rPr>
        <w:t> </w:t>
      </w:r>
      <w:r w:rsidRPr="00711FD3">
        <w:rPr>
          <w:rFonts w:ascii="Arial" w:hAnsi="Arial" w:cs="Arial"/>
          <w:sz w:val="22"/>
          <w:szCs w:val="22"/>
          <w:lang w:val="fr-CA"/>
        </w:rPr>
        <w:t>:</w:t>
      </w:r>
      <w:r w:rsidR="00F34599" w:rsidRPr="00711FD3">
        <w:rPr>
          <w:rFonts w:ascii="Arial" w:hAnsi="Arial" w:cs="Arial"/>
          <w:sz w:val="22"/>
          <w:szCs w:val="22"/>
          <w:lang w:val="fr-CA"/>
        </w:rPr>
        <w:tab/>
      </w:r>
      <w:r w:rsidR="006D5641" w:rsidRPr="00711FD3">
        <w:rPr>
          <w:rFonts w:ascii="Arial" w:hAnsi="Arial" w:cs="Arial"/>
          <w:sz w:val="22"/>
          <w:szCs w:val="22"/>
          <w:lang w:val="fr-CA"/>
        </w:rPr>
        <w:t>RENSEIGNEMENTS GÉNÉRAUX</w:t>
      </w:r>
    </w:p>
    <w:p w14:paraId="092CFDF7" w14:textId="56DAD744" w:rsidR="007E682B" w:rsidRPr="00711FD3" w:rsidRDefault="007E682B" w:rsidP="006E0138">
      <w:pPr>
        <w:pStyle w:val="Default"/>
        <w:tabs>
          <w:tab w:val="left" w:pos="1134"/>
        </w:tabs>
        <w:spacing w:after="80"/>
        <w:ind w:left="1134" w:hanging="1134"/>
        <w:rPr>
          <w:rFonts w:ascii="Arial" w:hAnsi="Arial" w:cs="Arial"/>
          <w:sz w:val="22"/>
          <w:szCs w:val="22"/>
          <w:lang w:val="fr-CA"/>
        </w:rPr>
      </w:pPr>
      <w:r w:rsidRPr="00711FD3">
        <w:rPr>
          <w:rFonts w:ascii="Arial" w:hAnsi="Arial" w:cs="Arial"/>
          <w:sz w:val="22"/>
          <w:szCs w:val="22"/>
          <w:lang w:val="fr-CA"/>
        </w:rPr>
        <w:t>Section C</w:t>
      </w:r>
      <w:r w:rsidR="00217176" w:rsidRPr="00711FD3">
        <w:rPr>
          <w:rFonts w:ascii="Arial" w:hAnsi="Arial" w:cs="Arial"/>
          <w:sz w:val="22"/>
          <w:szCs w:val="22"/>
          <w:lang w:val="fr-CA"/>
        </w:rPr>
        <w:t> </w:t>
      </w:r>
      <w:r w:rsidRPr="00711FD3">
        <w:rPr>
          <w:rFonts w:ascii="Arial" w:hAnsi="Arial" w:cs="Arial"/>
          <w:sz w:val="22"/>
          <w:szCs w:val="22"/>
          <w:lang w:val="fr-CA"/>
        </w:rPr>
        <w:t>:</w:t>
      </w:r>
      <w:r w:rsidR="00F34599" w:rsidRPr="00711FD3">
        <w:rPr>
          <w:rFonts w:ascii="Arial" w:hAnsi="Arial" w:cs="Arial"/>
          <w:sz w:val="22"/>
          <w:szCs w:val="22"/>
          <w:lang w:val="fr-CA"/>
        </w:rPr>
        <w:tab/>
      </w:r>
      <w:r w:rsidR="002C515E" w:rsidRPr="00711FD3">
        <w:rPr>
          <w:rFonts w:ascii="Arial" w:hAnsi="Arial" w:cs="Arial"/>
          <w:sz w:val="22"/>
          <w:szCs w:val="22"/>
          <w:lang w:val="fr-CA"/>
        </w:rPr>
        <w:t>DROITS D’INHUMATION ET DE DISPERSION</w:t>
      </w:r>
      <w:r w:rsidR="00004C99" w:rsidRPr="00711FD3">
        <w:rPr>
          <w:rFonts w:ascii="Arial" w:hAnsi="Arial" w:cs="Arial"/>
          <w:sz w:val="22"/>
          <w:szCs w:val="22"/>
          <w:lang w:val="fr-CA"/>
        </w:rPr>
        <w:t xml:space="preserve"> </w:t>
      </w:r>
    </w:p>
    <w:p w14:paraId="0E24D66C" w14:textId="4F324CE8" w:rsidR="00060BB5" w:rsidRPr="00711FD3" w:rsidRDefault="007E682B" w:rsidP="00060BB5">
      <w:pPr>
        <w:pStyle w:val="Default"/>
        <w:tabs>
          <w:tab w:val="left" w:pos="1134"/>
        </w:tabs>
        <w:spacing w:after="80"/>
        <w:ind w:left="1134" w:hanging="1134"/>
        <w:rPr>
          <w:rFonts w:ascii="Arial" w:hAnsi="Arial" w:cs="Arial"/>
          <w:sz w:val="22"/>
          <w:szCs w:val="22"/>
          <w:lang w:val="fr-CA"/>
        </w:rPr>
      </w:pPr>
      <w:r w:rsidRPr="00711FD3">
        <w:rPr>
          <w:rFonts w:ascii="Arial" w:hAnsi="Arial" w:cs="Arial"/>
          <w:sz w:val="22"/>
          <w:szCs w:val="22"/>
          <w:lang w:val="fr-CA"/>
        </w:rPr>
        <w:t>Section D</w:t>
      </w:r>
      <w:r w:rsidR="00217176" w:rsidRPr="00711FD3">
        <w:rPr>
          <w:rFonts w:ascii="Arial" w:hAnsi="Arial" w:cs="Arial"/>
          <w:sz w:val="22"/>
          <w:szCs w:val="22"/>
          <w:lang w:val="fr-CA"/>
        </w:rPr>
        <w:t> </w:t>
      </w:r>
      <w:r w:rsidRPr="00711FD3">
        <w:rPr>
          <w:rFonts w:ascii="Arial" w:hAnsi="Arial" w:cs="Arial"/>
          <w:sz w:val="22"/>
          <w:szCs w:val="22"/>
          <w:lang w:val="fr-CA"/>
        </w:rPr>
        <w:t>:</w:t>
      </w:r>
      <w:r w:rsidR="00F34599" w:rsidRPr="00711FD3">
        <w:rPr>
          <w:rFonts w:ascii="Arial" w:hAnsi="Arial" w:cs="Arial"/>
          <w:sz w:val="22"/>
          <w:szCs w:val="22"/>
          <w:lang w:val="fr-CA"/>
        </w:rPr>
        <w:tab/>
      </w:r>
      <w:r w:rsidR="00060BB5" w:rsidRPr="00711FD3">
        <w:rPr>
          <w:rFonts w:ascii="Arial" w:hAnsi="Arial" w:cs="Arial"/>
          <w:sz w:val="22"/>
          <w:szCs w:val="22"/>
          <w:lang w:val="fr-CA"/>
        </w:rPr>
        <w:t xml:space="preserve">ANNULATION DES DROITS D’INHUMATION OU DE DISPERSION </w:t>
      </w:r>
    </w:p>
    <w:p w14:paraId="1E17ADB2" w14:textId="57BD44AF" w:rsidR="007E682B" w:rsidRPr="00711FD3" w:rsidRDefault="00060BB5" w:rsidP="00060BB5">
      <w:pPr>
        <w:pStyle w:val="Default"/>
        <w:tabs>
          <w:tab w:val="left" w:pos="1134"/>
        </w:tabs>
        <w:spacing w:after="80"/>
        <w:ind w:left="1134" w:hanging="1134"/>
        <w:rPr>
          <w:rFonts w:ascii="Arial" w:hAnsi="Arial" w:cs="Arial"/>
          <w:sz w:val="22"/>
          <w:szCs w:val="22"/>
          <w:lang w:val="fr-CA"/>
        </w:rPr>
      </w:pPr>
      <w:r w:rsidRPr="00711FD3">
        <w:rPr>
          <w:rFonts w:ascii="Arial" w:hAnsi="Arial" w:cs="Arial"/>
          <w:sz w:val="22"/>
          <w:szCs w:val="22"/>
          <w:lang w:val="fr-CA"/>
        </w:rPr>
        <w:tab/>
        <w:t>À L’INTÉRIEUR DU DÉLAI DE RÉTRACTATION DE 30 JOURS</w:t>
      </w:r>
    </w:p>
    <w:p w14:paraId="54DB4115" w14:textId="7E48E4BC" w:rsidR="00A94176" w:rsidRPr="00711FD3" w:rsidRDefault="007E682B" w:rsidP="006E0138">
      <w:pPr>
        <w:tabs>
          <w:tab w:val="left" w:pos="1134"/>
        </w:tabs>
        <w:kinsoku w:val="0"/>
        <w:overflowPunct w:val="0"/>
        <w:autoSpaceDE w:val="0"/>
        <w:autoSpaceDN w:val="0"/>
        <w:adjustRightInd w:val="0"/>
        <w:spacing w:after="80" w:line="240" w:lineRule="auto"/>
        <w:ind w:left="1134" w:hanging="1134"/>
        <w:rPr>
          <w:rFonts w:ascii="Arial" w:hAnsi="Arial" w:cs="Arial"/>
          <w:lang w:val="fr-CA"/>
        </w:rPr>
      </w:pPr>
      <w:r w:rsidRPr="00711FD3">
        <w:rPr>
          <w:rFonts w:ascii="Arial" w:hAnsi="Arial" w:cs="Arial"/>
          <w:lang w:val="fr-CA"/>
        </w:rPr>
        <w:t>Section E</w:t>
      </w:r>
      <w:r w:rsidR="00217176" w:rsidRPr="00711FD3">
        <w:rPr>
          <w:rFonts w:ascii="Arial" w:hAnsi="Arial" w:cs="Arial"/>
          <w:lang w:val="fr-CA"/>
        </w:rPr>
        <w:t> </w:t>
      </w:r>
      <w:r w:rsidRPr="00711FD3">
        <w:rPr>
          <w:rFonts w:ascii="Arial" w:hAnsi="Arial" w:cs="Arial"/>
          <w:lang w:val="fr-CA"/>
        </w:rPr>
        <w:t>:</w:t>
      </w:r>
      <w:r w:rsidR="00F34599" w:rsidRPr="00711FD3">
        <w:rPr>
          <w:rFonts w:ascii="Arial" w:hAnsi="Arial" w:cs="Arial"/>
          <w:lang w:val="fr-CA"/>
        </w:rPr>
        <w:tab/>
      </w:r>
      <w:r w:rsidR="00060BB5" w:rsidRPr="00711FD3">
        <w:rPr>
          <w:rFonts w:ascii="Arial" w:hAnsi="Arial" w:cs="Arial"/>
          <w:lang w:val="fr-CA"/>
        </w:rPr>
        <w:t>REVENTE, ANNULATION OU TRANSFERT DES DROITS D’INHUMATION OU DE DISPERSION APRÈS LE DÉLAI DE RÉTRACTATION DE 30 JOURS</w:t>
      </w:r>
    </w:p>
    <w:p w14:paraId="7333A474" w14:textId="02EE6133" w:rsidR="002F5E85" w:rsidRPr="00711FD3" w:rsidRDefault="007E682B" w:rsidP="006E0138">
      <w:pPr>
        <w:tabs>
          <w:tab w:val="left" w:pos="1134"/>
        </w:tabs>
        <w:kinsoku w:val="0"/>
        <w:overflowPunct w:val="0"/>
        <w:autoSpaceDE w:val="0"/>
        <w:autoSpaceDN w:val="0"/>
        <w:adjustRightInd w:val="0"/>
        <w:spacing w:after="80" w:line="240" w:lineRule="auto"/>
        <w:ind w:left="1134" w:hanging="1134"/>
        <w:rPr>
          <w:rFonts w:ascii="Arial" w:hAnsi="Arial" w:cs="Arial"/>
          <w:lang w:val="fr-CA"/>
        </w:rPr>
      </w:pPr>
      <w:r w:rsidRPr="00711FD3">
        <w:rPr>
          <w:rFonts w:ascii="Arial" w:hAnsi="Arial" w:cs="Arial"/>
          <w:lang w:val="fr-CA"/>
        </w:rPr>
        <w:t>Section F</w:t>
      </w:r>
      <w:r w:rsidR="00217176" w:rsidRPr="00711FD3">
        <w:rPr>
          <w:rFonts w:ascii="Arial" w:hAnsi="Arial" w:cs="Arial"/>
          <w:lang w:val="fr-CA"/>
        </w:rPr>
        <w:t> </w:t>
      </w:r>
      <w:r w:rsidRPr="00711FD3">
        <w:rPr>
          <w:rFonts w:ascii="Arial" w:hAnsi="Arial" w:cs="Arial"/>
          <w:lang w:val="fr-CA"/>
        </w:rPr>
        <w:t>:</w:t>
      </w:r>
      <w:r w:rsidR="00F34599" w:rsidRPr="00711FD3">
        <w:rPr>
          <w:rFonts w:ascii="Arial" w:hAnsi="Arial" w:cs="Arial"/>
          <w:b/>
          <w:lang w:val="fr-CA"/>
        </w:rPr>
        <w:tab/>
      </w:r>
      <w:r w:rsidR="00751293" w:rsidRPr="00711FD3">
        <w:rPr>
          <w:rFonts w:ascii="Arial" w:hAnsi="Arial" w:cs="Arial"/>
          <w:lang w:val="fr-CA"/>
        </w:rPr>
        <w:t>EXHUMATION</w:t>
      </w:r>
    </w:p>
    <w:p w14:paraId="3B242922" w14:textId="01C1B1EE" w:rsidR="007E682B" w:rsidRPr="00711FD3" w:rsidRDefault="007E682B" w:rsidP="006E0138">
      <w:pPr>
        <w:pStyle w:val="Default"/>
        <w:tabs>
          <w:tab w:val="left" w:pos="1134"/>
        </w:tabs>
        <w:spacing w:after="80"/>
        <w:ind w:left="1134" w:hanging="1134"/>
        <w:rPr>
          <w:rFonts w:ascii="Arial" w:hAnsi="Arial" w:cs="Arial"/>
          <w:sz w:val="22"/>
          <w:szCs w:val="22"/>
          <w:lang w:val="fr-CA"/>
        </w:rPr>
      </w:pPr>
      <w:r w:rsidRPr="00711FD3">
        <w:rPr>
          <w:rFonts w:ascii="Arial" w:hAnsi="Arial" w:cs="Arial"/>
          <w:sz w:val="22"/>
          <w:szCs w:val="22"/>
          <w:lang w:val="fr-CA"/>
        </w:rPr>
        <w:t>Section G</w:t>
      </w:r>
      <w:r w:rsidR="00217176" w:rsidRPr="00711FD3">
        <w:rPr>
          <w:rFonts w:ascii="Arial" w:hAnsi="Arial" w:cs="Arial"/>
          <w:sz w:val="22"/>
          <w:szCs w:val="22"/>
          <w:lang w:val="fr-CA"/>
        </w:rPr>
        <w:t> </w:t>
      </w:r>
      <w:r w:rsidRPr="00711FD3">
        <w:rPr>
          <w:rFonts w:ascii="Arial" w:hAnsi="Arial" w:cs="Arial"/>
          <w:sz w:val="22"/>
          <w:szCs w:val="22"/>
          <w:lang w:val="fr-CA"/>
        </w:rPr>
        <w:t>:</w:t>
      </w:r>
      <w:r w:rsidR="00F34599" w:rsidRPr="00711FD3">
        <w:rPr>
          <w:rFonts w:ascii="Arial" w:hAnsi="Arial" w:cs="Arial"/>
          <w:sz w:val="22"/>
          <w:szCs w:val="22"/>
          <w:lang w:val="fr-CA"/>
        </w:rPr>
        <w:tab/>
      </w:r>
      <w:r w:rsidRPr="00711FD3">
        <w:rPr>
          <w:rFonts w:ascii="Arial" w:hAnsi="Arial" w:cs="Arial"/>
          <w:sz w:val="22"/>
          <w:szCs w:val="22"/>
          <w:lang w:val="fr-CA"/>
        </w:rPr>
        <w:t>COMMÉMORATION</w:t>
      </w:r>
    </w:p>
    <w:p w14:paraId="754ADB63" w14:textId="286A781C" w:rsidR="007E682B" w:rsidRPr="00711FD3" w:rsidRDefault="007E682B" w:rsidP="006E0138">
      <w:pPr>
        <w:pStyle w:val="Default"/>
        <w:tabs>
          <w:tab w:val="left" w:pos="1134"/>
        </w:tabs>
        <w:spacing w:after="80"/>
        <w:ind w:left="1134" w:hanging="1134"/>
        <w:rPr>
          <w:rFonts w:ascii="Arial" w:hAnsi="Arial" w:cs="Arial"/>
          <w:sz w:val="22"/>
          <w:szCs w:val="22"/>
          <w:lang w:val="fr-CA"/>
        </w:rPr>
      </w:pPr>
      <w:r w:rsidRPr="00711FD3">
        <w:rPr>
          <w:rFonts w:ascii="Arial" w:hAnsi="Arial" w:cs="Arial"/>
          <w:sz w:val="22"/>
          <w:szCs w:val="22"/>
          <w:lang w:val="fr-CA"/>
        </w:rPr>
        <w:t>Section H</w:t>
      </w:r>
      <w:r w:rsidR="00217176" w:rsidRPr="00711FD3">
        <w:rPr>
          <w:rFonts w:ascii="Arial" w:hAnsi="Arial" w:cs="Arial"/>
          <w:sz w:val="22"/>
          <w:szCs w:val="22"/>
          <w:lang w:val="fr-CA"/>
        </w:rPr>
        <w:t> </w:t>
      </w:r>
      <w:r w:rsidRPr="00711FD3">
        <w:rPr>
          <w:rFonts w:ascii="Arial" w:hAnsi="Arial" w:cs="Arial"/>
          <w:sz w:val="22"/>
          <w:szCs w:val="22"/>
          <w:lang w:val="fr-CA"/>
        </w:rPr>
        <w:t>:</w:t>
      </w:r>
      <w:r w:rsidR="00F34599" w:rsidRPr="00711FD3">
        <w:rPr>
          <w:rFonts w:ascii="Arial" w:hAnsi="Arial" w:cs="Arial"/>
          <w:sz w:val="22"/>
          <w:szCs w:val="22"/>
          <w:lang w:val="fr-CA"/>
        </w:rPr>
        <w:tab/>
      </w:r>
      <w:r w:rsidR="00DE6690" w:rsidRPr="00711FD3">
        <w:rPr>
          <w:rFonts w:ascii="Arial" w:hAnsi="Arial" w:cs="Arial"/>
          <w:sz w:val="22"/>
          <w:szCs w:val="22"/>
          <w:lang w:val="fr-CA"/>
        </w:rPr>
        <w:t>ENTRETIEN</w:t>
      </w:r>
      <w:r w:rsidRPr="00711FD3">
        <w:rPr>
          <w:rFonts w:ascii="Arial" w:hAnsi="Arial" w:cs="Arial"/>
          <w:sz w:val="22"/>
          <w:szCs w:val="22"/>
          <w:lang w:val="fr-CA"/>
        </w:rPr>
        <w:t xml:space="preserve"> D</w:t>
      </w:r>
      <w:r w:rsidR="00751293" w:rsidRPr="00711FD3">
        <w:rPr>
          <w:rFonts w:ascii="Arial" w:hAnsi="Arial" w:cs="Arial"/>
          <w:sz w:val="22"/>
          <w:szCs w:val="22"/>
          <w:lang w:val="fr-CA"/>
        </w:rPr>
        <w:t>U</w:t>
      </w:r>
      <w:r w:rsidRPr="00711FD3">
        <w:rPr>
          <w:rFonts w:ascii="Arial" w:hAnsi="Arial" w:cs="Arial"/>
          <w:sz w:val="22"/>
          <w:szCs w:val="22"/>
          <w:lang w:val="fr-CA"/>
        </w:rPr>
        <w:t xml:space="preserve"> </w:t>
      </w:r>
      <w:r w:rsidR="00EB4343" w:rsidRPr="00711FD3">
        <w:rPr>
          <w:rFonts w:ascii="Arial" w:hAnsi="Arial" w:cs="Arial"/>
          <w:sz w:val="22"/>
          <w:szCs w:val="22"/>
          <w:lang w:val="fr-CA"/>
        </w:rPr>
        <w:t>CIMETIÈRE</w:t>
      </w:r>
    </w:p>
    <w:p w14:paraId="35770AD9" w14:textId="295FECFC" w:rsidR="00B20290" w:rsidRPr="00711FD3" w:rsidRDefault="00B20290" w:rsidP="006E0138">
      <w:pPr>
        <w:pStyle w:val="Default"/>
        <w:tabs>
          <w:tab w:val="left" w:pos="1134"/>
        </w:tabs>
        <w:spacing w:after="80"/>
        <w:ind w:left="1134" w:hanging="1134"/>
        <w:rPr>
          <w:rFonts w:ascii="Arial" w:hAnsi="Arial" w:cs="Arial"/>
          <w:sz w:val="22"/>
          <w:szCs w:val="22"/>
          <w:lang w:val="fr-CA"/>
        </w:rPr>
      </w:pPr>
      <w:r w:rsidRPr="00711FD3">
        <w:rPr>
          <w:rFonts w:ascii="Arial" w:hAnsi="Arial" w:cs="Arial"/>
          <w:sz w:val="22"/>
          <w:szCs w:val="22"/>
          <w:lang w:val="fr-CA"/>
        </w:rPr>
        <w:t>Section I</w:t>
      </w:r>
      <w:r w:rsidR="00217176" w:rsidRPr="00711FD3">
        <w:rPr>
          <w:rFonts w:ascii="Arial" w:hAnsi="Arial" w:cs="Arial"/>
          <w:sz w:val="22"/>
          <w:szCs w:val="22"/>
          <w:lang w:val="fr-CA"/>
        </w:rPr>
        <w:t> </w:t>
      </w:r>
      <w:r w:rsidRPr="00711FD3">
        <w:rPr>
          <w:rFonts w:ascii="Arial" w:hAnsi="Arial" w:cs="Arial"/>
          <w:sz w:val="22"/>
          <w:szCs w:val="22"/>
          <w:lang w:val="fr-CA"/>
        </w:rPr>
        <w:t>:</w:t>
      </w:r>
      <w:r w:rsidR="00F34599" w:rsidRPr="00711FD3">
        <w:rPr>
          <w:rFonts w:ascii="Arial" w:hAnsi="Arial" w:cs="Arial"/>
          <w:sz w:val="22"/>
          <w:szCs w:val="22"/>
          <w:lang w:val="fr-CA"/>
        </w:rPr>
        <w:tab/>
      </w:r>
      <w:r w:rsidR="00BF61FF" w:rsidRPr="00711FD3">
        <w:rPr>
          <w:rFonts w:ascii="Arial" w:hAnsi="Arial" w:cs="Arial"/>
          <w:sz w:val="22"/>
          <w:szCs w:val="22"/>
          <w:lang w:val="fr-CA"/>
        </w:rPr>
        <w:t>FLEURS, ENTRETIEN ET PLANTATIONS</w:t>
      </w:r>
    </w:p>
    <w:p w14:paraId="53CF543C" w14:textId="1CA963A2" w:rsidR="007E682B" w:rsidRPr="00711FD3" w:rsidRDefault="007E682B" w:rsidP="006E0138">
      <w:pPr>
        <w:pStyle w:val="Default"/>
        <w:tabs>
          <w:tab w:val="left" w:pos="1134"/>
        </w:tabs>
        <w:spacing w:after="80"/>
        <w:ind w:left="1134" w:hanging="1134"/>
        <w:rPr>
          <w:rFonts w:ascii="Arial" w:hAnsi="Arial" w:cs="Arial"/>
          <w:sz w:val="22"/>
          <w:szCs w:val="22"/>
          <w:lang w:val="fr-CA"/>
        </w:rPr>
      </w:pPr>
      <w:r w:rsidRPr="00711FD3">
        <w:rPr>
          <w:rFonts w:ascii="Arial" w:hAnsi="Arial" w:cs="Arial"/>
          <w:sz w:val="22"/>
          <w:szCs w:val="22"/>
          <w:lang w:val="fr-CA"/>
        </w:rPr>
        <w:t xml:space="preserve">Section </w:t>
      </w:r>
      <w:r w:rsidR="004C75FC" w:rsidRPr="00711FD3">
        <w:rPr>
          <w:rFonts w:ascii="Arial" w:hAnsi="Arial" w:cs="Arial"/>
          <w:sz w:val="22"/>
          <w:szCs w:val="22"/>
          <w:lang w:val="fr-CA"/>
        </w:rPr>
        <w:t>J</w:t>
      </w:r>
      <w:r w:rsidR="00217176" w:rsidRPr="00711FD3">
        <w:rPr>
          <w:rFonts w:ascii="Arial" w:hAnsi="Arial" w:cs="Arial"/>
          <w:sz w:val="22"/>
          <w:szCs w:val="22"/>
          <w:lang w:val="fr-CA"/>
        </w:rPr>
        <w:t> </w:t>
      </w:r>
      <w:r w:rsidRPr="00711FD3">
        <w:rPr>
          <w:rFonts w:ascii="Arial" w:hAnsi="Arial" w:cs="Arial"/>
          <w:sz w:val="22"/>
          <w:szCs w:val="22"/>
          <w:lang w:val="fr-CA"/>
        </w:rPr>
        <w:t>:</w:t>
      </w:r>
      <w:r w:rsidR="00F34599" w:rsidRPr="00711FD3">
        <w:rPr>
          <w:rFonts w:ascii="Arial" w:hAnsi="Arial" w:cs="Arial"/>
          <w:sz w:val="22"/>
          <w:szCs w:val="22"/>
          <w:lang w:val="fr-CA"/>
        </w:rPr>
        <w:tab/>
      </w:r>
      <w:r w:rsidR="00BF61FF" w:rsidRPr="00711FD3">
        <w:rPr>
          <w:rFonts w:ascii="Arial" w:hAnsi="Arial" w:cs="Arial"/>
          <w:sz w:val="22"/>
          <w:szCs w:val="22"/>
          <w:lang w:val="fr-CA"/>
        </w:rPr>
        <w:t>OBJETS</w:t>
      </w:r>
      <w:r w:rsidR="00EB4343" w:rsidRPr="00711FD3">
        <w:rPr>
          <w:rFonts w:ascii="Arial" w:hAnsi="Arial" w:cs="Arial"/>
          <w:sz w:val="22"/>
          <w:szCs w:val="22"/>
          <w:lang w:val="fr-CA"/>
        </w:rPr>
        <w:t xml:space="preserve"> </w:t>
      </w:r>
      <w:r w:rsidRPr="00711FD3">
        <w:rPr>
          <w:rFonts w:ascii="Arial" w:hAnsi="Arial" w:cs="Arial"/>
          <w:sz w:val="22"/>
          <w:szCs w:val="22"/>
          <w:lang w:val="fr-CA"/>
        </w:rPr>
        <w:t xml:space="preserve">INTERDITS ET AUTORISÉS  </w:t>
      </w:r>
    </w:p>
    <w:p w14:paraId="53DF5198" w14:textId="6072D031" w:rsidR="007E682B" w:rsidRPr="00711FD3" w:rsidRDefault="007E682B" w:rsidP="006E0138">
      <w:pPr>
        <w:pStyle w:val="Default"/>
        <w:tabs>
          <w:tab w:val="left" w:pos="1134"/>
        </w:tabs>
        <w:spacing w:after="80"/>
        <w:ind w:left="1134" w:hanging="1134"/>
        <w:rPr>
          <w:rFonts w:ascii="Arial" w:hAnsi="Arial" w:cs="Arial"/>
          <w:sz w:val="22"/>
          <w:szCs w:val="22"/>
          <w:lang w:val="fr-CA"/>
        </w:rPr>
      </w:pPr>
      <w:r w:rsidRPr="00711FD3">
        <w:rPr>
          <w:rFonts w:ascii="Arial" w:hAnsi="Arial" w:cs="Arial"/>
          <w:sz w:val="22"/>
          <w:szCs w:val="22"/>
          <w:lang w:val="fr-CA"/>
        </w:rPr>
        <w:t xml:space="preserve">Section </w:t>
      </w:r>
      <w:r w:rsidR="004C75FC" w:rsidRPr="00711FD3">
        <w:rPr>
          <w:rFonts w:ascii="Arial" w:hAnsi="Arial" w:cs="Arial"/>
          <w:sz w:val="22"/>
          <w:szCs w:val="22"/>
          <w:lang w:val="fr-CA"/>
        </w:rPr>
        <w:t>K</w:t>
      </w:r>
      <w:r w:rsidR="00217176" w:rsidRPr="00711FD3">
        <w:rPr>
          <w:rFonts w:ascii="Arial" w:hAnsi="Arial" w:cs="Arial"/>
          <w:sz w:val="22"/>
          <w:szCs w:val="22"/>
          <w:lang w:val="fr-CA"/>
        </w:rPr>
        <w:t> </w:t>
      </w:r>
      <w:r w:rsidRPr="00711FD3">
        <w:rPr>
          <w:rFonts w:ascii="Arial" w:hAnsi="Arial" w:cs="Arial"/>
          <w:sz w:val="22"/>
          <w:szCs w:val="22"/>
          <w:lang w:val="fr-CA"/>
        </w:rPr>
        <w:t>:</w:t>
      </w:r>
      <w:r w:rsidR="00F34599" w:rsidRPr="00711FD3">
        <w:rPr>
          <w:rFonts w:ascii="Arial" w:hAnsi="Arial" w:cs="Arial"/>
          <w:sz w:val="22"/>
          <w:szCs w:val="22"/>
          <w:lang w:val="fr-CA"/>
        </w:rPr>
        <w:tab/>
      </w:r>
      <w:r w:rsidR="005C373F" w:rsidRPr="00711FD3">
        <w:rPr>
          <w:rFonts w:ascii="Arial" w:hAnsi="Arial" w:cs="Arial"/>
          <w:sz w:val="22"/>
          <w:szCs w:val="22"/>
          <w:lang w:val="fr-CA"/>
        </w:rPr>
        <w:t>RÈGLEMENTS DES MAUSOLÉES</w:t>
      </w:r>
    </w:p>
    <w:p w14:paraId="394A1F38" w14:textId="6EDA7B4F" w:rsidR="007E682B" w:rsidRPr="00711FD3" w:rsidRDefault="007E682B" w:rsidP="006E0138">
      <w:pPr>
        <w:pStyle w:val="Default"/>
        <w:tabs>
          <w:tab w:val="left" w:pos="1134"/>
        </w:tabs>
        <w:spacing w:after="80"/>
        <w:ind w:left="1134" w:hanging="1134"/>
        <w:rPr>
          <w:rFonts w:ascii="Arial" w:hAnsi="Arial" w:cs="Arial"/>
          <w:sz w:val="22"/>
          <w:szCs w:val="22"/>
          <w:lang w:val="fr-CA"/>
        </w:rPr>
      </w:pPr>
      <w:r w:rsidRPr="00711FD3">
        <w:rPr>
          <w:rFonts w:ascii="Arial" w:hAnsi="Arial" w:cs="Arial"/>
          <w:sz w:val="22"/>
          <w:szCs w:val="22"/>
          <w:lang w:val="fr-CA"/>
        </w:rPr>
        <w:t xml:space="preserve">Section </w:t>
      </w:r>
      <w:r w:rsidR="004C75FC" w:rsidRPr="00711FD3">
        <w:rPr>
          <w:rFonts w:ascii="Arial" w:hAnsi="Arial" w:cs="Arial"/>
          <w:sz w:val="22"/>
          <w:szCs w:val="22"/>
          <w:lang w:val="fr-CA"/>
        </w:rPr>
        <w:t>L</w:t>
      </w:r>
      <w:r w:rsidR="00217176" w:rsidRPr="00711FD3">
        <w:rPr>
          <w:rFonts w:ascii="Arial" w:hAnsi="Arial" w:cs="Arial"/>
          <w:sz w:val="22"/>
          <w:szCs w:val="22"/>
          <w:lang w:val="fr-CA"/>
        </w:rPr>
        <w:t> </w:t>
      </w:r>
      <w:r w:rsidRPr="00711FD3">
        <w:rPr>
          <w:rFonts w:ascii="Arial" w:hAnsi="Arial" w:cs="Arial"/>
          <w:sz w:val="22"/>
          <w:szCs w:val="22"/>
          <w:lang w:val="fr-CA"/>
        </w:rPr>
        <w:t>:</w:t>
      </w:r>
      <w:r w:rsidR="00F34599" w:rsidRPr="00711FD3">
        <w:rPr>
          <w:rFonts w:ascii="Arial" w:hAnsi="Arial" w:cs="Arial"/>
          <w:sz w:val="22"/>
          <w:szCs w:val="22"/>
          <w:lang w:val="fr-CA"/>
        </w:rPr>
        <w:tab/>
      </w:r>
      <w:r w:rsidR="005C373F" w:rsidRPr="00711FD3">
        <w:rPr>
          <w:rFonts w:ascii="Arial" w:hAnsi="Arial" w:cs="Arial"/>
          <w:sz w:val="22"/>
          <w:szCs w:val="22"/>
          <w:lang w:val="fr-CA"/>
        </w:rPr>
        <w:t xml:space="preserve">RÈGLEMENTS DES </w:t>
      </w:r>
      <w:r w:rsidRPr="00711FD3">
        <w:rPr>
          <w:rFonts w:ascii="Arial" w:hAnsi="Arial" w:cs="Arial"/>
          <w:sz w:val="22"/>
          <w:szCs w:val="22"/>
          <w:lang w:val="fr-CA"/>
        </w:rPr>
        <w:t>COL</w:t>
      </w:r>
      <w:r w:rsidR="005C373F" w:rsidRPr="00711FD3">
        <w:rPr>
          <w:rFonts w:ascii="Arial" w:hAnsi="Arial" w:cs="Arial"/>
          <w:sz w:val="22"/>
          <w:szCs w:val="22"/>
          <w:lang w:val="fr-CA"/>
        </w:rPr>
        <w:t>U</w:t>
      </w:r>
      <w:r w:rsidRPr="00711FD3">
        <w:rPr>
          <w:rFonts w:ascii="Arial" w:hAnsi="Arial" w:cs="Arial"/>
          <w:sz w:val="22"/>
          <w:szCs w:val="22"/>
          <w:lang w:val="fr-CA"/>
        </w:rPr>
        <w:t>MBARIUM</w:t>
      </w:r>
      <w:r w:rsidR="005C373F" w:rsidRPr="00711FD3">
        <w:rPr>
          <w:rFonts w:ascii="Arial" w:hAnsi="Arial" w:cs="Arial"/>
          <w:sz w:val="22"/>
          <w:szCs w:val="22"/>
          <w:lang w:val="fr-CA"/>
        </w:rPr>
        <w:t>S</w:t>
      </w:r>
    </w:p>
    <w:p w14:paraId="6B9C6981" w14:textId="6C50D838" w:rsidR="007E682B" w:rsidRPr="00711FD3" w:rsidRDefault="007E682B" w:rsidP="006E0138">
      <w:pPr>
        <w:pStyle w:val="Default"/>
        <w:tabs>
          <w:tab w:val="left" w:pos="1134"/>
        </w:tabs>
        <w:spacing w:after="80"/>
        <w:ind w:left="1134" w:hanging="1134"/>
        <w:rPr>
          <w:rFonts w:ascii="Arial" w:hAnsi="Arial" w:cs="Arial"/>
          <w:sz w:val="22"/>
          <w:szCs w:val="22"/>
          <w:lang w:val="fr-CA"/>
        </w:rPr>
      </w:pPr>
      <w:r w:rsidRPr="00711FD3">
        <w:rPr>
          <w:rFonts w:ascii="Arial" w:hAnsi="Arial" w:cs="Arial"/>
          <w:sz w:val="22"/>
          <w:szCs w:val="22"/>
          <w:lang w:val="fr-CA"/>
        </w:rPr>
        <w:t xml:space="preserve">Section </w:t>
      </w:r>
      <w:r w:rsidR="004C75FC" w:rsidRPr="00711FD3">
        <w:rPr>
          <w:rFonts w:ascii="Arial" w:hAnsi="Arial" w:cs="Arial"/>
          <w:sz w:val="22"/>
          <w:szCs w:val="22"/>
          <w:lang w:val="fr-CA"/>
        </w:rPr>
        <w:t>M</w:t>
      </w:r>
      <w:r w:rsidR="00217176" w:rsidRPr="00711FD3">
        <w:rPr>
          <w:rFonts w:ascii="Arial" w:hAnsi="Arial" w:cs="Arial"/>
          <w:sz w:val="22"/>
          <w:szCs w:val="22"/>
          <w:lang w:val="fr-CA"/>
        </w:rPr>
        <w:t> </w:t>
      </w:r>
      <w:r w:rsidRPr="00711FD3">
        <w:rPr>
          <w:rFonts w:ascii="Arial" w:hAnsi="Arial" w:cs="Arial"/>
          <w:sz w:val="22"/>
          <w:szCs w:val="22"/>
          <w:lang w:val="fr-CA"/>
        </w:rPr>
        <w:t>:</w:t>
      </w:r>
      <w:r w:rsidR="00F34599" w:rsidRPr="00711FD3">
        <w:rPr>
          <w:rFonts w:ascii="Arial" w:hAnsi="Arial" w:cs="Arial"/>
          <w:sz w:val="22"/>
          <w:szCs w:val="22"/>
          <w:lang w:val="fr-CA"/>
        </w:rPr>
        <w:tab/>
      </w:r>
      <w:r w:rsidR="00427B64" w:rsidRPr="00711FD3">
        <w:rPr>
          <w:rFonts w:ascii="Arial" w:hAnsi="Arial" w:cs="Arial"/>
          <w:sz w:val="22"/>
          <w:szCs w:val="22"/>
          <w:lang w:val="fr-CA"/>
        </w:rPr>
        <w:t>RÈGLEMENTS À L’INTENTION DES ENTREPRENEURS ET VENDEURS DE MONUMENTS</w:t>
      </w:r>
    </w:p>
    <w:p w14:paraId="1D70D928" w14:textId="6E4E133F" w:rsidR="00832403" w:rsidRPr="00711FD3" w:rsidRDefault="00832403" w:rsidP="006E0138">
      <w:pPr>
        <w:pStyle w:val="Default"/>
        <w:tabs>
          <w:tab w:val="left" w:pos="1134"/>
        </w:tabs>
        <w:spacing w:after="80"/>
        <w:ind w:left="1134" w:hanging="1134"/>
        <w:rPr>
          <w:rFonts w:ascii="Arial" w:eastAsia="Calibri" w:hAnsi="Arial" w:cs="Arial"/>
          <w:sz w:val="22"/>
          <w:szCs w:val="22"/>
          <w:lang w:val="fr-CA"/>
        </w:rPr>
      </w:pPr>
      <w:r w:rsidRPr="00711FD3">
        <w:rPr>
          <w:rFonts w:ascii="Arial" w:hAnsi="Arial" w:cs="Arial"/>
          <w:sz w:val="22"/>
          <w:szCs w:val="22"/>
          <w:lang w:val="fr-CA"/>
        </w:rPr>
        <w:t>Section O</w:t>
      </w:r>
      <w:r w:rsidR="00217176" w:rsidRPr="00711FD3">
        <w:rPr>
          <w:rFonts w:ascii="Arial" w:hAnsi="Arial" w:cs="Arial"/>
          <w:sz w:val="22"/>
          <w:szCs w:val="22"/>
          <w:lang w:val="fr-CA"/>
        </w:rPr>
        <w:t> </w:t>
      </w:r>
      <w:r w:rsidRPr="00711FD3">
        <w:rPr>
          <w:rFonts w:ascii="Arial" w:hAnsi="Arial" w:cs="Arial"/>
          <w:sz w:val="22"/>
          <w:szCs w:val="22"/>
          <w:lang w:val="fr-CA"/>
        </w:rPr>
        <w:t>:</w:t>
      </w:r>
      <w:r w:rsidR="00F34599" w:rsidRPr="00711FD3">
        <w:rPr>
          <w:rFonts w:ascii="Arial" w:hAnsi="Arial" w:cs="Arial"/>
          <w:sz w:val="22"/>
          <w:szCs w:val="22"/>
          <w:lang w:val="fr-CA"/>
        </w:rPr>
        <w:tab/>
      </w:r>
      <w:r w:rsidR="00427B64" w:rsidRPr="00711FD3">
        <w:rPr>
          <w:rFonts w:ascii="Arial" w:eastAsia="Calibri" w:hAnsi="Arial" w:cs="Arial"/>
          <w:sz w:val="22"/>
          <w:szCs w:val="22"/>
          <w:lang w:val="fr-CA"/>
        </w:rPr>
        <w:t>INHUMATIONS ET DISPERSIONS COMBINÉES DE RESTES HUMAINS ET D’ANIMAUX DE COMPAGNIE INCINÉRÉS</w:t>
      </w:r>
    </w:p>
    <w:p w14:paraId="09CF836C" w14:textId="3582BC24" w:rsidR="00D210BA" w:rsidRPr="00711FD3" w:rsidRDefault="00D210BA" w:rsidP="006E0138">
      <w:pPr>
        <w:pStyle w:val="Default"/>
        <w:tabs>
          <w:tab w:val="left" w:pos="1134"/>
        </w:tabs>
        <w:spacing w:after="80"/>
        <w:ind w:left="1134" w:hanging="1134"/>
        <w:rPr>
          <w:rFonts w:ascii="Arial" w:hAnsi="Arial" w:cs="Arial"/>
          <w:sz w:val="22"/>
          <w:szCs w:val="22"/>
          <w:lang w:val="fr-CA"/>
        </w:rPr>
      </w:pPr>
      <w:r w:rsidRPr="00711FD3">
        <w:rPr>
          <w:rFonts w:ascii="Arial" w:eastAsia="Calibri" w:hAnsi="Arial" w:cs="Arial"/>
          <w:sz w:val="22"/>
          <w:szCs w:val="22"/>
          <w:lang w:val="fr-CA"/>
        </w:rPr>
        <w:t>Section P</w:t>
      </w:r>
      <w:r w:rsidR="00217176" w:rsidRPr="00711FD3">
        <w:rPr>
          <w:rFonts w:ascii="Arial" w:eastAsia="Calibri" w:hAnsi="Arial" w:cs="Arial"/>
          <w:sz w:val="22"/>
          <w:szCs w:val="22"/>
          <w:lang w:val="fr-CA"/>
        </w:rPr>
        <w:t> </w:t>
      </w:r>
      <w:r w:rsidRPr="00711FD3">
        <w:rPr>
          <w:rFonts w:ascii="Arial" w:eastAsia="Calibri" w:hAnsi="Arial" w:cs="Arial"/>
          <w:sz w:val="22"/>
          <w:szCs w:val="22"/>
          <w:lang w:val="fr-CA"/>
        </w:rPr>
        <w:t>:</w:t>
      </w:r>
      <w:r w:rsidR="00F34599" w:rsidRPr="00711FD3">
        <w:rPr>
          <w:rFonts w:ascii="Arial" w:eastAsia="Calibri" w:hAnsi="Arial" w:cs="Arial"/>
          <w:sz w:val="22"/>
          <w:szCs w:val="22"/>
          <w:lang w:val="fr-CA"/>
        </w:rPr>
        <w:tab/>
      </w:r>
      <w:r w:rsidR="00427B64" w:rsidRPr="00711FD3">
        <w:rPr>
          <w:rFonts w:ascii="Arial" w:eastAsia="Calibri" w:hAnsi="Arial" w:cs="Arial"/>
          <w:sz w:val="22"/>
          <w:szCs w:val="22"/>
          <w:lang w:val="fr-CA"/>
        </w:rPr>
        <w:t>SECTION DÉDIÉE AUX INHUMATIONS NATURELLES/ÉCOLOGIQUES</w:t>
      </w:r>
    </w:p>
    <w:p w14:paraId="4DB8C8CA" w14:textId="77777777" w:rsidR="00C57467" w:rsidRPr="00711FD3" w:rsidRDefault="00C57467" w:rsidP="00F34599">
      <w:pPr>
        <w:pStyle w:val="Default"/>
        <w:tabs>
          <w:tab w:val="left" w:pos="1134"/>
        </w:tabs>
        <w:spacing w:after="60"/>
        <w:ind w:left="1134" w:hanging="1134"/>
        <w:rPr>
          <w:rFonts w:ascii="Arial" w:hAnsi="Arial" w:cs="Arial"/>
          <w:sz w:val="22"/>
          <w:szCs w:val="22"/>
          <w:lang w:val="fr-CA"/>
        </w:rPr>
      </w:pPr>
    </w:p>
    <w:p w14:paraId="07EADC79" w14:textId="09A9AF5A" w:rsidR="000C7453" w:rsidRPr="00711FD3" w:rsidRDefault="000C7453" w:rsidP="00F34599">
      <w:pPr>
        <w:pStyle w:val="Default"/>
        <w:spacing w:after="120"/>
        <w:contextualSpacing/>
        <w:jc w:val="center"/>
        <w:rPr>
          <w:rFonts w:ascii="Arial" w:hAnsi="Arial" w:cs="Arial"/>
          <w:b/>
          <w:sz w:val="22"/>
          <w:szCs w:val="22"/>
          <w:u w:val="single"/>
          <w:lang w:val="fr-CA"/>
        </w:rPr>
      </w:pPr>
      <w:r w:rsidRPr="00711FD3">
        <w:rPr>
          <w:rFonts w:ascii="Arial" w:hAnsi="Arial" w:cs="Arial"/>
          <w:b/>
          <w:sz w:val="22"/>
          <w:szCs w:val="22"/>
          <w:u w:val="single"/>
          <w:lang w:val="fr-CA"/>
        </w:rPr>
        <w:t>A. DÉFINITIONS</w:t>
      </w:r>
    </w:p>
    <w:p w14:paraId="1BC7DE2E" w14:textId="77777777" w:rsidR="00A31384" w:rsidRPr="00711FD3" w:rsidRDefault="00A31384" w:rsidP="00F34599">
      <w:pPr>
        <w:pStyle w:val="Default"/>
        <w:spacing w:after="120"/>
        <w:contextualSpacing/>
        <w:jc w:val="center"/>
        <w:rPr>
          <w:rFonts w:ascii="Arial" w:hAnsi="Arial" w:cs="Arial"/>
          <w:sz w:val="22"/>
          <w:szCs w:val="22"/>
          <w:u w:val="single"/>
          <w:lang w:val="fr-CA"/>
        </w:rPr>
      </w:pPr>
    </w:p>
    <w:p w14:paraId="49850834" w14:textId="4CE20B1B" w:rsidR="000C7453" w:rsidRPr="00711FD3" w:rsidRDefault="000C7453" w:rsidP="00F34599">
      <w:pPr>
        <w:pStyle w:val="Default"/>
        <w:spacing w:after="120"/>
        <w:contextualSpacing/>
        <w:rPr>
          <w:rFonts w:ascii="Arial" w:hAnsi="Arial" w:cs="Arial"/>
          <w:i/>
          <w:color w:val="4472C4" w:themeColor="accent1"/>
          <w:sz w:val="22"/>
          <w:szCs w:val="22"/>
          <w:lang w:val="fr-CA"/>
        </w:rPr>
      </w:pPr>
      <w:r w:rsidRPr="00711FD3">
        <w:rPr>
          <w:rFonts w:ascii="Arial" w:hAnsi="Arial" w:cs="Arial"/>
          <w:color w:val="4472C4" w:themeColor="accent1"/>
          <w:sz w:val="22"/>
          <w:szCs w:val="22"/>
          <w:lang w:val="fr-CA"/>
        </w:rPr>
        <w:t>Il s</w:t>
      </w:r>
      <w:r w:rsidR="00217176" w:rsidRPr="00711FD3">
        <w:rPr>
          <w:rFonts w:ascii="Arial" w:hAnsi="Arial" w:cs="Arial"/>
          <w:color w:val="4472C4" w:themeColor="accent1"/>
          <w:sz w:val="22"/>
          <w:szCs w:val="22"/>
          <w:lang w:val="fr-CA"/>
        </w:rPr>
        <w:t>’</w:t>
      </w:r>
      <w:r w:rsidRPr="00711FD3">
        <w:rPr>
          <w:rFonts w:ascii="Arial" w:hAnsi="Arial" w:cs="Arial"/>
          <w:color w:val="4472C4" w:themeColor="accent1"/>
          <w:sz w:val="22"/>
          <w:szCs w:val="22"/>
          <w:lang w:val="fr-CA"/>
        </w:rPr>
        <w:t>agit d</w:t>
      </w:r>
      <w:r w:rsidR="00217176" w:rsidRPr="00711FD3">
        <w:rPr>
          <w:rFonts w:ascii="Arial" w:hAnsi="Arial" w:cs="Arial"/>
          <w:color w:val="4472C4" w:themeColor="accent1"/>
          <w:sz w:val="22"/>
          <w:szCs w:val="22"/>
          <w:lang w:val="fr-CA"/>
        </w:rPr>
        <w:t>’</w:t>
      </w:r>
      <w:r w:rsidRPr="00711FD3">
        <w:rPr>
          <w:rFonts w:ascii="Arial" w:hAnsi="Arial" w:cs="Arial"/>
          <w:color w:val="4472C4" w:themeColor="accent1"/>
          <w:sz w:val="22"/>
          <w:szCs w:val="22"/>
          <w:lang w:val="fr-CA"/>
        </w:rPr>
        <w:t xml:space="preserve">une </w:t>
      </w:r>
      <w:r w:rsidR="004304AC" w:rsidRPr="00711FD3">
        <w:rPr>
          <w:rFonts w:ascii="Arial" w:hAnsi="Arial" w:cs="Arial"/>
          <w:color w:val="4472C4" w:themeColor="accent1"/>
          <w:sz w:val="22"/>
          <w:szCs w:val="22"/>
          <w:lang w:val="fr-CA"/>
        </w:rPr>
        <w:t xml:space="preserve">suggestion de </w:t>
      </w:r>
      <w:r w:rsidRPr="00711FD3">
        <w:rPr>
          <w:rFonts w:ascii="Arial" w:hAnsi="Arial" w:cs="Arial"/>
          <w:color w:val="4472C4" w:themeColor="accent1"/>
          <w:sz w:val="22"/>
          <w:szCs w:val="22"/>
          <w:lang w:val="fr-CA"/>
        </w:rPr>
        <w:t>liste de définitions</w:t>
      </w:r>
      <w:r w:rsidR="004304AC" w:rsidRPr="00711FD3">
        <w:rPr>
          <w:rFonts w:ascii="Arial" w:hAnsi="Arial" w:cs="Arial"/>
          <w:color w:val="4472C4" w:themeColor="accent1"/>
          <w:sz w:val="22"/>
          <w:szCs w:val="22"/>
          <w:lang w:val="fr-CA"/>
        </w:rPr>
        <w:t>,</w:t>
      </w:r>
      <w:r w:rsidRPr="00711FD3">
        <w:rPr>
          <w:rFonts w:ascii="Arial" w:hAnsi="Arial" w:cs="Arial"/>
          <w:color w:val="4472C4" w:themeColor="accent1"/>
          <w:sz w:val="22"/>
          <w:szCs w:val="22"/>
          <w:lang w:val="fr-CA"/>
        </w:rPr>
        <w:t xml:space="preserve"> qui peut être modifiée pour répondre aux besoins de chaque cimetière. Vous souhaiterez peut-être inclure d</w:t>
      </w:r>
      <w:r w:rsidR="00217176" w:rsidRPr="00711FD3">
        <w:rPr>
          <w:rFonts w:ascii="Arial" w:hAnsi="Arial" w:cs="Arial"/>
          <w:color w:val="4472C4" w:themeColor="accent1"/>
          <w:sz w:val="22"/>
          <w:szCs w:val="22"/>
          <w:lang w:val="fr-CA"/>
        </w:rPr>
        <w:t>’</w:t>
      </w:r>
      <w:r w:rsidRPr="00711FD3">
        <w:rPr>
          <w:rFonts w:ascii="Arial" w:hAnsi="Arial" w:cs="Arial"/>
          <w:color w:val="4472C4" w:themeColor="accent1"/>
          <w:sz w:val="22"/>
          <w:szCs w:val="22"/>
          <w:lang w:val="fr-CA"/>
        </w:rPr>
        <w:t xml:space="preserve">autres définitions tirées de la </w:t>
      </w:r>
      <w:r w:rsidR="004304AC" w:rsidRPr="00711FD3">
        <w:rPr>
          <w:rFonts w:ascii="Arial" w:hAnsi="Arial" w:cs="Arial"/>
          <w:color w:val="4472C4" w:themeColor="accent1"/>
          <w:sz w:val="22"/>
          <w:szCs w:val="22"/>
          <w:lang w:val="fr-CA"/>
        </w:rPr>
        <w:t>LSFSEC</w:t>
      </w:r>
      <w:r w:rsidRPr="00711FD3">
        <w:rPr>
          <w:rFonts w:ascii="Arial" w:hAnsi="Arial" w:cs="Arial"/>
          <w:color w:val="4472C4" w:themeColor="accent1"/>
          <w:sz w:val="22"/>
          <w:szCs w:val="22"/>
          <w:lang w:val="fr-CA"/>
        </w:rPr>
        <w:t xml:space="preserve"> et des </w:t>
      </w:r>
      <w:r w:rsidR="00477E75" w:rsidRPr="00711FD3">
        <w:rPr>
          <w:rFonts w:ascii="Arial" w:hAnsi="Arial" w:cs="Arial"/>
          <w:color w:val="4472C4" w:themeColor="accent1"/>
          <w:sz w:val="22"/>
          <w:szCs w:val="22"/>
          <w:lang w:val="fr-CA"/>
        </w:rPr>
        <w:t>r</w:t>
      </w:r>
      <w:r w:rsidRPr="00711FD3">
        <w:rPr>
          <w:rFonts w:ascii="Arial" w:hAnsi="Arial" w:cs="Arial"/>
          <w:color w:val="4472C4" w:themeColor="accent1"/>
          <w:sz w:val="22"/>
          <w:szCs w:val="22"/>
          <w:lang w:val="fr-CA"/>
        </w:rPr>
        <w:t>èglements de l</w:t>
      </w:r>
      <w:r w:rsidR="00217176" w:rsidRPr="00711FD3">
        <w:rPr>
          <w:rFonts w:ascii="Arial" w:hAnsi="Arial" w:cs="Arial"/>
          <w:color w:val="4472C4" w:themeColor="accent1"/>
          <w:sz w:val="22"/>
          <w:szCs w:val="22"/>
          <w:lang w:val="fr-CA"/>
        </w:rPr>
        <w:t>’</w:t>
      </w:r>
      <w:r w:rsidRPr="00711FD3">
        <w:rPr>
          <w:rFonts w:ascii="Arial" w:hAnsi="Arial" w:cs="Arial"/>
          <w:color w:val="4472C4" w:themeColor="accent1"/>
          <w:sz w:val="22"/>
          <w:szCs w:val="22"/>
          <w:lang w:val="fr-CA"/>
        </w:rPr>
        <w:t>Ontario</w:t>
      </w:r>
      <w:r w:rsidR="00217176" w:rsidRPr="00711FD3">
        <w:rPr>
          <w:rFonts w:ascii="Arial" w:hAnsi="Arial" w:cs="Arial"/>
          <w:color w:val="4472C4" w:themeColor="accent1"/>
          <w:sz w:val="22"/>
          <w:szCs w:val="22"/>
          <w:lang w:val="fr-CA"/>
        </w:rPr>
        <w:t> </w:t>
      </w:r>
      <w:r w:rsidRPr="00711FD3">
        <w:rPr>
          <w:rFonts w:ascii="Arial" w:hAnsi="Arial" w:cs="Arial"/>
          <w:color w:val="4472C4" w:themeColor="accent1"/>
          <w:sz w:val="22"/>
          <w:szCs w:val="22"/>
          <w:lang w:val="fr-CA"/>
        </w:rPr>
        <w:t xml:space="preserve">30/11 et 184/12. </w:t>
      </w:r>
    </w:p>
    <w:p w14:paraId="0A51A6D0" w14:textId="77777777" w:rsidR="000C7453" w:rsidRPr="00711FD3" w:rsidRDefault="000C7453" w:rsidP="00F34599">
      <w:pPr>
        <w:pStyle w:val="Default"/>
        <w:spacing w:after="120"/>
        <w:contextualSpacing/>
        <w:rPr>
          <w:rFonts w:ascii="Arial" w:hAnsi="Arial" w:cs="Arial"/>
          <w:b/>
          <w:sz w:val="22"/>
          <w:szCs w:val="22"/>
          <w:lang w:val="fr-CA"/>
        </w:rPr>
      </w:pPr>
    </w:p>
    <w:p w14:paraId="0F988098" w14:textId="6F471E87" w:rsidR="000C7453" w:rsidRPr="00711FD3" w:rsidRDefault="0B264769" w:rsidP="00A31384">
      <w:pPr>
        <w:pStyle w:val="Default"/>
        <w:spacing w:after="120"/>
        <w:rPr>
          <w:rFonts w:ascii="Arial" w:hAnsi="Arial" w:cs="Arial"/>
          <w:sz w:val="22"/>
          <w:szCs w:val="22"/>
          <w:lang w:val="fr-CA"/>
        </w:rPr>
      </w:pPr>
      <w:r w:rsidRPr="00711FD3">
        <w:rPr>
          <w:rFonts w:ascii="Arial" w:hAnsi="Arial" w:cs="Arial"/>
          <w:b/>
          <w:sz w:val="22"/>
          <w:szCs w:val="22"/>
          <w:lang w:val="fr-CA"/>
        </w:rPr>
        <w:t>Inhumation</w:t>
      </w:r>
      <w:r w:rsidR="00217176" w:rsidRPr="00711FD3">
        <w:rPr>
          <w:rFonts w:ascii="Arial" w:hAnsi="Arial" w:cs="Arial"/>
          <w:b/>
          <w:sz w:val="22"/>
          <w:szCs w:val="22"/>
          <w:lang w:val="fr-CA"/>
        </w:rPr>
        <w:t> </w:t>
      </w:r>
      <w:r w:rsidRPr="00711FD3">
        <w:rPr>
          <w:rFonts w:ascii="Arial" w:hAnsi="Arial" w:cs="Arial"/>
          <w:b/>
          <w:sz w:val="22"/>
          <w:szCs w:val="22"/>
          <w:lang w:val="fr-CA"/>
        </w:rPr>
        <w:t xml:space="preserve">: </w:t>
      </w:r>
      <w:r w:rsidRPr="00711FD3">
        <w:rPr>
          <w:rFonts w:ascii="Arial" w:hAnsi="Arial" w:cs="Arial"/>
          <w:sz w:val="22"/>
          <w:szCs w:val="22"/>
          <w:lang w:val="fr-CA"/>
        </w:rPr>
        <w:t>L</w:t>
      </w:r>
      <w:r w:rsidR="00217176" w:rsidRPr="00711FD3">
        <w:rPr>
          <w:rFonts w:ascii="Arial" w:hAnsi="Arial" w:cs="Arial"/>
          <w:sz w:val="22"/>
          <w:szCs w:val="22"/>
          <w:lang w:val="fr-CA"/>
        </w:rPr>
        <w:t>’</w:t>
      </w:r>
      <w:r w:rsidRPr="00711FD3">
        <w:rPr>
          <w:rFonts w:ascii="Arial" w:hAnsi="Arial" w:cs="Arial"/>
          <w:sz w:val="22"/>
          <w:szCs w:val="22"/>
          <w:lang w:val="fr-CA"/>
        </w:rPr>
        <w:t>ouverture d</w:t>
      </w:r>
      <w:r w:rsidR="00217176" w:rsidRPr="00711FD3">
        <w:rPr>
          <w:rFonts w:ascii="Arial" w:hAnsi="Arial" w:cs="Arial"/>
          <w:sz w:val="22"/>
          <w:szCs w:val="22"/>
          <w:lang w:val="fr-CA"/>
        </w:rPr>
        <w:t>’</w:t>
      </w:r>
      <w:r w:rsidRPr="00711FD3">
        <w:rPr>
          <w:rFonts w:ascii="Arial" w:hAnsi="Arial" w:cs="Arial"/>
          <w:sz w:val="22"/>
          <w:szCs w:val="22"/>
          <w:lang w:val="fr-CA"/>
        </w:rPr>
        <w:t>un</w:t>
      </w:r>
      <w:r w:rsidR="009F263F" w:rsidRPr="00711FD3">
        <w:rPr>
          <w:rFonts w:ascii="Arial" w:hAnsi="Arial" w:cs="Arial"/>
          <w:sz w:val="22"/>
          <w:szCs w:val="22"/>
          <w:lang w:val="fr-CA"/>
        </w:rPr>
        <w:t xml:space="preserve">e </w:t>
      </w:r>
      <w:r w:rsidR="006A7B1A" w:rsidRPr="00711FD3">
        <w:rPr>
          <w:rFonts w:ascii="Arial" w:hAnsi="Arial" w:cs="Arial"/>
          <w:sz w:val="22"/>
          <w:szCs w:val="22"/>
          <w:lang w:val="fr-CA"/>
        </w:rPr>
        <w:t>sépulture</w:t>
      </w:r>
      <w:r w:rsidR="009F263F" w:rsidRPr="00711FD3">
        <w:rPr>
          <w:rFonts w:ascii="Arial" w:hAnsi="Arial" w:cs="Arial"/>
          <w:sz w:val="22"/>
          <w:szCs w:val="22"/>
          <w:lang w:val="fr-CA"/>
        </w:rPr>
        <w:t xml:space="preserve"> pour y déposer un défunt ou des restes humains incinérés</w:t>
      </w:r>
      <w:r w:rsidRPr="00711FD3">
        <w:rPr>
          <w:rFonts w:ascii="Arial" w:hAnsi="Arial" w:cs="Arial"/>
          <w:sz w:val="22"/>
          <w:szCs w:val="22"/>
          <w:lang w:val="fr-CA"/>
        </w:rPr>
        <w:t>, suivi</w:t>
      </w:r>
      <w:r w:rsidR="006A7B1A" w:rsidRPr="00711FD3">
        <w:rPr>
          <w:rFonts w:ascii="Arial" w:hAnsi="Arial" w:cs="Arial"/>
          <w:sz w:val="22"/>
          <w:szCs w:val="22"/>
          <w:lang w:val="fr-CA"/>
        </w:rPr>
        <w:t>e</w:t>
      </w:r>
      <w:r w:rsidRPr="00711FD3">
        <w:rPr>
          <w:rFonts w:ascii="Arial" w:hAnsi="Arial" w:cs="Arial"/>
          <w:sz w:val="22"/>
          <w:szCs w:val="22"/>
          <w:lang w:val="fr-CA"/>
        </w:rPr>
        <w:t xml:space="preserve"> de la fermeture </w:t>
      </w:r>
      <w:r w:rsidR="009F263F" w:rsidRPr="00711FD3">
        <w:rPr>
          <w:rFonts w:ascii="Arial" w:hAnsi="Arial" w:cs="Arial"/>
          <w:sz w:val="22"/>
          <w:szCs w:val="22"/>
          <w:lang w:val="fr-CA"/>
        </w:rPr>
        <w:t xml:space="preserve">de </w:t>
      </w:r>
      <w:r w:rsidR="006A7B1A" w:rsidRPr="00711FD3">
        <w:rPr>
          <w:rFonts w:ascii="Arial" w:hAnsi="Arial" w:cs="Arial"/>
          <w:sz w:val="22"/>
          <w:szCs w:val="22"/>
          <w:lang w:val="fr-CA"/>
        </w:rPr>
        <w:t>la sépulture</w:t>
      </w:r>
      <w:r w:rsidRPr="00711FD3">
        <w:rPr>
          <w:rFonts w:ascii="Arial" w:hAnsi="Arial" w:cs="Arial"/>
          <w:sz w:val="22"/>
          <w:szCs w:val="22"/>
          <w:lang w:val="fr-CA"/>
        </w:rPr>
        <w:t xml:space="preserve">. </w:t>
      </w:r>
      <w:r w:rsidR="006A7B1A" w:rsidRPr="00711FD3">
        <w:rPr>
          <w:rFonts w:ascii="Arial" w:hAnsi="Arial" w:cs="Arial"/>
          <w:sz w:val="22"/>
          <w:szCs w:val="22"/>
          <w:lang w:val="fr-CA"/>
        </w:rPr>
        <w:t>La sépulture</w:t>
      </w:r>
      <w:r w:rsidRPr="00711FD3">
        <w:rPr>
          <w:rFonts w:ascii="Arial" w:hAnsi="Arial" w:cs="Arial"/>
          <w:sz w:val="22"/>
          <w:szCs w:val="22"/>
          <w:lang w:val="fr-CA"/>
        </w:rPr>
        <w:t xml:space="preserve"> peut être une tombe, une crypte dans un mausolée ou une niche dans un columbarium. </w:t>
      </w:r>
    </w:p>
    <w:p w14:paraId="4C02540F" w14:textId="2779D91D" w:rsidR="000C7453" w:rsidRPr="00711FD3" w:rsidRDefault="000C7453" w:rsidP="00A31384">
      <w:pPr>
        <w:pStyle w:val="BodyText"/>
        <w:kinsoku w:val="0"/>
        <w:overflowPunct w:val="0"/>
        <w:spacing w:line="240" w:lineRule="auto"/>
        <w:rPr>
          <w:rFonts w:ascii="Arial" w:hAnsi="Arial" w:cs="Arial"/>
          <w:lang w:val="fr-CA"/>
        </w:rPr>
      </w:pPr>
      <w:r w:rsidRPr="00711FD3">
        <w:rPr>
          <w:rFonts w:ascii="Arial" w:hAnsi="Arial" w:cs="Arial"/>
          <w:b/>
          <w:lang w:val="fr-CA"/>
        </w:rPr>
        <w:t>Règlement</w:t>
      </w:r>
      <w:r w:rsidR="009F263F" w:rsidRPr="00711FD3">
        <w:rPr>
          <w:rFonts w:ascii="Arial" w:hAnsi="Arial" w:cs="Arial"/>
          <w:b/>
          <w:lang w:val="fr-CA"/>
        </w:rPr>
        <w:t>s</w:t>
      </w:r>
      <w:r w:rsidR="00217176" w:rsidRPr="00711FD3">
        <w:rPr>
          <w:rFonts w:ascii="Arial" w:hAnsi="Arial" w:cs="Arial"/>
          <w:b/>
          <w:lang w:val="fr-CA"/>
        </w:rPr>
        <w:t> </w:t>
      </w:r>
      <w:r w:rsidRPr="00711FD3">
        <w:rPr>
          <w:rFonts w:ascii="Arial" w:hAnsi="Arial" w:cs="Arial"/>
          <w:b/>
          <w:lang w:val="fr-CA"/>
        </w:rPr>
        <w:t xml:space="preserve">: </w:t>
      </w:r>
      <w:r w:rsidRPr="00711FD3">
        <w:rPr>
          <w:rFonts w:ascii="Arial" w:hAnsi="Arial" w:cs="Arial"/>
          <w:lang w:val="fr-CA"/>
        </w:rPr>
        <w:t xml:space="preserve">Les règles qui régissent le fonctionnement du </w:t>
      </w:r>
      <w:r w:rsidR="00FA5B3E" w:rsidRPr="00711FD3">
        <w:rPr>
          <w:rFonts w:ascii="Arial" w:hAnsi="Arial" w:cs="Arial"/>
          <w:lang w:val="fr-CA"/>
        </w:rPr>
        <w:t>cimetière</w:t>
      </w:r>
      <w:r w:rsidRPr="00711FD3">
        <w:rPr>
          <w:rFonts w:ascii="Arial" w:hAnsi="Arial" w:cs="Arial"/>
          <w:lang w:val="fr-CA"/>
        </w:rPr>
        <w:t xml:space="preserve">. </w:t>
      </w:r>
    </w:p>
    <w:p w14:paraId="1277186A" w14:textId="3CB24AA1" w:rsidR="000C7453" w:rsidRPr="00711FD3" w:rsidRDefault="0B264769" w:rsidP="00A31384">
      <w:pPr>
        <w:pStyle w:val="Default"/>
        <w:spacing w:after="120"/>
        <w:rPr>
          <w:rFonts w:ascii="Arial" w:hAnsi="Arial" w:cs="Arial"/>
          <w:sz w:val="22"/>
          <w:szCs w:val="22"/>
          <w:lang w:val="fr-CA"/>
        </w:rPr>
      </w:pPr>
      <w:r w:rsidRPr="00711FD3">
        <w:rPr>
          <w:rFonts w:ascii="Arial" w:hAnsi="Arial" w:cs="Arial"/>
          <w:b/>
          <w:sz w:val="22"/>
          <w:szCs w:val="22"/>
          <w:lang w:val="fr-CA"/>
        </w:rPr>
        <w:t>Fonds d</w:t>
      </w:r>
      <w:r w:rsidR="00217176" w:rsidRPr="00711FD3">
        <w:rPr>
          <w:rFonts w:ascii="Arial" w:hAnsi="Arial" w:cs="Arial"/>
          <w:b/>
          <w:sz w:val="22"/>
          <w:szCs w:val="22"/>
          <w:lang w:val="fr-CA"/>
        </w:rPr>
        <w:t>’</w:t>
      </w:r>
      <w:r w:rsidRPr="00711FD3">
        <w:rPr>
          <w:rFonts w:ascii="Arial" w:hAnsi="Arial" w:cs="Arial"/>
          <w:b/>
          <w:sz w:val="22"/>
          <w:szCs w:val="22"/>
          <w:lang w:val="fr-CA"/>
        </w:rPr>
        <w:t>entretien</w:t>
      </w:r>
      <w:r w:rsidR="00217176" w:rsidRPr="00711FD3">
        <w:rPr>
          <w:rFonts w:ascii="Arial" w:hAnsi="Arial" w:cs="Arial"/>
          <w:b/>
          <w:sz w:val="22"/>
          <w:szCs w:val="22"/>
          <w:lang w:val="fr-CA"/>
        </w:rPr>
        <w:t> </w:t>
      </w:r>
      <w:r w:rsidRPr="00711FD3">
        <w:rPr>
          <w:rFonts w:ascii="Arial" w:hAnsi="Arial" w:cs="Arial"/>
          <w:b/>
          <w:sz w:val="22"/>
          <w:szCs w:val="22"/>
          <w:lang w:val="fr-CA"/>
        </w:rPr>
        <w:t xml:space="preserve">: </w:t>
      </w:r>
      <w:r w:rsidRPr="00711FD3">
        <w:rPr>
          <w:rFonts w:ascii="Arial" w:hAnsi="Arial" w:cs="Arial"/>
          <w:sz w:val="22"/>
          <w:szCs w:val="22"/>
          <w:lang w:val="fr-CA"/>
        </w:rPr>
        <w:t xml:space="preserve">La </w:t>
      </w:r>
      <w:r w:rsidR="006A7B1A" w:rsidRPr="00711FD3">
        <w:rPr>
          <w:rFonts w:ascii="Arial" w:hAnsi="Arial" w:cs="Arial"/>
          <w:sz w:val="22"/>
          <w:szCs w:val="22"/>
          <w:lang w:val="fr-CA"/>
        </w:rPr>
        <w:t>LSFSEC</w:t>
      </w:r>
      <w:r w:rsidR="5A4BAD7D" w:rsidRPr="00711FD3">
        <w:rPr>
          <w:rFonts w:ascii="Arial" w:hAnsi="Arial" w:cs="Arial"/>
          <w:sz w:val="22"/>
          <w:szCs w:val="22"/>
          <w:lang w:val="fr-CA"/>
        </w:rPr>
        <w:t xml:space="preserve">, le </w:t>
      </w:r>
      <w:proofErr w:type="spellStart"/>
      <w:r w:rsidR="00477E75" w:rsidRPr="00711FD3">
        <w:rPr>
          <w:rFonts w:ascii="Arial" w:hAnsi="Arial" w:cs="Arial"/>
          <w:sz w:val="22"/>
          <w:szCs w:val="22"/>
          <w:lang w:val="fr-CA"/>
        </w:rPr>
        <w:t>Règl</w:t>
      </w:r>
      <w:proofErr w:type="spellEnd"/>
      <w:r w:rsidR="00477E75" w:rsidRPr="00711FD3">
        <w:rPr>
          <w:rFonts w:ascii="Arial" w:hAnsi="Arial" w:cs="Arial"/>
          <w:sz w:val="22"/>
          <w:szCs w:val="22"/>
          <w:lang w:val="fr-CA"/>
        </w:rPr>
        <w:t xml:space="preserve">. </w:t>
      </w:r>
      <w:proofErr w:type="gramStart"/>
      <w:r w:rsidR="00477E75" w:rsidRPr="00711FD3">
        <w:rPr>
          <w:rFonts w:ascii="Arial" w:hAnsi="Arial" w:cs="Arial"/>
          <w:sz w:val="22"/>
          <w:szCs w:val="22"/>
          <w:lang w:val="fr-CA"/>
        </w:rPr>
        <w:t>de</w:t>
      </w:r>
      <w:proofErr w:type="gramEnd"/>
      <w:r w:rsidR="00477E75" w:rsidRPr="00711FD3">
        <w:rPr>
          <w:rFonts w:ascii="Arial" w:hAnsi="Arial" w:cs="Arial"/>
          <w:sz w:val="22"/>
          <w:szCs w:val="22"/>
          <w:lang w:val="fr-CA"/>
        </w:rPr>
        <w:t xml:space="preserve"> l’Ont. 30/11</w:t>
      </w:r>
      <w:r w:rsidRPr="00711FD3">
        <w:rPr>
          <w:rFonts w:ascii="Arial" w:hAnsi="Arial" w:cs="Arial"/>
          <w:sz w:val="22"/>
          <w:szCs w:val="22"/>
          <w:lang w:val="fr-CA"/>
        </w:rPr>
        <w:t xml:space="preserve"> et le </w:t>
      </w:r>
      <w:proofErr w:type="spellStart"/>
      <w:r w:rsidR="00477E75" w:rsidRPr="00711FD3">
        <w:rPr>
          <w:rFonts w:ascii="Arial" w:hAnsi="Arial" w:cs="Arial"/>
          <w:sz w:val="22"/>
          <w:szCs w:val="22"/>
          <w:lang w:val="fr-CA"/>
        </w:rPr>
        <w:t>Règl</w:t>
      </w:r>
      <w:proofErr w:type="spellEnd"/>
      <w:r w:rsidR="00477E75" w:rsidRPr="00711FD3">
        <w:rPr>
          <w:rFonts w:ascii="Arial" w:hAnsi="Arial" w:cs="Arial"/>
          <w:sz w:val="22"/>
          <w:szCs w:val="22"/>
          <w:lang w:val="fr-CA"/>
        </w:rPr>
        <w:t xml:space="preserve">. </w:t>
      </w:r>
      <w:proofErr w:type="gramStart"/>
      <w:r w:rsidR="00477E75" w:rsidRPr="00711FD3">
        <w:rPr>
          <w:rFonts w:ascii="Arial" w:hAnsi="Arial" w:cs="Arial"/>
          <w:sz w:val="22"/>
          <w:szCs w:val="22"/>
          <w:lang w:val="fr-CA"/>
        </w:rPr>
        <w:t>de</w:t>
      </w:r>
      <w:proofErr w:type="gramEnd"/>
      <w:r w:rsidR="00477E75" w:rsidRPr="00711FD3">
        <w:rPr>
          <w:rFonts w:ascii="Arial" w:hAnsi="Arial" w:cs="Arial"/>
          <w:sz w:val="22"/>
          <w:szCs w:val="22"/>
          <w:lang w:val="fr-CA"/>
        </w:rPr>
        <w:t xml:space="preserve"> l’Ont. </w:t>
      </w:r>
      <w:r w:rsidR="53BCC598" w:rsidRPr="00711FD3">
        <w:rPr>
          <w:rFonts w:ascii="Arial" w:hAnsi="Arial" w:cs="Arial"/>
          <w:sz w:val="22"/>
          <w:szCs w:val="22"/>
          <w:lang w:val="fr-CA"/>
        </w:rPr>
        <w:t xml:space="preserve">184/12 </w:t>
      </w:r>
      <w:r w:rsidR="006A7B1A" w:rsidRPr="00711FD3">
        <w:rPr>
          <w:rFonts w:ascii="Arial" w:hAnsi="Arial" w:cs="Arial"/>
          <w:sz w:val="22"/>
          <w:szCs w:val="22"/>
          <w:lang w:val="fr-CA"/>
        </w:rPr>
        <w:t>stipulent</w:t>
      </w:r>
      <w:r w:rsidR="53BCC598" w:rsidRPr="00711FD3">
        <w:rPr>
          <w:rFonts w:ascii="Arial" w:hAnsi="Arial" w:cs="Arial"/>
          <w:sz w:val="22"/>
          <w:szCs w:val="22"/>
          <w:lang w:val="fr-CA"/>
        </w:rPr>
        <w:t xml:space="preserve"> </w:t>
      </w:r>
      <w:r w:rsidRPr="00711FD3">
        <w:rPr>
          <w:rFonts w:ascii="Arial" w:hAnsi="Arial" w:cs="Arial"/>
          <w:sz w:val="22"/>
          <w:szCs w:val="22"/>
          <w:lang w:val="fr-CA"/>
        </w:rPr>
        <w:t>qu</w:t>
      </w:r>
      <w:r w:rsidR="00217176" w:rsidRPr="00711FD3">
        <w:rPr>
          <w:rFonts w:ascii="Arial" w:hAnsi="Arial" w:cs="Arial"/>
          <w:sz w:val="22"/>
          <w:szCs w:val="22"/>
          <w:lang w:val="fr-CA"/>
        </w:rPr>
        <w:t>’</w:t>
      </w:r>
      <w:r w:rsidR="00B03BD6" w:rsidRPr="00711FD3">
        <w:rPr>
          <w:rFonts w:ascii="Arial" w:hAnsi="Arial" w:cs="Arial"/>
          <w:sz w:val="22"/>
          <w:szCs w:val="22"/>
          <w:lang w:val="fr-CA"/>
        </w:rPr>
        <w:t>une somme d</w:t>
      </w:r>
      <w:r w:rsidR="00217176" w:rsidRPr="00711FD3">
        <w:rPr>
          <w:rFonts w:ascii="Arial" w:hAnsi="Arial" w:cs="Arial"/>
          <w:sz w:val="22"/>
          <w:szCs w:val="22"/>
          <w:lang w:val="fr-CA"/>
        </w:rPr>
        <w:t>’</w:t>
      </w:r>
      <w:r w:rsidR="00B03BD6" w:rsidRPr="00711FD3">
        <w:rPr>
          <w:rFonts w:ascii="Arial" w:hAnsi="Arial" w:cs="Arial"/>
          <w:sz w:val="22"/>
          <w:szCs w:val="22"/>
          <w:lang w:val="fr-CA"/>
        </w:rPr>
        <w:t>argent</w:t>
      </w:r>
      <w:r w:rsidR="00BF717A" w:rsidRPr="00711FD3">
        <w:rPr>
          <w:rFonts w:ascii="Arial" w:hAnsi="Arial" w:cs="Arial"/>
          <w:sz w:val="22"/>
          <w:szCs w:val="22"/>
          <w:lang w:val="fr-CA"/>
        </w:rPr>
        <w:t xml:space="preserve"> équivalente</w:t>
      </w:r>
      <w:r w:rsidR="00B03BD6" w:rsidRPr="00711FD3">
        <w:rPr>
          <w:rFonts w:ascii="Arial" w:hAnsi="Arial" w:cs="Arial"/>
          <w:sz w:val="22"/>
          <w:szCs w:val="22"/>
          <w:lang w:val="fr-CA"/>
        </w:rPr>
        <w:t xml:space="preserve"> au </w:t>
      </w:r>
      <w:r w:rsidR="006A7B1A" w:rsidRPr="00711FD3">
        <w:rPr>
          <w:rFonts w:ascii="Arial" w:hAnsi="Arial" w:cs="Arial"/>
          <w:sz w:val="22"/>
          <w:szCs w:val="22"/>
          <w:lang w:val="fr-CA"/>
        </w:rPr>
        <w:t xml:space="preserve">montant le </w:t>
      </w:r>
      <w:r w:rsidR="00B03BD6" w:rsidRPr="00711FD3">
        <w:rPr>
          <w:rFonts w:ascii="Arial" w:hAnsi="Arial" w:cs="Arial"/>
          <w:sz w:val="22"/>
          <w:szCs w:val="22"/>
          <w:lang w:val="fr-CA"/>
        </w:rPr>
        <w:t xml:space="preserve">plus élevé </w:t>
      </w:r>
      <w:r w:rsidR="006A7B1A" w:rsidRPr="00711FD3">
        <w:rPr>
          <w:rFonts w:ascii="Arial" w:hAnsi="Arial" w:cs="Arial"/>
          <w:sz w:val="22"/>
          <w:szCs w:val="22"/>
          <w:lang w:val="fr-CA"/>
        </w:rPr>
        <w:t>entre un</w:t>
      </w:r>
      <w:r w:rsidRPr="00711FD3">
        <w:rPr>
          <w:rFonts w:ascii="Arial" w:hAnsi="Arial" w:cs="Arial"/>
          <w:sz w:val="22"/>
          <w:szCs w:val="22"/>
          <w:lang w:val="fr-CA"/>
        </w:rPr>
        <w:t xml:space="preserve"> </w:t>
      </w:r>
      <w:r w:rsidR="004A523E" w:rsidRPr="00711FD3">
        <w:rPr>
          <w:rFonts w:ascii="Arial" w:hAnsi="Arial" w:cs="Arial"/>
          <w:sz w:val="22"/>
          <w:szCs w:val="22"/>
          <w:lang w:val="fr-CA"/>
        </w:rPr>
        <w:t xml:space="preserve">montant minimum </w:t>
      </w:r>
      <w:r w:rsidRPr="00711FD3">
        <w:rPr>
          <w:rFonts w:ascii="Arial" w:hAnsi="Arial" w:cs="Arial"/>
          <w:sz w:val="22"/>
          <w:szCs w:val="22"/>
          <w:lang w:val="fr-CA"/>
        </w:rPr>
        <w:t xml:space="preserve">prescrit </w:t>
      </w:r>
      <w:r w:rsidR="003F43ED" w:rsidRPr="00711FD3">
        <w:rPr>
          <w:rFonts w:ascii="Arial" w:hAnsi="Arial" w:cs="Arial"/>
          <w:sz w:val="22"/>
          <w:szCs w:val="22"/>
          <w:lang w:val="fr-CA"/>
        </w:rPr>
        <w:t xml:space="preserve">et un </w:t>
      </w:r>
      <w:r w:rsidRPr="00711FD3">
        <w:rPr>
          <w:rFonts w:ascii="Arial" w:hAnsi="Arial" w:cs="Arial"/>
          <w:sz w:val="22"/>
          <w:szCs w:val="22"/>
          <w:lang w:val="fr-CA"/>
        </w:rPr>
        <w:t>pourcentage du prix d</w:t>
      </w:r>
      <w:r w:rsidR="00217176" w:rsidRPr="00711FD3">
        <w:rPr>
          <w:rFonts w:ascii="Arial" w:hAnsi="Arial" w:cs="Arial"/>
          <w:sz w:val="22"/>
          <w:szCs w:val="22"/>
          <w:lang w:val="fr-CA"/>
        </w:rPr>
        <w:t>’</w:t>
      </w:r>
      <w:r w:rsidRPr="00711FD3">
        <w:rPr>
          <w:rFonts w:ascii="Arial" w:hAnsi="Arial" w:cs="Arial"/>
          <w:sz w:val="22"/>
          <w:szCs w:val="22"/>
          <w:lang w:val="fr-CA"/>
        </w:rPr>
        <w:t>achat (</w:t>
      </w:r>
      <w:r w:rsidR="006A7B1A" w:rsidRPr="00711FD3">
        <w:rPr>
          <w:rFonts w:ascii="Arial" w:hAnsi="Arial" w:cs="Arial"/>
          <w:sz w:val="22"/>
          <w:szCs w:val="22"/>
          <w:lang w:val="fr-CA"/>
        </w:rPr>
        <w:t>sans les</w:t>
      </w:r>
      <w:r w:rsidRPr="00711FD3">
        <w:rPr>
          <w:rFonts w:ascii="Arial" w:hAnsi="Arial" w:cs="Arial"/>
          <w:sz w:val="22"/>
          <w:szCs w:val="22"/>
          <w:lang w:val="fr-CA"/>
        </w:rPr>
        <w:t xml:space="preserve"> taxes) de tous les droits d</w:t>
      </w:r>
      <w:r w:rsidR="00217176" w:rsidRPr="00711FD3">
        <w:rPr>
          <w:rFonts w:ascii="Arial" w:hAnsi="Arial" w:cs="Arial"/>
          <w:sz w:val="22"/>
          <w:szCs w:val="22"/>
          <w:lang w:val="fr-CA"/>
        </w:rPr>
        <w:t>’</w:t>
      </w:r>
      <w:r w:rsidRPr="00711FD3">
        <w:rPr>
          <w:rFonts w:ascii="Arial" w:hAnsi="Arial" w:cs="Arial"/>
          <w:sz w:val="22"/>
          <w:szCs w:val="22"/>
          <w:lang w:val="fr-CA"/>
        </w:rPr>
        <w:t xml:space="preserve">inhumation et de dispersion vendus, transférés </w:t>
      </w:r>
      <w:r w:rsidR="000D31DA" w:rsidRPr="00711FD3">
        <w:rPr>
          <w:rFonts w:ascii="Arial" w:hAnsi="Arial" w:cs="Arial"/>
          <w:sz w:val="22"/>
          <w:szCs w:val="22"/>
          <w:lang w:val="fr-CA"/>
        </w:rPr>
        <w:t xml:space="preserve">ou </w:t>
      </w:r>
      <w:r w:rsidRPr="00711FD3">
        <w:rPr>
          <w:rFonts w:ascii="Arial" w:hAnsi="Arial" w:cs="Arial"/>
          <w:sz w:val="22"/>
          <w:szCs w:val="22"/>
          <w:lang w:val="fr-CA"/>
        </w:rPr>
        <w:t xml:space="preserve">cédés, </w:t>
      </w:r>
      <w:r w:rsidR="006A7B1A" w:rsidRPr="00711FD3">
        <w:rPr>
          <w:rFonts w:ascii="Arial" w:hAnsi="Arial" w:cs="Arial"/>
          <w:sz w:val="22"/>
          <w:szCs w:val="22"/>
          <w:lang w:val="fr-CA"/>
        </w:rPr>
        <w:t>ainsi que</w:t>
      </w:r>
      <w:r w:rsidRPr="00711FD3">
        <w:rPr>
          <w:rFonts w:ascii="Arial" w:hAnsi="Arial" w:cs="Arial"/>
          <w:sz w:val="22"/>
          <w:szCs w:val="22"/>
          <w:lang w:val="fr-CA"/>
        </w:rPr>
        <w:t xml:space="preserve"> des montants prescrits pour les monuments et les </w:t>
      </w:r>
      <w:r w:rsidR="006A7B1A" w:rsidRPr="00711FD3">
        <w:rPr>
          <w:rFonts w:ascii="Arial" w:hAnsi="Arial" w:cs="Arial"/>
          <w:sz w:val="22"/>
          <w:szCs w:val="22"/>
          <w:lang w:val="fr-CA"/>
        </w:rPr>
        <w:t>repères</w:t>
      </w:r>
      <w:r w:rsidRPr="00711FD3">
        <w:rPr>
          <w:rFonts w:ascii="Arial" w:hAnsi="Arial" w:cs="Arial"/>
          <w:sz w:val="22"/>
          <w:szCs w:val="22"/>
          <w:lang w:val="fr-CA"/>
        </w:rPr>
        <w:t xml:space="preserve">, </w:t>
      </w:r>
      <w:r w:rsidR="006A7B1A" w:rsidRPr="00711FD3">
        <w:rPr>
          <w:rFonts w:ascii="Arial" w:hAnsi="Arial" w:cs="Arial"/>
          <w:sz w:val="22"/>
          <w:szCs w:val="22"/>
          <w:lang w:val="fr-CA"/>
        </w:rPr>
        <w:t>doit être</w:t>
      </w:r>
      <w:r w:rsidR="004D6A62" w:rsidRPr="00711FD3">
        <w:rPr>
          <w:rFonts w:ascii="Arial" w:hAnsi="Arial" w:cs="Arial"/>
          <w:sz w:val="22"/>
          <w:szCs w:val="22"/>
          <w:lang w:val="fr-CA"/>
        </w:rPr>
        <w:t xml:space="preserve"> </w:t>
      </w:r>
      <w:r w:rsidRPr="00711FD3">
        <w:rPr>
          <w:rFonts w:ascii="Arial" w:hAnsi="Arial" w:cs="Arial"/>
          <w:sz w:val="22"/>
          <w:szCs w:val="22"/>
          <w:lang w:val="fr-CA"/>
        </w:rPr>
        <w:t xml:space="preserve">versée dans le fonds </w:t>
      </w:r>
      <w:r w:rsidR="00057B13" w:rsidRPr="00711FD3">
        <w:rPr>
          <w:rFonts w:ascii="Arial" w:hAnsi="Arial" w:cs="Arial"/>
          <w:sz w:val="22"/>
          <w:szCs w:val="22"/>
          <w:lang w:val="fr-CA"/>
        </w:rPr>
        <w:t>fiduciaire d</w:t>
      </w:r>
      <w:r w:rsidR="00217176" w:rsidRPr="00711FD3">
        <w:rPr>
          <w:rFonts w:ascii="Arial" w:hAnsi="Arial" w:cs="Arial"/>
          <w:sz w:val="22"/>
          <w:szCs w:val="22"/>
          <w:lang w:val="fr-CA"/>
        </w:rPr>
        <w:t>’</w:t>
      </w:r>
      <w:r w:rsidRPr="00711FD3">
        <w:rPr>
          <w:rFonts w:ascii="Arial" w:hAnsi="Arial" w:cs="Arial"/>
          <w:sz w:val="22"/>
          <w:szCs w:val="22"/>
          <w:lang w:val="fr-CA"/>
        </w:rPr>
        <w:t xml:space="preserve">entretien de </w:t>
      </w:r>
      <w:r w:rsidR="74EE8521" w:rsidRPr="00711FD3">
        <w:rPr>
          <w:rFonts w:ascii="Arial" w:hAnsi="Arial" w:cs="Arial"/>
          <w:sz w:val="22"/>
          <w:szCs w:val="22"/>
          <w:lang w:val="fr-CA"/>
        </w:rPr>
        <w:t>l</w:t>
      </w:r>
      <w:r w:rsidR="00217176" w:rsidRPr="00711FD3">
        <w:rPr>
          <w:rFonts w:ascii="Arial" w:hAnsi="Arial" w:cs="Arial"/>
          <w:sz w:val="22"/>
          <w:szCs w:val="22"/>
          <w:lang w:val="fr-CA"/>
        </w:rPr>
        <w:t>’</w:t>
      </w:r>
      <w:r w:rsidR="74EE8521" w:rsidRPr="00711FD3">
        <w:rPr>
          <w:rFonts w:ascii="Arial" w:hAnsi="Arial" w:cs="Arial"/>
          <w:sz w:val="22"/>
          <w:szCs w:val="22"/>
          <w:lang w:val="fr-CA"/>
        </w:rPr>
        <w:t>exploitant</w:t>
      </w:r>
      <w:r w:rsidRPr="00711FD3">
        <w:rPr>
          <w:rFonts w:ascii="Arial" w:hAnsi="Arial" w:cs="Arial"/>
          <w:sz w:val="22"/>
          <w:szCs w:val="22"/>
          <w:lang w:val="fr-CA"/>
        </w:rPr>
        <w:t>. Si aucun droit de dispersion n</w:t>
      </w:r>
      <w:r w:rsidR="00217176" w:rsidRPr="00711FD3">
        <w:rPr>
          <w:rFonts w:ascii="Arial" w:hAnsi="Arial" w:cs="Arial"/>
          <w:sz w:val="22"/>
          <w:szCs w:val="22"/>
          <w:lang w:val="fr-CA"/>
        </w:rPr>
        <w:t>’</w:t>
      </w:r>
      <w:r w:rsidRPr="00711FD3">
        <w:rPr>
          <w:rFonts w:ascii="Arial" w:hAnsi="Arial" w:cs="Arial"/>
          <w:sz w:val="22"/>
          <w:szCs w:val="22"/>
          <w:lang w:val="fr-CA"/>
        </w:rPr>
        <w:t>est vendu</w:t>
      </w:r>
      <w:r w:rsidR="00BF717A" w:rsidRPr="00711FD3">
        <w:rPr>
          <w:rFonts w:ascii="Arial" w:hAnsi="Arial" w:cs="Arial"/>
          <w:sz w:val="22"/>
          <w:szCs w:val="22"/>
          <w:lang w:val="fr-CA"/>
        </w:rPr>
        <w:t>,</w:t>
      </w:r>
      <w:r w:rsidRPr="00711FD3">
        <w:rPr>
          <w:rFonts w:ascii="Arial" w:hAnsi="Arial" w:cs="Arial"/>
          <w:sz w:val="22"/>
          <w:szCs w:val="22"/>
          <w:lang w:val="fr-CA"/>
        </w:rPr>
        <w:t xml:space="preserve"> mais que la dispersion est autorisée</w:t>
      </w:r>
      <w:r w:rsidR="00B97D80" w:rsidRPr="00711FD3">
        <w:rPr>
          <w:rFonts w:ascii="Arial" w:hAnsi="Arial" w:cs="Arial"/>
          <w:sz w:val="22"/>
          <w:szCs w:val="22"/>
          <w:lang w:val="fr-CA"/>
        </w:rPr>
        <w:t xml:space="preserve">, </w:t>
      </w:r>
      <w:r w:rsidRPr="00711FD3">
        <w:rPr>
          <w:rFonts w:ascii="Arial" w:hAnsi="Arial" w:cs="Arial"/>
          <w:sz w:val="22"/>
          <w:szCs w:val="22"/>
          <w:lang w:val="fr-CA"/>
        </w:rPr>
        <w:t xml:space="preserve">un montant </w:t>
      </w:r>
      <w:r w:rsidR="003F43ED" w:rsidRPr="00711FD3">
        <w:rPr>
          <w:rFonts w:ascii="Arial" w:hAnsi="Arial" w:cs="Arial"/>
          <w:sz w:val="22"/>
          <w:szCs w:val="22"/>
          <w:lang w:val="fr-CA"/>
        </w:rPr>
        <w:t xml:space="preserve">minimum </w:t>
      </w:r>
      <w:r w:rsidRPr="00711FD3">
        <w:rPr>
          <w:rFonts w:ascii="Arial" w:hAnsi="Arial" w:cs="Arial"/>
          <w:sz w:val="22"/>
          <w:szCs w:val="22"/>
          <w:lang w:val="fr-CA"/>
        </w:rPr>
        <w:t xml:space="preserve">prescrit doit être versé au fonds </w:t>
      </w:r>
      <w:r w:rsidR="00BF717A" w:rsidRPr="00711FD3">
        <w:rPr>
          <w:rFonts w:ascii="Arial" w:hAnsi="Arial" w:cs="Arial"/>
          <w:sz w:val="22"/>
          <w:szCs w:val="22"/>
          <w:lang w:val="fr-CA"/>
        </w:rPr>
        <w:t>au moment de la dispersion</w:t>
      </w:r>
      <w:r w:rsidRPr="00711FD3">
        <w:rPr>
          <w:rFonts w:ascii="Arial" w:hAnsi="Arial" w:cs="Arial"/>
          <w:sz w:val="22"/>
          <w:szCs w:val="22"/>
          <w:lang w:val="fr-CA"/>
        </w:rPr>
        <w:t xml:space="preserve">. Les intérêts </w:t>
      </w:r>
      <w:r w:rsidR="00BF717A" w:rsidRPr="00711FD3">
        <w:rPr>
          <w:rFonts w:ascii="Arial" w:hAnsi="Arial" w:cs="Arial"/>
          <w:sz w:val="22"/>
          <w:szCs w:val="22"/>
          <w:lang w:val="fr-CA"/>
        </w:rPr>
        <w:t>générés</w:t>
      </w:r>
      <w:r w:rsidRPr="00711FD3">
        <w:rPr>
          <w:rFonts w:ascii="Arial" w:hAnsi="Arial" w:cs="Arial"/>
          <w:sz w:val="22"/>
          <w:szCs w:val="22"/>
          <w:lang w:val="fr-CA"/>
        </w:rPr>
        <w:t xml:space="preserve"> par ce fonds d</w:t>
      </w:r>
      <w:r w:rsidR="00217176" w:rsidRPr="00711FD3">
        <w:rPr>
          <w:rFonts w:ascii="Arial" w:hAnsi="Arial" w:cs="Arial"/>
          <w:sz w:val="22"/>
          <w:szCs w:val="22"/>
          <w:lang w:val="fr-CA"/>
        </w:rPr>
        <w:t>’</w:t>
      </w:r>
      <w:r w:rsidR="003F43ED" w:rsidRPr="00711FD3">
        <w:rPr>
          <w:rFonts w:ascii="Arial" w:hAnsi="Arial" w:cs="Arial"/>
          <w:sz w:val="22"/>
          <w:szCs w:val="22"/>
          <w:lang w:val="fr-CA"/>
        </w:rPr>
        <w:t xml:space="preserve">entretien </w:t>
      </w:r>
      <w:r w:rsidRPr="00711FD3">
        <w:rPr>
          <w:rFonts w:ascii="Arial" w:hAnsi="Arial" w:cs="Arial"/>
          <w:sz w:val="22"/>
          <w:szCs w:val="22"/>
          <w:lang w:val="fr-CA"/>
        </w:rPr>
        <w:t xml:space="preserve">sont utilisés pour </w:t>
      </w:r>
      <w:r w:rsidR="0073694E" w:rsidRPr="00711FD3">
        <w:rPr>
          <w:rFonts w:ascii="Arial" w:hAnsi="Arial" w:cs="Arial"/>
          <w:sz w:val="22"/>
          <w:szCs w:val="22"/>
          <w:lang w:val="fr-CA"/>
        </w:rPr>
        <w:t>couvrir les coûts d</w:t>
      </w:r>
      <w:r w:rsidR="00217176" w:rsidRPr="00711FD3">
        <w:rPr>
          <w:rFonts w:ascii="Arial" w:hAnsi="Arial" w:cs="Arial"/>
          <w:sz w:val="22"/>
          <w:szCs w:val="22"/>
          <w:lang w:val="fr-CA"/>
        </w:rPr>
        <w:t>’</w:t>
      </w:r>
      <w:r w:rsidRPr="00711FD3">
        <w:rPr>
          <w:rFonts w:ascii="Arial" w:hAnsi="Arial" w:cs="Arial"/>
          <w:sz w:val="22"/>
          <w:szCs w:val="22"/>
          <w:lang w:val="fr-CA"/>
        </w:rPr>
        <w:t xml:space="preserve">entretien du </w:t>
      </w:r>
      <w:r w:rsidR="004A29C7" w:rsidRPr="00711FD3">
        <w:rPr>
          <w:rFonts w:ascii="Arial" w:hAnsi="Arial" w:cs="Arial"/>
          <w:sz w:val="22"/>
          <w:szCs w:val="22"/>
          <w:lang w:val="fr-CA"/>
        </w:rPr>
        <w:t xml:space="preserve">cimetière, y compris </w:t>
      </w:r>
      <w:r w:rsidR="00BF717A" w:rsidRPr="00711FD3">
        <w:rPr>
          <w:rFonts w:ascii="Arial" w:hAnsi="Arial" w:cs="Arial"/>
          <w:sz w:val="22"/>
          <w:szCs w:val="22"/>
          <w:lang w:val="fr-CA"/>
        </w:rPr>
        <w:t>ceux relatifs aux repères</w:t>
      </w:r>
      <w:r w:rsidRPr="00711FD3">
        <w:rPr>
          <w:rFonts w:ascii="Arial" w:hAnsi="Arial" w:cs="Arial"/>
          <w:sz w:val="22"/>
          <w:szCs w:val="22"/>
          <w:lang w:val="fr-CA"/>
        </w:rPr>
        <w:t xml:space="preserve"> et </w:t>
      </w:r>
      <w:r w:rsidR="00BF717A" w:rsidRPr="00711FD3">
        <w:rPr>
          <w:rFonts w:ascii="Arial" w:hAnsi="Arial" w:cs="Arial"/>
          <w:sz w:val="22"/>
          <w:szCs w:val="22"/>
          <w:lang w:val="fr-CA"/>
        </w:rPr>
        <w:t>aux</w:t>
      </w:r>
      <w:r w:rsidRPr="00711FD3">
        <w:rPr>
          <w:rFonts w:ascii="Arial" w:hAnsi="Arial" w:cs="Arial"/>
          <w:sz w:val="22"/>
          <w:szCs w:val="22"/>
          <w:lang w:val="fr-CA"/>
        </w:rPr>
        <w:t xml:space="preserve"> monuments</w:t>
      </w:r>
      <w:r w:rsidR="00B97D80" w:rsidRPr="00711FD3">
        <w:rPr>
          <w:rFonts w:ascii="Arial" w:hAnsi="Arial" w:cs="Arial"/>
          <w:sz w:val="22"/>
          <w:szCs w:val="22"/>
          <w:lang w:val="fr-CA"/>
        </w:rPr>
        <w:t>,</w:t>
      </w:r>
      <w:r w:rsidR="00BF717A" w:rsidRPr="00711FD3">
        <w:rPr>
          <w:rFonts w:ascii="Arial" w:hAnsi="Arial" w:cs="Arial"/>
          <w:sz w:val="22"/>
          <w:szCs w:val="22"/>
          <w:lang w:val="fr-CA"/>
        </w:rPr>
        <w:t xml:space="preserve"> et ce,</w:t>
      </w:r>
      <w:r w:rsidR="00B97D80" w:rsidRPr="00711FD3">
        <w:rPr>
          <w:rFonts w:ascii="Arial" w:hAnsi="Arial" w:cs="Arial"/>
          <w:sz w:val="22"/>
          <w:szCs w:val="22"/>
          <w:lang w:val="fr-CA"/>
        </w:rPr>
        <w:t xml:space="preserve"> à perpétuité.</w:t>
      </w:r>
    </w:p>
    <w:p w14:paraId="18F4B381" w14:textId="102E545C" w:rsidR="00906D62" w:rsidRPr="00711FD3" w:rsidRDefault="000C7453" w:rsidP="00FC4052">
      <w:pPr>
        <w:tabs>
          <w:tab w:val="left" w:pos="461"/>
        </w:tabs>
        <w:kinsoku w:val="0"/>
        <w:overflowPunct w:val="0"/>
        <w:autoSpaceDE w:val="0"/>
        <w:autoSpaceDN w:val="0"/>
        <w:adjustRightInd w:val="0"/>
        <w:spacing w:after="120" w:line="240" w:lineRule="auto"/>
        <w:ind w:right="321"/>
        <w:rPr>
          <w:rFonts w:ascii="Arial" w:hAnsi="Arial" w:cs="Arial"/>
          <w:lang w:val="fr-CA"/>
        </w:rPr>
      </w:pPr>
      <w:r w:rsidRPr="00711FD3">
        <w:rPr>
          <w:rFonts w:ascii="Arial" w:hAnsi="Arial" w:cs="Arial"/>
          <w:b/>
          <w:lang w:val="fr-CA"/>
        </w:rPr>
        <w:t>Contrat</w:t>
      </w:r>
      <w:r w:rsidR="00217176" w:rsidRPr="00711FD3">
        <w:rPr>
          <w:rFonts w:ascii="Arial" w:hAnsi="Arial" w:cs="Arial"/>
          <w:b/>
          <w:lang w:val="fr-CA"/>
        </w:rPr>
        <w:t> </w:t>
      </w:r>
      <w:r w:rsidRPr="00711FD3">
        <w:rPr>
          <w:rFonts w:ascii="Arial" w:hAnsi="Arial" w:cs="Arial"/>
          <w:b/>
          <w:lang w:val="fr-CA"/>
        </w:rPr>
        <w:t xml:space="preserve">: </w:t>
      </w:r>
      <w:r w:rsidR="00906D62" w:rsidRPr="00711FD3">
        <w:rPr>
          <w:rFonts w:ascii="Arial" w:hAnsi="Arial" w:cs="Arial"/>
          <w:bCs/>
          <w:lang w:val="fr-CA"/>
        </w:rPr>
        <w:t>Un c</w:t>
      </w:r>
      <w:r w:rsidR="00136A4D" w:rsidRPr="00711FD3">
        <w:rPr>
          <w:rFonts w:ascii="Arial" w:hAnsi="Arial" w:cs="Arial"/>
          <w:bCs/>
          <w:lang w:val="fr-CA"/>
        </w:rPr>
        <w:t>ontrat</w:t>
      </w:r>
      <w:r w:rsidR="00136A4D" w:rsidRPr="00711FD3">
        <w:rPr>
          <w:rFonts w:ascii="Arial" w:hAnsi="Arial" w:cs="Arial"/>
          <w:lang w:val="fr-CA"/>
        </w:rPr>
        <w:t xml:space="preserve"> écrit </w:t>
      </w:r>
      <w:r w:rsidR="00F06E80" w:rsidRPr="00711FD3">
        <w:rPr>
          <w:rFonts w:ascii="Arial" w:hAnsi="Arial" w:cs="Arial"/>
          <w:lang w:val="fr-CA"/>
        </w:rPr>
        <w:t>entre l</w:t>
      </w:r>
      <w:r w:rsidR="00217176" w:rsidRPr="00711FD3">
        <w:rPr>
          <w:rFonts w:ascii="Arial" w:hAnsi="Arial" w:cs="Arial"/>
          <w:lang w:val="fr-CA"/>
        </w:rPr>
        <w:t>’</w:t>
      </w:r>
      <w:r w:rsidR="00F06E80" w:rsidRPr="00711FD3">
        <w:rPr>
          <w:rFonts w:ascii="Arial" w:hAnsi="Arial" w:cs="Arial"/>
          <w:lang w:val="fr-CA"/>
        </w:rPr>
        <w:t>exploitant du cimetière et l</w:t>
      </w:r>
      <w:r w:rsidR="00217176" w:rsidRPr="00711FD3">
        <w:rPr>
          <w:rFonts w:ascii="Arial" w:hAnsi="Arial" w:cs="Arial"/>
          <w:lang w:val="fr-CA"/>
        </w:rPr>
        <w:t>’</w:t>
      </w:r>
      <w:r w:rsidRPr="00711FD3">
        <w:rPr>
          <w:rFonts w:ascii="Arial" w:hAnsi="Arial" w:cs="Arial"/>
          <w:lang w:val="fr-CA"/>
        </w:rPr>
        <w:t>acheteur de droits d</w:t>
      </w:r>
      <w:r w:rsidR="00217176" w:rsidRPr="00711FD3">
        <w:rPr>
          <w:rFonts w:ascii="Arial" w:hAnsi="Arial" w:cs="Arial"/>
          <w:lang w:val="fr-CA"/>
        </w:rPr>
        <w:t>’</w:t>
      </w:r>
      <w:r w:rsidRPr="00711FD3">
        <w:rPr>
          <w:rFonts w:ascii="Arial" w:hAnsi="Arial" w:cs="Arial"/>
          <w:lang w:val="fr-CA"/>
        </w:rPr>
        <w:t>inhumation ou de dispersion ou d</w:t>
      </w:r>
      <w:r w:rsidR="00217176" w:rsidRPr="00711FD3">
        <w:rPr>
          <w:rFonts w:ascii="Arial" w:hAnsi="Arial" w:cs="Arial"/>
          <w:lang w:val="fr-CA"/>
        </w:rPr>
        <w:t>’</w:t>
      </w:r>
      <w:r w:rsidRPr="00711FD3">
        <w:rPr>
          <w:rFonts w:ascii="Arial" w:hAnsi="Arial" w:cs="Arial"/>
          <w:lang w:val="fr-CA"/>
        </w:rPr>
        <w:t xml:space="preserve">autres fournitures et services </w:t>
      </w:r>
      <w:r w:rsidR="00906D62" w:rsidRPr="00711FD3">
        <w:rPr>
          <w:rFonts w:ascii="Arial" w:hAnsi="Arial" w:cs="Arial"/>
          <w:lang w:val="fr-CA"/>
        </w:rPr>
        <w:t xml:space="preserve">fournis par le </w:t>
      </w:r>
      <w:r w:rsidRPr="00711FD3">
        <w:rPr>
          <w:rFonts w:ascii="Arial" w:hAnsi="Arial" w:cs="Arial"/>
          <w:lang w:val="fr-CA"/>
        </w:rPr>
        <w:t>cimetière</w:t>
      </w:r>
      <w:r w:rsidR="00F06E80" w:rsidRPr="00711FD3">
        <w:rPr>
          <w:rFonts w:ascii="Arial" w:hAnsi="Arial" w:cs="Arial"/>
          <w:lang w:val="fr-CA"/>
        </w:rPr>
        <w:t xml:space="preserve">. </w:t>
      </w:r>
      <w:r w:rsidR="00906D62" w:rsidRPr="00711FD3">
        <w:rPr>
          <w:rFonts w:ascii="Arial" w:hAnsi="Arial" w:cs="Arial"/>
          <w:lang w:val="fr-CA"/>
        </w:rPr>
        <w:t>L’acheteur doit</w:t>
      </w:r>
      <w:r w:rsidR="004A6B45" w:rsidRPr="00711FD3">
        <w:rPr>
          <w:rFonts w:ascii="Arial" w:hAnsi="Arial" w:cs="Arial"/>
          <w:lang w:val="fr-CA"/>
        </w:rPr>
        <w:t xml:space="preserve"> </w:t>
      </w:r>
      <w:r w:rsidRPr="00711FD3">
        <w:rPr>
          <w:rFonts w:ascii="Arial" w:hAnsi="Arial" w:cs="Arial"/>
          <w:lang w:val="fr-CA"/>
        </w:rPr>
        <w:t xml:space="preserve">recevoir une copie du contrat </w:t>
      </w:r>
      <w:r w:rsidR="0022228A" w:rsidRPr="00711FD3">
        <w:rPr>
          <w:rFonts w:ascii="Arial" w:hAnsi="Arial" w:cs="Arial"/>
          <w:lang w:val="fr-CA"/>
        </w:rPr>
        <w:t xml:space="preserve">signé </w:t>
      </w:r>
      <w:r w:rsidRPr="00711FD3">
        <w:rPr>
          <w:rFonts w:ascii="Arial" w:hAnsi="Arial" w:cs="Arial"/>
          <w:lang w:val="fr-CA"/>
        </w:rPr>
        <w:t xml:space="preserve">détaillant les obligations des deux </w:t>
      </w:r>
      <w:r w:rsidR="002873FC" w:rsidRPr="00711FD3">
        <w:rPr>
          <w:rFonts w:ascii="Arial" w:hAnsi="Arial" w:cs="Arial"/>
          <w:lang w:val="fr-CA"/>
        </w:rPr>
        <w:t xml:space="preserve">parties et </w:t>
      </w:r>
      <w:r w:rsidRPr="00711FD3">
        <w:rPr>
          <w:rFonts w:ascii="Arial" w:hAnsi="Arial" w:cs="Arial"/>
          <w:lang w:val="fr-CA"/>
        </w:rPr>
        <w:lastRenderedPageBreak/>
        <w:t>reconnaissant</w:t>
      </w:r>
      <w:r w:rsidR="00906D62" w:rsidRPr="00711FD3">
        <w:rPr>
          <w:rFonts w:ascii="Arial" w:hAnsi="Arial" w:cs="Arial"/>
          <w:lang w:val="fr-CA"/>
        </w:rPr>
        <w:t xml:space="preserve"> la réception de ce qui suit : </w:t>
      </w:r>
      <w:r w:rsidR="00A31019" w:rsidRPr="00711FD3">
        <w:rPr>
          <w:rFonts w:ascii="Arial" w:hAnsi="Arial" w:cs="Arial"/>
          <w:lang w:val="fr-CA"/>
        </w:rPr>
        <w:t>1</w:t>
      </w:r>
      <w:r w:rsidR="00906D62" w:rsidRPr="00711FD3">
        <w:rPr>
          <w:rFonts w:ascii="Arial" w:hAnsi="Arial" w:cs="Arial"/>
          <w:lang w:val="fr-CA"/>
        </w:rPr>
        <w:t>)</w:t>
      </w:r>
      <w:r w:rsidR="00A31019" w:rsidRPr="00711FD3">
        <w:rPr>
          <w:rFonts w:ascii="Arial" w:hAnsi="Arial" w:cs="Arial"/>
          <w:lang w:val="fr-CA"/>
        </w:rPr>
        <w:t xml:space="preserve"> </w:t>
      </w:r>
      <w:r w:rsidR="00906D62" w:rsidRPr="00711FD3">
        <w:rPr>
          <w:rFonts w:ascii="Arial" w:hAnsi="Arial" w:cs="Arial"/>
          <w:lang w:val="fr-CA"/>
        </w:rPr>
        <w:t>l</w:t>
      </w:r>
      <w:r w:rsidRPr="00711FD3">
        <w:rPr>
          <w:rFonts w:ascii="Arial" w:hAnsi="Arial" w:cs="Arial"/>
          <w:lang w:val="fr-CA"/>
        </w:rPr>
        <w:t>es règlements du cimetière</w:t>
      </w:r>
      <w:r w:rsidR="00906D62" w:rsidRPr="00711FD3">
        <w:rPr>
          <w:rFonts w:ascii="Arial" w:hAnsi="Arial" w:cs="Arial"/>
          <w:lang w:val="fr-CA"/>
        </w:rPr>
        <w:t>;</w:t>
      </w:r>
      <w:r w:rsidRPr="00711FD3">
        <w:rPr>
          <w:rFonts w:ascii="Arial" w:hAnsi="Arial" w:cs="Arial"/>
          <w:lang w:val="fr-CA"/>
        </w:rPr>
        <w:t xml:space="preserve"> </w:t>
      </w:r>
      <w:r w:rsidR="00790530" w:rsidRPr="00711FD3">
        <w:rPr>
          <w:rFonts w:ascii="Arial" w:hAnsi="Arial" w:cs="Arial"/>
          <w:lang w:val="fr-CA"/>
        </w:rPr>
        <w:t>2</w:t>
      </w:r>
      <w:r w:rsidR="00906D62" w:rsidRPr="00711FD3">
        <w:rPr>
          <w:rFonts w:ascii="Arial" w:hAnsi="Arial" w:cs="Arial"/>
          <w:lang w:val="fr-CA"/>
        </w:rPr>
        <w:t>)</w:t>
      </w:r>
      <w:r w:rsidR="00790530" w:rsidRPr="00711FD3">
        <w:rPr>
          <w:rFonts w:ascii="Arial" w:hAnsi="Arial" w:cs="Arial"/>
          <w:lang w:val="fr-CA"/>
        </w:rPr>
        <w:t xml:space="preserve"> un </w:t>
      </w:r>
      <w:r w:rsidRPr="00711FD3">
        <w:rPr>
          <w:rFonts w:ascii="Arial" w:hAnsi="Arial" w:cs="Arial"/>
          <w:lang w:val="fr-CA"/>
        </w:rPr>
        <w:t xml:space="preserve">exemplaire de </w:t>
      </w:r>
      <w:r w:rsidR="00906D62" w:rsidRPr="00711FD3">
        <w:rPr>
          <w:rFonts w:ascii="Arial" w:hAnsi="Arial" w:cs="Arial"/>
          <w:lang w:val="fr-CA"/>
        </w:rPr>
        <w:t xml:space="preserve">la publication de l’OOSFC intitulée </w:t>
      </w:r>
      <w:r w:rsidR="00906D62" w:rsidRPr="00711FD3">
        <w:rPr>
          <w:rFonts w:ascii="Arial" w:hAnsi="Arial" w:cs="Arial"/>
          <w:i/>
          <w:iCs/>
          <w:lang w:val="fr-CA"/>
        </w:rPr>
        <w:t>Guide des services funéraires en Ontario</w:t>
      </w:r>
      <w:r w:rsidR="00906D62" w:rsidRPr="00711FD3">
        <w:rPr>
          <w:rFonts w:ascii="Arial" w:hAnsi="Arial" w:cs="Arial"/>
          <w:lang w:val="fr-CA"/>
        </w:rPr>
        <w:t xml:space="preserve"> (Guide d’information du consommateur); 3) la liste des prix en vigueur de l’exploitant du cimetière.</w:t>
      </w:r>
    </w:p>
    <w:p w14:paraId="07962698" w14:textId="76F64516" w:rsidR="000C7453" w:rsidRPr="00711FD3" w:rsidRDefault="000C7453" w:rsidP="00A31384">
      <w:pPr>
        <w:pStyle w:val="Default"/>
        <w:spacing w:after="120"/>
        <w:rPr>
          <w:rFonts w:ascii="Arial" w:hAnsi="Arial" w:cs="Arial"/>
          <w:sz w:val="22"/>
          <w:szCs w:val="22"/>
          <w:lang w:val="fr-CA"/>
        </w:rPr>
      </w:pPr>
      <w:r w:rsidRPr="00711FD3">
        <w:rPr>
          <w:rFonts w:ascii="Arial" w:hAnsi="Arial" w:cs="Arial"/>
          <w:b/>
          <w:sz w:val="22"/>
          <w:szCs w:val="22"/>
          <w:lang w:val="fr-CA"/>
        </w:rPr>
        <w:t>Poteau d</w:t>
      </w:r>
      <w:r w:rsidR="00217176" w:rsidRPr="00711FD3">
        <w:rPr>
          <w:rFonts w:ascii="Arial" w:hAnsi="Arial" w:cs="Arial"/>
          <w:b/>
          <w:sz w:val="22"/>
          <w:szCs w:val="22"/>
          <w:lang w:val="fr-CA"/>
        </w:rPr>
        <w:t>’</w:t>
      </w:r>
      <w:r w:rsidRPr="00711FD3">
        <w:rPr>
          <w:rFonts w:ascii="Arial" w:hAnsi="Arial" w:cs="Arial"/>
          <w:b/>
          <w:sz w:val="22"/>
          <w:szCs w:val="22"/>
          <w:lang w:val="fr-CA"/>
        </w:rPr>
        <w:t>angle</w:t>
      </w:r>
      <w:r w:rsidR="00217176" w:rsidRPr="00711FD3">
        <w:rPr>
          <w:rFonts w:ascii="Arial" w:hAnsi="Arial" w:cs="Arial"/>
          <w:b/>
          <w:sz w:val="22"/>
          <w:szCs w:val="22"/>
          <w:lang w:val="fr-CA"/>
        </w:rPr>
        <w:t> </w:t>
      </w:r>
      <w:r w:rsidRPr="00711FD3">
        <w:rPr>
          <w:rFonts w:ascii="Arial" w:hAnsi="Arial" w:cs="Arial"/>
          <w:b/>
          <w:sz w:val="22"/>
          <w:szCs w:val="22"/>
          <w:lang w:val="fr-CA"/>
        </w:rPr>
        <w:t xml:space="preserve">: </w:t>
      </w:r>
      <w:r w:rsidR="00FC4052" w:rsidRPr="00711FD3">
        <w:rPr>
          <w:rFonts w:ascii="Arial" w:hAnsi="Arial" w:cs="Arial"/>
          <w:sz w:val="22"/>
          <w:szCs w:val="22"/>
          <w:lang w:val="fr-CA"/>
        </w:rPr>
        <w:t>Une</w:t>
      </w:r>
      <w:r w:rsidRPr="00711FD3">
        <w:rPr>
          <w:rFonts w:ascii="Arial" w:hAnsi="Arial" w:cs="Arial"/>
          <w:sz w:val="22"/>
          <w:szCs w:val="22"/>
          <w:lang w:val="fr-CA"/>
        </w:rPr>
        <w:t xml:space="preserve"> pierre ou </w:t>
      </w:r>
      <w:r w:rsidR="00FC4052" w:rsidRPr="00711FD3">
        <w:rPr>
          <w:rFonts w:ascii="Arial" w:hAnsi="Arial" w:cs="Arial"/>
          <w:sz w:val="22"/>
          <w:szCs w:val="22"/>
          <w:lang w:val="fr-CA"/>
        </w:rPr>
        <w:t>un</w:t>
      </w:r>
      <w:r w:rsidRPr="00711FD3">
        <w:rPr>
          <w:rFonts w:ascii="Arial" w:hAnsi="Arial" w:cs="Arial"/>
          <w:sz w:val="22"/>
          <w:szCs w:val="22"/>
          <w:lang w:val="fr-CA"/>
        </w:rPr>
        <w:t xml:space="preserve"> </w:t>
      </w:r>
      <w:r w:rsidR="00D40C3C" w:rsidRPr="00711FD3">
        <w:rPr>
          <w:rFonts w:ascii="Arial" w:hAnsi="Arial" w:cs="Arial"/>
          <w:sz w:val="22"/>
          <w:szCs w:val="22"/>
          <w:lang w:val="fr-CA"/>
        </w:rPr>
        <w:t>repère</w:t>
      </w:r>
      <w:r w:rsidRPr="00711FD3">
        <w:rPr>
          <w:rFonts w:ascii="Arial" w:hAnsi="Arial" w:cs="Arial"/>
          <w:sz w:val="22"/>
          <w:szCs w:val="22"/>
          <w:lang w:val="fr-CA"/>
        </w:rPr>
        <w:t xml:space="preserve"> placé </w:t>
      </w:r>
      <w:r w:rsidR="00D40C3C" w:rsidRPr="00711FD3">
        <w:rPr>
          <w:rFonts w:ascii="Arial" w:hAnsi="Arial" w:cs="Arial"/>
          <w:sz w:val="22"/>
          <w:szCs w:val="22"/>
          <w:lang w:val="fr-CA"/>
        </w:rPr>
        <w:t>à niveau avec</w:t>
      </w:r>
      <w:r w:rsidRPr="00711FD3">
        <w:rPr>
          <w:rFonts w:ascii="Arial" w:hAnsi="Arial" w:cs="Arial"/>
          <w:sz w:val="22"/>
          <w:szCs w:val="22"/>
          <w:lang w:val="fr-CA"/>
        </w:rPr>
        <w:t xml:space="preserve"> la surface du sol et utilisé pour indiquer l</w:t>
      </w:r>
      <w:r w:rsidR="00217176" w:rsidRPr="00711FD3">
        <w:rPr>
          <w:rFonts w:ascii="Arial" w:hAnsi="Arial" w:cs="Arial"/>
          <w:sz w:val="22"/>
          <w:szCs w:val="22"/>
          <w:lang w:val="fr-CA"/>
        </w:rPr>
        <w:t>’</w:t>
      </w:r>
      <w:r w:rsidRPr="00711FD3">
        <w:rPr>
          <w:rFonts w:ascii="Arial" w:hAnsi="Arial" w:cs="Arial"/>
          <w:sz w:val="22"/>
          <w:szCs w:val="22"/>
          <w:lang w:val="fr-CA"/>
        </w:rPr>
        <w:t>emplacement d</w:t>
      </w:r>
      <w:r w:rsidR="00217176" w:rsidRPr="00711FD3">
        <w:rPr>
          <w:rFonts w:ascii="Arial" w:hAnsi="Arial" w:cs="Arial"/>
          <w:sz w:val="22"/>
          <w:szCs w:val="22"/>
          <w:lang w:val="fr-CA"/>
        </w:rPr>
        <w:t>’</w:t>
      </w:r>
      <w:r w:rsidRPr="00711FD3">
        <w:rPr>
          <w:rFonts w:ascii="Arial" w:hAnsi="Arial" w:cs="Arial"/>
          <w:sz w:val="22"/>
          <w:szCs w:val="22"/>
          <w:lang w:val="fr-CA"/>
        </w:rPr>
        <w:t>u</w:t>
      </w:r>
      <w:r w:rsidR="00D40C3C" w:rsidRPr="00711FD3">
        <w:rPr>
          <w:rFonts w:ascii="Arial" w:hAnsi="Arial" w:cs="Arial"/>
          <w:sz w:val="22"/>
          <w:szCs w:val="22"/>
          <w:lang w:val="fr-CA"/>
        </w:rPr>
        <w:t>ne sépulture ou d’une concession</w:t>
      </w:r>
      <w:r w:rsidRPr="00711FD3">
        <w:rPr>
          <w:rFonts w:ascii="Arial" w:hAnsi="Arial" w:cs="Arial"/>
          <w:sz w:val="22"/>
          <w:szCs w:val="22"/>
          <w:lang w:val="fr-CA"/>
        </w:rPr>
        <w:t xml:space="preserve">. </w:t>
      </w:r>
    </w:p>
    <w:p w14:paraId="5BC70C31" w14:textId="0BFFF6A9" w:rsidR="004214EE" w:rsidRPr="00711FD3" w:rsidRDefault="004214EE" w:rsidP="00A31384">
      <w:pPr>
        <w:spacing w:after="120" w:line="240" w:lineRule="auto"/>
        <w:rPr>
          <w:rFonts w:ascii="Arial" w:hAnsi="Arial" w:cs="Arial"/>
          <w:lang w:val="fr-CA"/>
        </w:rPr>
      </w:pPr>
      <w:r w:rsidRPr="00711FD3">
        <w:rPr>
          <w:rFonts w:ascii="Arial" w:eastAsia="Calibri" w:hAnsi="Arial" w:cs="Arial"/>
          <w:b/>
          <w:color w:val="000000" w:themeColor="text1"/>
          <w:lang w:val="fr-CA"/>
        </w:rPr>
        <w:t>Restes</w:t>
      </w:r>
      <w:r w:rsidR="00FC4052" w:rsidRPr="00711FD3">
        <w:rPr>
          <w:rFonts w:ascii="Arial" w:eastAsia="Calibri" w:hAnsi="Arial" w:cs="Arial"/>
          <w:b/>
          <w:color w:val="000000" w:themeColor="text1"/>
          <w:lang w:val="fr-CA"/>
        </w:rPr>
        <w:t xml:space="preserve"> humains</w:t>
      </w:r>
      <w:r w:rsidRPr="00711FD3">
        <w:rPr>
          <w:rFonts w:ascii="Arial" w:eastAsia="Calibri" w:hAnsi="Arial" w:cs="Arial"/>
          <w:b/>
          <w:color w:val="000000" w:themeColor="text1"/>
          <w:lang w:val="fr-CA"/>
        </w:rPr>
        <w:t xml:space="preserve"> incinérés</w:t>
      </w:r>
      <w:r w:rsidR="00217176" w:rsidRPr="00711FD3">
        <w:rPr>
          <w:rFonts w:ascii="Arial" w:eastAsia="Calibri" w:hAnsi="Arial" w:cs="Arial"/>
          <w:b/>
          <w:color w:val="000000" w:themeColor="text1"/>
          <w:lang w:val="fr-CA"/>
        </w:rPr>
        <w:t> </w:t>
      </w:r>
      <w:r w:rsidRPr="00711FD3">
        <w:rPr>
          <w:rFonts w:ascii="Arial" w:eastAsia="Calibri" w:hAnsi="Arial" w:cs="Arial"/>
          <w:color w:val="000000" w:themeColor="text1"/>
          <w:lang w:val="fr-CA"/>
        </w:rPr>
        <w:t xml:space="preserve">: </w:t>
      </w:r>
      <w:r w:rsidRPr="00711FD3">
        <w:rPr>
          <w:rFonts w:ascii="Arial" w:hAnsi="Arial" w:cs="Arial"/>
          <w:lang w:val="fr-CA"/>
        </w:rPr>
        <w:t>Tous les fragments d</w:t>
      </w:r>
      <w:r w:rsidR="00217176" w:rsidRPr="00711FD3">
        <w:rPr>
          <w:rFonts w:ascii="Arial" w:hAnsi="Arial" w:cs="Arial"/>
          <w:lang w:val="fr-CA"/>
        </w:rPr>
        <w:t>’</w:t>
      </w:r>
      <w:r w:rsidRPr="00711FD3">
        <w:rPr>
          <w:rFonts w:ascii="Arial" w:hAnsi="Arial" w:cs="Arial"/>
          <w:lang w:val="fr-CA"/>
        </w:rPr>
        <w:t>os récup</w:t>
      </w:r>
      <w:r w:rsidR="00FC4052" w:rsidRPr="00711FD3">
        <w:rPr>
          <w:rFonts w:ascii="Arial" w:hAnsi="Arial" w:cs="Arial"/>
          <w:lang w:val="fr-CA"/>
        </w:rPr>
        <w:t xml:space="preserve">érés après l’incinération </w:t>
      </w:r>
      <w:r w:rsidRPr="00711FD3">
        <w:rPr>
          <w:rFonts w:ascii="Arial" w:hAnsi="Arial" w:cs="Arial"/>
          <w:lang w:val="fr-CA"/>
        </w:rPr>
        <w:t>d</w:t>
      </w:r>
      <w:r w:rsidR="00217176" w:rsidRPr="00711FD3">
        <w:rPr>
          <w:rFonts w:ascii="Arial" w:hAnsi="Arial" w:cs="Arial"/>
          <w:lang w:val="fr-CA"/>
        </w:rPr>
        <w:t>’</w:t>
      </w:r>
      <w:r w:rsidRPr="00711FD3">
        <w:rPr>
          <w:rFonts w:ascii="Arial" w:hAnsi="Arial" w:cs="Arial"/>
          <w:lang w:val="fr-CA"/>
        </w:rPr>
        <w:t xml:space="preserve">un </w:t>
      </w:r>
      <w:r w:rsidR="00FC4052" w:rsidRPr="00711FD3">
        <w:rPr>
          <w:rFonts w:ascii="Arial" w:hAnsi="Arial" w:cs="Arial"/>
          <w:lang w:val="fr-CA"/>
        </w:rPr>
        <w:t>défunt</w:t>
      </w:r>
      <w:r w:rsidRPr="00711FD3">
        <w:rPr>
          <w:rFonts w:ascii="Arial" w:hAnsi="Arial" w:cs="Arial"/>
          <w:lang w:val="fr-CA"/>
        </w:rPr>
        <w:t xml:space="preserve"> </w:t>
      </w:r>
      <w:r w:rsidR="003E3B7D" w:rsidRPr="00711FD3">
        <w:rPr>
          <w:rFonts w:ascii="Arial" w:hAnsi="Arial" w:cs="Arial"/>
          <w:lang w:val="fr-CA"/>
        </w:rPr>
        <w:t>dans un crématorium</w:t>
      </w:r>
      <w:r w:rsidRPr="00711FD3">
        <w:rPr>
          <w:rFonts w:ascii="Arial" w:hAnsi="Arial" w:cs="Arial"/>
          <w:lang w:val="fr-CA"/>
        </w:rPr>
        <w:t xml:space="preserve">. </w:t>
      </w:r>
      <w:r w:rsidR="00FC4052" w:rsidRPr="00711FD3">
        <w:rPr>
          <w:rFonts w:ascii="Arial" w:hAnsi="Arial" w:cs="Arial"/>
          <w:lang w:val="fr-CA"/>
        </w:rPr>
        <w:t>L</w:t>
      </w:r>
      <w:r w:rsidRPr="00711FD3">
        <w:rPr>
          <w:rFonts w:ascii="Arial" w:hAnsi="Arial" w:cs="Arial"/>
          <w:lang w:val="fr-CA"/>
        </w:rPr>
        <w:t>es fragments d</w:t>
      </w:r>
      <w:r w:rsidR="00217176" w:rsidRPr="00711FD3">
        <w:rPr>
          <w:rFonts w:ascii="Arial" w:hAnsi="Arial" w:cs="Arial"/>
          <w:lang w:val="fr-CA"/>
        </w:rPr>
        <w:t>’</w:t>
      </w:r>
      <w:r w:rsidRPr="00711FD3">
        <w:rPr>
          <w:rFonts w:ascii="Arial" w:hAnsi="Arial" w:cs="Arial"/>
          <w:lang w:val="fr-CA"/>
        </w:rPr>
        <w:t xml:space="preserve">os sont traités mécaniquement pour </w:t>
      </w:r>
      <w:r w:rsidR="00FC4052" w:rsidRPr="00711FD3">
        <w:rPr>
          <w:rFonts w:ascii="Arial" w:hAnsi="Arial" w:cs="Arial"/>
          <w:lang w:val="fr-CA"/>
        </w:rPr>
        <w:t xml:space="preserve">en </w:t>
      </w:r>
      <w:r w:rsidRPr="00711FD3">
        <w:rPr>
          <w:rFonts w:ascii="Arial" w:hAnsi="Arial" w:cs="Arial"/>
          <w:lang w:val="fr-CA"/>
        </w:rPr>
        <w:t xml:space="preserve">réduire la taille </w:t>
      </w:r>
      <w:r w:rsidR="00FC4052" w:rsidRPr="00711FD3">
        <w:rPr>
          <w:rFonts w:ascii="Arial" w:hAnsi="Arial" w:cs="Arial"/>
          <w:lang w:val="fr-CA"/>
        </w:rPr>
        <w:t>et obtenir des p</w:t>
      </w:r>
      <w:r w:rsidRPr="00711FD3">
        <w:rPr>
          <w:rFonts w:ascii="Arial" w:hAnsi="Arial" w:cs="Arial"/>
          <w:lang w:val="fr-CA"/>
        </w:rPr>
        <w:t>articules</w:t>
      </w:r>
      <w:r w:rsidR="00FC4052" w:rsidRPr="00711FD3">
        <w:rPr>
          <w:rFonts w:ascii="Arial" w:hAnsi="Arial" w:cs="Arial"/>
          <w:lang w:val="fr-CA"/>
        </w:rPr>
        <w:t xml:space="preserve"> plus petites.</w:t>
      </w:r>
    </w:p>
    <w:p w14:paraId="26533B5C" w14:textId="0AC378D6" w:rsidR="000C7453" w:rsidRPr="00711FD3" w:rsidRDefault="000C7453" w:rsidP="00A31384">
      <w:pPr>
        <w:pStyle w:val="Default"/>
        <w:spacing w:after="120"/>
        <w:rPr>
          <w:rFonts w:ascii="Arial" w:hAnsi="Arial" w:cs="Arial"/>
          <w:sz w:val="22"/>
          <w:szCs w:val="22"/>
          <w:lang w:val="fr-CA"/>
        </w:rPr>
      </w:pPr>
      <w:r w:rsidRPr="00711FD3">
        <w:rPr>
          <w:rFonts w:ascii="Arial" w:hAnsi="Arial" w:cs="Arial"/>
          <w:b/>
          <w:sz w:val="22"/>
          <w:szCs w:val="22"/>
          <w:lang w:val="fr-CA"/>
        </w:rPr>
        <w:t>Crypte</w:t>
      </w:r>
      <w:r w:rsidR="00217176" w:rsidRPr="00711FD3">
        <w:rPr>
          <w:rFonts w:ascii="Arial" w:hAnsi="Arial" w:cs="Arial"/>
          <w:b/>
          <w:sz w:val="22"/>
          <w:szCs w:val="22"/>
          <w:lang w:val="fr-CA"/>
        </w:rPr>
        <w:t> </w:t>
      </w:r>
      <w:r w:rsidRPr="00711FD3">
        <w:rPr>
          <w:rFonts w:ascii="Arial" w:hAnsi="Arial" w:cs="Arial"/>
          <w:b/>
          <w:sz w:val="22"/>
          <w:szCs w:val="22"/>
          <w:lang w:val="fr-CA"/>
        </w:rPr>
        <w:t xml:space="preserve">: </w:t>
      </w:r>
      <w:r w:rsidRPr="00711FD3">
        <w:rPr>
          <w:rFonts w:ascii="Arial" w:hAnsi="Arial" w:cs="Arial"/>
          <w:sz w:val="22"/>
          <w:szCs w:val="22"/>
          <w:lang w:val="fr-CA"/>
        </w:rPr>
        <w:t>Compartiment individuel d</w:t>
      </w:r>
      <w:r w:rsidR="00217176" w:rsidRPr="00711FD3">
        <w:rPr>
          <w:rFonts w:ascii="Arial" w:hAnsi="Arial" w:cs="Arial"/>
          <w:sz w:val="22"/>
          <w:szCs w:val="22"/>
          <w:lang w:val="fr-CA"/>
        </w:rPr>
        <w:t>’</w:t>
      </w:r>
      <w:r w:rsidRPr="00711FD3">
        <w:rPr>
          <w:rFonts w:ascii="Arial" w:hAnsi="Arial" w:cs="Arial"/>
          <w:sz w:val="22"/>
          <w:szCs w:val="22"/>
          <w:lang w:val="fr-CA"/>
        </w:rPr>
        <w:t>un mausolée destiné à l</w:t>
      </w:r>
      <w:r w:rsidR="00217176" w:rsidRPr="00711FD3">
        <w:rPr>
          <w:rFonts w:ascii="Arial" w:hAnsi="Arial" w:cs="Arial"/>
          <w:sz w:val="22"/>
          <w:szCs w:val="22"/>
          <w:lang w:val="fr-CA"/>
        </w:rPr>
        <w:t>’</w:t>
      </w:r>
      <w:r w:rsidRPr="00711FD3">
        <w:rPr>
          <w:rFonts w:ascii="Arial" w:hAnsi="Arial" w:cs="Arial"/>
          <w:sz w:val="22"/>
          <w:szCs w:val="22"/>
          <w:lang w:val="fr-CA"/>
        </w:rPr>
        <w:t xml:space="preserve">inhumation de restes humains. </w:t>
      </w:r>
    </w:p>
    <w:p w14:paraId="6218FD5B" w14:textId="69438F0D" w:rsidR="000C7453" w:rsidRPr="00711FD3" w:rsidRDefault="000C7453" w:rsidP="00A31384">
      <w:pPr>
        <w:pStyle w:val="Default"/>
        <w:spacing w:after="120"/>
        <w:rPr>
          <w:rFonts w:ascii="Arial" w:hAnsi="Arial" w:cs="Arial"/>
          <w:sz w:val="22"/>
          <w:szCs w:val="22"/>
          <w:lang w:val="fr-CA"/>
        </w:rPr>
      </w:pPr>
      <w:r w:rsidRPr="00711FD3">
        <w:rPr>
          <w:rFonts w:ascii="Arial" w:hAnsi="Arial" w:cs="Arial"/>
          <w:b/>
          <w:sz w:val="22"/>
          <w:szCs w:val="22"/>
          <w:lang w:val="fr-CA"/>
        </w:rPr>
        <w:t>Tombe</w:t>
      </w:r>
      <w:r w:rsidR="00217176" w:rsidRPr="00711FD3">
        <w:rPr>
          <w:rFonts w:ascii="Arial" w:hAnsi="Arial" w:cs="Arial"/>
          <w:b/>
          <w:sz w:val="22"/>
          <w:szCs w:val="22"/>
          <w:lang w:val="fr-CA"/>
        </w:rPr>
        <w:t> </w:t>
      </w:r>
      <w:r w:rsidRPr="00711FD3">
        <w:rPr>
          <w:rFonts w:ascii="Arial" w:hAnsi="Arial" w:cs="Arial"/>
          <w:b/>
          <w:sz w:val="22"/>
          <w:szCs w:val="22"/>
          <w:lang w:val="fr-CA"/>
        </w:rPr>
        <w:t xml:space="preserve">: </w:t>
      </w:r>
      <w:r w:rsidR="007B51CA" w:rsidRPr="00711FD3">
        <w:rPr>
          <w:rFonts w:ascii="Arial" w:hAnsi="Arial" w:cs="Arial"/>
          <w:sz w:val="22"/>
          <w:szCs w:val="22"/>
          <w:lang w:val="fr-CA"/>
        </w:rPr>
        <w:t xml:space="preserve">Voir </w:t>
      </w:r>
      <w:r w:rsidR="00FB3621" w:rsidRPr="00711FD3">
        <w:rPr>
          <w:rFonts w:ascii="Arial" w:hAnsi="Arial" w:cs="Arial"/>
          <w:b/>
          <w:sz w:val="22"/>
          <w:szCs w:val="22"/>
          <w:lang w:val="fr-CA"/>
        </w:rPr>
        <w:t>Sépulture</w:t>
      </w:r>
      <w:r w:rsidRPr="00711FD3">
        <w:rPr>
          <w:rFonts w:ascii="Arial" w:hAnsi="Arial" w:cs="Arial"/>
          <w:sz w:val="22"/>
          <w:szCs w:val="22"/>
          <w:lang w:val="fr-CA"/>
        </w:rPr>
        <w:t xml:space="preserve">. </w:t>
      </w:r>
    </w:p>
    <w:p w14:paraId="0D714C83" w14:textId="16D94B9F" w:rsidR="001B42DD" w:rsidRPr="00711FD3" w:rsidRDefault="4AABF226" w:rsidP="00A31384">
      <w:pPr>
        <w:spacing w:after="120" w:line="240" w:lineRule="auto"/>
        <w:rPr>
          <w:rFonts w:ascii="Arial" w:hAnsi="Arial" w:cs="Arial"/>
          <w:lang w:val="fr-CA"/>
        </w:rPr>
      </w:pPr>
      <w:r w:rsidRPr="00711FD3">
        <w:rPr>
          <w:rFonts w:ascii="Arial" w:eastAsia="Calibri" w:hAnsi="Arial" w:cs="Arial"/>
          <w:b/>
          <w:bCs/>
          <w:color w:val="000000" w:themeColor="text1"/>
          <w:lang w:val="fr-CA"/>
        </w:rPr>
        <w:t xml:space="preserve">Restes </w:t>
      </w:r>
      <w:r w:rsidR="00F01CE6" w:rsidRPr="00711FD3">
        <w:rPr>
          <w:rFonts w:ascii="Arial" w:eastAsia="Calibri" w:hAnsi="Arial" w:cs="Arial"/>
          <w:b/>
          <w:bCs/>
          <w:color w:val="000000" w:themeColor="text1"/>
          <w:lang w:val="fr-CA"/>
        </w:rPr>
        <w:t xml:space="preserve">humains </w:t>
      </w:r>
      <w:r w:rsidRPr="00711FD3">
        <w:rPr>
          <w:rFonts w:ascii="Arial" w:eastAsia="Calibri" w:hAnsi="Arial" w:cs="Arial"/>
          <w:b/>
          <w:bCs/>
          <w:color w:val="000000" w:themeColor="text1"/>
          <w:lang w:val="fr-CA"/>
        </w:rPr>
        <w:t>hydrolysés</w:t>
      </w:r>
      <w:r w:rsidR="00217176" w:rsidRPr="00711FD3">
        <w:rPr>
          <w:rFonts w:ascii="Arial" w:eastAsia="Calibri" w:hAnsi="Arial" w:cs="Arial"/>
          <w:b/>
          <w:bCs/>
          <w:color w:val="000000" w:themeColor="text1"/>
          <w:lang w:val="fr-CA"/>
        </w:rPr>
        <w:t> </w:t>
      </w:r>
      <w:r w:rsidRPr="00711FD3">
        <w:rPr>
          <w:rFonts w:ascii="Arial" w:eastAsia="Calibri" w:hAnsi="Arial" w:cs="Arial"/>
          <w:color w:val="000000" w:themeColor="text1"/>
          <w:lang w:val="fr-CA"/>
        </w:rPr>
        <w:t xml:space="preserve">: </w:t>
      </w:r>
      <w:r w:rsidR="00764847" w:rsidRPr="00711FD3">
        <w:rPr>
          <w:rFonts w:ascii="Arial" w:hAnsi="Arial" w:cs="Arial"/>
          <w:lang w:val="fr-CA"/>
        </w:rPr>
        <w:t xml:space="preserve">Désigne </w:t>
      </w:r>
      <w:r w:rsidR="00F01CE6" w:rsidRPr="00711FD3">
        <w:rPr>
          <w:rFonts w:ascii="Arial" w:hAnsi="Arial" w:cs="Arial"/>
          <w:lang w:val="fr-CA"/>
        </w:rPr>
        <w:t>l’ensemble des</w:t>
      </w:r>
      <w:r w:rsidR="00764847" w:rsidRPr="00711FD3">
        <w:rPr>
          <w:rFonts w:ascii="Arial" w:hAnsi="Arial" w:cs="Arial"/>
          <w:lang w:val="fr-CA"/>
        </w:rPr>
        <w:t xml:space="preserve"> </w:t>
      </w:r>
      <w:r w:rsidR="005863D1" w:rsidRPr="00711FD3">
        <w:rPr>
          <w:rFonts w:ascii="Arial" w:hAnsi="Arial" w:cs="Arial"/>
          <w:lang w:val="fr-CA"/>
        </w:rPr>
        <w:t>os</w:t>
      </w:r>
      <w:r w:rsidR="00764847" w:rsidRPr="00711FD3">
        <w:rPr>
          <w:rFonts w:ascii="Arial" w:hAnsi="Arial" w:cs="Arial"/>
          <w:lang w:val="fr-CA"/>
        </w:rPr>
        <w:t xml:space="preserve"> du </w:t>
      </w:r>
      <w:r w:rsidR="00F206A3" w:rsidRPr="00711FD3">
        <w:rPr>
          <w:rFonts w:ascii="Arial" w:hAnsi="Arial" w:cs="Arial"/>
          <w:lang w:val="fr-CA"/>
        </w:rPr>
        <w:t xml:space="preserve">squelette </w:t>
      </w:r>
      <w:r w:rsidR="00F01CE6" w:rsidRPr="00711FD3">
        <w:rPr>
          <w:rFonts w:ascii="Arial" w:hAnsi="Arial" w:cs="Arial"/>
          <w:lang w:val="fr-CA"/>
        </w:rPr>
        <w:t>récupérés</w:t>
      </w:r>
      <w:r w:rsidR="007C5D50" w:rsidRPr="00711FD3">
        <w:rPr>
          <w:rFonts w:ascii="Arial" w:hAnsi="Arial" w:cs="Arial"/>
          <w:lang w:val="fr-CA"/>
        </w:rPr>
        <w:t xml:space="preserve"> </w:t>
      </w:r>
      <w:r w:rsidR="00764847" w:rsidRPr="00711FD3">
        <w:rPr>
          <w:rFonts w:ascii="Arial" w:hAnsi="Arial" w:cs="Arial"/>
          <w:lang w:val="fr-CA"/>
        </w:rPr>
        <w:t xml:space="preserve">après </w:t>
      </w:r>
      <w:r w:rsidR="00F01CE6" w:rsidRPr="00711FD3">
        <w:rPr>
          <w:rFonts w:ascii="Arial" w:hAnsi="Arial" w:cs="Arial"/>
          <w:lang w:val="fr-CA"/>
        </w:rPr>
        <w:t>que le corps d</w:t>
      </w:r>
      <w:r w:rsidR="00477E75" w:rsidRPr="00711FD3">
        <w:rPr>
          <w:rFonts w:ascii="Arial" w:hAnsi="Arial" w:cs="Arial"/>
          <w:lang w:val="fr-CA"/>
        </w:rPr>
        <w:t>u</w:t>
      </w:r>
      <w:r w:rsidR="00F01CE6" w:rsidRPr="00711FD3">
        <w:rPr>
          <w:rFonts w:ascii="Arial" w:hAnsi="Arial" w:cs="Arial"/>
          <w:lang w:val="fr-CA"/>
        </w:rPr>
        <w:t xml:space="preserve"> défunt a été soumis au processus d</w:t>
      </w:r>
      <w:r w:rsidR="00217176" w:rsidRPr="00711FD3">
        <w:rPr>
          <w:rFonts w:ascii="Arial" w:hAnsi="Arial" w:cs="Arial"/>
          <w:lang w:val="fr-CA"/>
        </w:rPr>
        <w:t>’</w:t>
      </w:r>
      <w:r w:rsidR="00764847" w:rsidRPr="00711FD3">
        <w:rPr>
          <w:rFonts w:ascii="Arial" w:hAnsi="Arial" w:cs="Arial"/>
          <w:lang w:val="fr-CA"/>
        </w:rPr>
        <w:t>hydrolyse</w:t>
      </w:r>
      <w:r w:rsidR="00F01CE6" w:rsidRPr="00711FD3">
        <w:rPr>
          <w:rFonts w:ascii="Arial" w:hAnsi="Arial" w:cs="Arial"/>
          <w:lang w:val="fr-CA"/>
        </w:rPr>
        <w:t xml:space="preserve"> </w:t>
      </w:r>
      <w:r w:rsidR="00764847" w:rsidRPr="00711FD3">
        <w:rPr>
          <w:rFonts w:ascii="Arial" w:hAnsi="Arial" w:cs="Arial"/>
          <w:lang w:val="fr-CA"/>
        </w:rPr>
        <w:t xml:space="preserve">dans une installation </w:t>
      </w:r>
      <w:r w:rsidR="00477E75" w:rsidRPr="00711FD3">
        <w:rPr>
          <w:rFonts w:ascii="Arial" w:hAnsi="Arial" w:cs="Arial"/>
          <w:lang w:val="fr-CA"/>
        </w:rPr>
        <w:t>destinée à cet effet</w:t>
      </w:r>
      <w:r w:rsidR="00764847" w:rsidRPr="00711FD3">
        <w:rPr>
          <w:rFonts w:ascii="Arial" w:hAnsi="Arial" w:cs="Arial"/>
          <w:lang w:val="fr-CA"/>
        </w:rPr>
        <w:t xml:space="preserve">. </w:t>
      </w:r>
      <w:r w:rsidR="00F01CE6" w:rsidRPr="00711FD3">
        <w:rPr>
          <w:rFonts w:ascii="Arial" w:hAnsi="Arial" w:cs="Arial"/>
          <w:lang w:val="fr-CA"/>
        </w:rPr>
        <w:t>L</w:t>
      </w:r>
      <w:r w:rsidR="003851A1" w:rsidRPr="00711FD3">
        <w:rPr>
          <w:rFonts w:ascii="Arial" w:hAnsi="Arial" w:cs="Arial"/>
          <w:lang w:val="fr-CA"/>
        </w:rPr>
        <w:t xml:space="preserve">es </w:t>
      </w:r>
      <w:r w:rsidR="005863D1" w:rsidRPr="00711FD3">
        <w:rPr>
          <w:rFonts w:ascii="Arial" w:hAnsi="Arial" w:cs="Arial"/>
          <w:lang w:val="fr-CA"/>
        </w:rPr>
        <w:t xml:space="preserve">os </w:t>
      </w:r>
      <w:r w:rsidR="003851A1" w:rsidRPr="00711FD3">
        <w:rPr>
          <w:rFonts w:ascii="Arial" w:hAnsi="Arial" w:cs="Arial"/>
          <w:lang w:val="fr-CA"/>
        </w:rPr>
        <w:t xml:space="preserve">sont traités mécaniquement </w:t>
      </w:r>
      <w:r w:rsidR="00F01CE6" w:rsidRPr="00711FD3">
        <w:rPr>
          <w:rFonts w:ascii="Arial" w:hAnsi="Arial" w:cs="Arial"/>
          <w:lang w:val="fr-CA"/>
        </w:rPr>
        <w:t>afin d’être réduits</w:t>
      </w:r>
      <w:r w:rsidR="003851A1" w:rsidRPr="00711FD3">
        <w:rPr>
          <w:rFonts w:ascii="Arial" w:hAnsi="Arial" w:cs="Arial"/>
          <w:lang w:val="fr-CA"/>
        </w:rPr>
        <w:t xml:space="preserve"> </w:t>
      </w:r>
      <w:r w:rsidR="003E2E90" w:rsidRPr="00711FD3">
        <w:rPr>
          <w:rFonts w:ascii="Arial" w:hAnsi="Arial" w:cs="Arial"/>
          <w:lang w:val="fr-CA"/>
        </w:rPr>
        <w:t xml:space="preserve">en </w:t>
      </w:r>
      <w:r w:rsidR="003851A1" w:rsidRPr="00711FD3">
        <w:rPr>
          <w:rFonts w:ascii="Arial" w:hAnsi="Arial" w:cs="Arial"/>
          <w:lang w:val="fr-CA"/>
        </w:rPr>
        <w:t xml:space="preserve">particules </w:t>
      </w:r>
      <w:r w:rsidR="00F01CE6" w:rsidRPr="00711FD3">
        <w:rPr>
          <w:rFonts w:ascii="Arial" w:hAnsi="Arial" w:cs="Arial"/>
          <w:lang w:val="fr-CA"/>
        </w:rPr>
        <w:t>plus petites</w:t>
      </w:r>
      <w:r w:rsidR="003851A1" w:rsidRPr="00711FD3">
        <w:rPr>
          <w:rFonts w:ascii="Arial" w:hAnsi="Arial" w:cs="Arial"/>
          <w:lang w:val="fr-CA"/>
        </w:rPr>
        <w:t xml:space="preserve">, similaires à celles des restes </w:t>
      </w:r>
      <w:r w:rsidR="00F01CE6" w:rsidRPr="00711FD3">
        <w:rPr>
          <w:rFonts w:ascii="Arial" w:hAnsi="Arial" w:cs="Arial"/>
          <w:lang w:val="fr-CA"/>
        </w:rPr>
        <w:t xml:space="preserve">humains </w:t>
      </w:r>
      <w:r w:rsidR="003851A1" w:rsidRPr="00711FD3">
        <w:rPr>
          <w:rFonts w:ascii="Arial" w:hAnsi="Arial" w:cs="Arial"/>
          <w:lang w:val="fr-CA"/>
        </w:rPr>
        <w:t xml:space="preserve">incinérés. </w:t>
      </w:r>
      <w:r w:rsidR="00CC1006" w:rsidRPr="00711FD3">
        <w:rPr>
          <w:rFonts w:ascii="Arial" w:hAnsi="Arial" w:cs="Arial"/>
          <w:b/>
          <w:bCs/>
          <w:lang w:val="fr-CA"/>
        </w:rPr>
        <w:t xml:space="preserve">Toute référence aux </w:t>
      </w:r>
      <w:r w:rsidR="00F01CE6" w:rsidRPr="00711FD3">
        <w:rPr>
          <w:rFonts w:ascii="Arial" w:hAnsi="Arial" w:cs="Arial"/>
          <w:b/>
          <w:bCs/>
          <w:lang w:val="fr-CA"/>
        </w:rPr>
        <w:t>« </w:t>
      </w:r>
      <w:r w:rsidR="00CC1006" w:rsidRPr="00711FD3">
        <w:rPr>
          <w:rFonts w:ascii="Arial" w:hAnsi="Arial" w:cs="Arial"/>
          <w:b/>
          <w:bCs/>
          <w:lang w:val="fr-CA"/>
        </w:rPr>
        <w:t xml:space="preserve">restes </w:t>
      </w:r>
      <w:r w:rsidR="00F01CE6" w:rsidRPr="00711FD3">
        <w:rPr>
          <w:rFonts w:ascii="Arial" w:hAnsi="Arial" w:cs="Arial"/>
          <w:b/>
          <w:bCs/>
          <w:lang w:val="fr-CA"/>
        </w:rPr>
        <w:t xml:space="preserve">humains </w:t>
      </w:r>
      <w:r w:rsidR="00CC1006" w:rsidRPr="00711FD3">
        <w:rPr>
          <w:rFonts w:ascii="Arial" w:hAnsi="Arial" w:cs="Arial"/>
          <w:b/>
          <w:bCs/>
          <w:lang w:val="fr-CA"/>
        </w:rPr>
        <w:t>incinérés</w:t>
      </w:r>
      <w:r w:rsidR="00F01CE6" w:rsidRPr="00711FD3">
        <w:rPr>
          <w:rFonts w:ascii="Arial" w:hAnsi="Arial" w:cs="Arial"/>
          <w:b/>
          <w:bCs/>
          <w:lang w:val="fr-CA"/>
        </w:rPr>
        <w:t> »</w:t>
      </w:r>
      <w:r w:rsidR="004A1B5D" w:rsidRPr="00711FD3">
        <w:rPr>
          <w:rFonts w:ascii="Arial" w:hAnsi="Arial" w:cs="Arial"/>
          <w:b/>
          <w:bCs/>
          <w:lang w:val="fr-CA"/>
        </w:rPr>
        <w:t xml:space="preserve"> </w:t>
      </w:r>
      <w:r w:rsidR="004C7A76" w:rsidRPr="00711FD3">
        <w:rPr>
          <w:rFonts w:ascii="Arial" w:hAnsi="Arial" w:cs="Arial"/>
          <w:b/>
          <w:bCs/>
          <w:lang w:val="fr-CA"/>
        </w:rPr>
        <w:t>dans le</w:t>
      </w:r>
      <w:r w:rsidR="00F01CE6" w:rsidRPr="00711FD3">
        <w:rPr>
          <w:rFonts w:ascii="Arial" w:hAnsi="Arial" w:cs="Arial"/>
          <w:b/>
          <w:bCs/>
          <w:lang w:val="fr-CA"/>
        </w:rPr>
        <w:t>s</w:t>
      </w:r>
      <w:r w:rsidR="004C7A76" w:rsidRPr="00711FD3">
        <w:rPr>
          <w:rFonts w:ascii="Arial" w:hAnsi="Arial" w:cs="Arial"/>
          <w:b/>
          <w:bCs/>
          <w:lang w:val="fr-CA"/>
        </w:rPr>
        <w:t xml:space="preserve"> présent</w:t>
      </w:r>
      <w:r w:rsidR="00F01CE6" w:rsidRPr="00711FD3">
        <w:rPr>
          <w:rFonts w:ascii="Arial" w:hAnsi="Arial" w:cs="Arial"/>
          <w:b/>
          <w:bCs/>
          <w:lang w:val="fr-CA"/>
        </w:rPr>
        <w:t>s</w:t>
      </w:r>
      <w:r w:rsidR="004C7A76" w:rsidRPr="00711FD3">
        <w:rPr>
          <w:rFonts w:ascii="Arial" w:hAnsi="Arial" w:cs="Arial"/>
          <w:b/>
          <w:bCs/>
          <w:lang w:val="fr-CA"/>
        </w:rPr>
        <w:t xml:space="preserve"> règlement</w:t>
      </w:r>
      <w:r w:rsidR="00F01CE6" w:rsidRPr="00711FD3">
        <w:rPr>
          <w:rFonts w:ascii="Arial" w:hAnsi="Arial" w:cs="Arial"/>
          <w:b/>
          <w:bCs/>
          <w:lang w:val="fr-CA"/>
        </w:rPr>
        <w:t>s</w:t>
      </w:r>
      <w:r w:rsidR="004C7A76" w:rsidRPr="00711FD3">
        <w:rPr>
          <w:rFonts w:ascii="Arial" w:hAnsi="Arial" w:cs="Arial"/>
          <w:b/>
          <w:bCs/>
          <w:lang w:val="fr-CA"/>
        </w:rPr>
        <w:t xml:space="preserve"> </w:t>
      </w:r>
      <w:r w:rsidR="00F01CE6" w:rsidRPr="00711FD3">
        <w:rPr>
          <w:rFonts w:ascii="Arial" w:hAnsi="Arial" w:cs="Arial"/>
          <w:b/>
          <w:bCs/>
          <w:lang w:val="fr-CA"/>
        </w:rPr>
        <w:t>comprend également</w:t>
      </w:r>
      <w:r w:rsidR="00CC1006" w:rsidRPr="00711FD3">
        <w:rPr>
          <w:rFonts w:ascii="Arial" w:hAnsi="Arial" w:cs="Arial"/>
          <w:b/>
          <w:bCs/>
          <w:lang w:val="fr-CA"/>
        </w:rPr>
        <w:t xml:space="preserve"> les </w:t>
      </w:r>
      <w:r w:rsidR="00B713D9" w:rsidRPr="00711FD3">
        <w:rPr>
          <w:rFonts w:ascii="Arial" w:hAnsi="Arial" w:cs="Arial"/>
          <w:b/>
          <w:bCs/>
          <w:lang w:val="fr-CA"/>
        </w:rPr>
        <w:t>restes</w:t>
      </w:r>
      <w:r w:rsidR="00F01CE6" w:rsidRPr="00711FD3">
        <w:rPr>
          <w:rFonts w:ascii="Arial" w:hAnsi="Arial" w:cs="Arial"/>
          <w:b/>
          <w:bCs/>
          <w:lang w:val="fr-CA"/>
        </w:rPr>
        <w:t xml:space="preserve"> humains</w:t>
      </w:r>
      <w:r w:rsidR="00B713D9" w:rsidRPr="00711FD3">
        <w:rPr>
          <w:rFonts w:ascii="Arial" w:hAnsi="Arial" w:cs="Arial"/>
          <w:b/>
          <w:bCs/>
          <w:lang w:val="fr-CA"/>
        </w:rPr>
        <w:t xml:space="preserve"> hydrolysés</w:t>
      </w:r>
      <w:r w:rsidR="00B713D9" w:rsidRPr="00711FD3">
        <w:rPr>
          <w:rFonts w:ascii="Arial" w:hAnsi="Arial" w:cs="Arial"/>
          <w:lang w:val="fr-CA"/>
        </w:rPr>
        <w:t xml:space="preserve">. </w:t>
      </w:r>
    </w:p>
    <w:p w14:paraId="22623BC5" w14:textId="5DF2F151" w:rsidR="00A31384" w:rsidRPr="00711FD3" w:rsidRDefault="000C7453" w:rsidP="00A31384">
      <w:pPr>
        <w:pStyle w:val="Default"/>
        <w:spacing w:after="120"/>
        <w:rPr>
          <w:rFonts w:ascii="Arial" w:hAnsi="Arial" w:cs="Arial"/>
          <w:sz w:val="22"/>
          <w:szCs w:val="22"/>
          <w:lang w:val="fr-CA"/>
        </w:rPr>
      </w:pPr>
      <w:r w:rsidRPr="00711FD3">
        <w:rPr>
          <w:rFonts w:ascii="Arial" w:hAnsi="Arial" w:cs="Arial"/>
          <w:b/>
          <w:sz w:val="22"/>
          <w:szCs w:val="22"/>
          <w:lang w:val="fr-CA"/>
        </w:rPr>
        <w:t>Droit</w:t>
      </w:r>
      <w:r w:rsidR="007E351A" w:rsidRPr="00711FD3">
        <w:rPr>
          <w:rFonts w:ascii="Arial" w:hAnsi="Arial" w:cs="Arial"/>
          <w:b/>
          <w:sz w:val="22"/>
          <w:szCs w:val="22"/>
          <w:lang w:val="fr-CA"/>
        </w:rPr>
        <w:t>s</w:t>
      </w:r>
      <w:r w:rsidRPr="00711FD3">
        <w:rPr>
          <w:rFonts w:ascii="Arial" w:hAnsi="Arial" w:cs="Arial"/>
          <w:b/>
          <w:sz w:val="22"/>
          <w:szCs w:val="22"/>
          <w:lang w:val="fr-CA"/>
        </w:rPr>
        <w:t xml:space="preserve"> d</w:t>
      </w:r>
      <w:r w:rsidR="00217176" w:rsidRPr="00711FD3">
        <w:rPr>
          <w:rFonts w:ascii="Arial" w:hAnsi="Arial" w:cs="Arial"/>
          <w:b/>
          <w:sz w:val="22"/>
          <w:szCs w:val="22"/>
          <w:lang w:val="fr-CA"/>
        </w:rPr>
        <w:t>’</w:t>
      </w:r>
      <w:r w:rsidRPr="00711FD3">
        <w:rPr>
          <w:rFonts w:ascii="Arial" w:hAnsi="Arial" w:cs="Arial"/>
          <w:b/>
          <w:sz w:val="22"/>
          <w:szCs w:val="22"/>
          <w:lang w:val="fr-CA"/>
        </w:rPr>
        <w:t>inhumation</w:t>
      </w:r>
      <w:r w:rsidR="00217176" w:rsidRPr="00711FD3">
        <w:rPr>
          <w:rFonts w:ascii="Arial" w:hAnsi="Arial" w:cs="Arial"/>
          <w:b/>
          <w:sz w:val="22"/>
          <w:szCs w:val="22"/>
          <w:lang w:val="fr-CA"/>
        </w:rPr>
        <w:t> </w:t>
      </w:r>
      <w:r w:rsidRPr="00711FD3">
        <w:rPr>
          <w:rFonts w:ascii="Arial" w:hAnsi="Arial" w:cs="Arial"/>
          <w:b/>
          <w:sz w:val="22"/>
          <w:szCs w:val="22"/>
          <w:lang w:val="fr-CA"/>
        </w:rPr>
        <w:t xml:space="preserve">: </w:t>
      </w:r>
      <w:r w:rsidRPr="00711FD3">
        <w:rPr>
          <w:rFonts w:ascii="Arial" w:hAnsi="Arial" w:cs="Arial"/>
          <w:sz w:val="22"/>
          <w:szCs w:val="22"/>
          <w:lang w:val="fr-CA"/>
        </w:rPr>
        <w:t>Le droit d</w:t>
      </w:r>
      <w:r w:rsidR="00217176" w:rsidRPr="00711FD3">
        <w:rPr>
          <w:rFonts w:ascii="Arial" w:hAnsi="Arial" w:cs="Arial"/>
          <w:sz w:val="22"/>
          <w:szCs w:val="22"/>
          <w:lang w:val="fr-CA"/>
        </w:rPr>
        <w:t>’</w:t>
      </w:r>
      <w:r w:rsidRPr="00711FD3">
        <w:rPr>
          <w:rFonts w:ascii="Arial" w:hAnsi="Arial" w:cs="Arial"/>
          <w:sz w:val="22"/>
          <w:szCs w:val="22"/>
          <w:lang w:val="fr-CA"/>
        </w:rPr>
        <w:t xml:space="preserve">exiger </w:t>
      </w:r>
      <w:r w:rsidR="00063136" w:rsidRPr="00711FD3">
        <w:rPr>
          <w:rFonts w:ascii="Arial" w:hAnsi="Arial" w:cs="Arial"/>
          <w:sz w:val="22"/>
          <w:szCs w:val="22"/>
          <w:lang w:val="fr-CA"/>
        </w:rPr>
        <w:t>l</w:t>
      </w:r>
      <w:r w:rsidR="00217176" w:rsidRPr="00711FD3">
        <w:rPr>
          <w:rFonts w:ascii="Arial" w:hAnsi="Arial" w:cs="Arial"/>
          <w:sz w:val="22"/>
          <w:szCs w:val="22"/>
          <w:lang w:val="fr-CA"/>
        </w:rPr>
        <w:t>’</w:t>
      </w:r>
      <w:r w:rsidR="00063136" w:rsidRPr="00711FD3">
        <w:rPr>
          <w:rFonts w:ascii="Arial" w:hAnsi="Arial" w:cs="Arial"/>
          <w:sz w:val="22"/>
          <w:szCs w:val="22"/>
          <w:lang w:val="fr-CA"/>
        </w:rPr>
        <w:t xml:space="preserve">inhumation ou </w:t>
      </w:r>
      <w:r w:rsidR="007E351A" w:rsidRPr="00711FD3">
        <w:rPr>
          <w:rFonts w:ascii="Arial" w:hAnsi="Arial" w:cs="Arial"/>
          <w:sz w:val="22"/>
          <w:szCs w:val="22"/>
          <w:lang w:val="fr-CA"/>
        </w:rPr>
        <w:t>l’exhumation</w:t>
      </w:r>
      <w:r w:rsidR="00063136" w:rsidRPr="00711FD3">
        <w:rPr>
          <w:rFonts w:ascii="Arial" w:hAnsi="Arial" w:cs="Arial"/>
          <w:sz w:val="22"/>
          <w:szCs w:val="22"/>
          <w:lang w:val="fr-CA"/>
        </w:rPr>
        <w:t xml:space="preserve"> </w:t>
      </w:r>
      <w:r w:rsidRPr="00711FD3">
        <w:rPr>
          <w:rFonts w:ascii="Arial" w:hAnsi="Arial" w:cs="Arial"/>
          <w:sz w:val="22"/>
          <w:szCs w:val="22"/>
          <w:lang w:val="fr-CA"/>
        </w:rPr>
        <w:t xml:space="preserve">de restes humains ou de restes humains </w:t>
      </w:r>
      <w:r w:rsidR="004030BB" w:rsidRPr="00711FD3">
        <w:rPr>
          <w:rFonts w:ascii="Arial" w:hAnsi="Arial" w:cs="Arial"/>
          <w:sz w:val="22"/>
          <w:szCs w:val="22"/>
          <w:lang w:val="fr-CA"/>
        </w:rPr>
        <w:t xml:space="preserve">incinérés </w:t>
      </w:r>
      <w:r w:rsidRPr="00711FD3">
        <w:rPr>
          <w:rFonts w:ascii="Arial" w:hAnsi="Arial" w:cs="Arial"/>
          <w:sz w:val="22"/>
          <w:szCs w:val="22"/>
          <w:lang w:val="fr-CA"/>
        </w:rPr>
        <w:t xml:space="preserve">dans une tombe, </w:t>
      </w:r>
      <w:r w:rsidR="007E351A" w:rsidRPr="00711FD3">
        <w:rPr>
          <w:rFonts w:ascii="Arial" w:hAnsi="Arial" w:cs="Arial"/>
          <w:sz w:val="22"/>
          <w:szCs w:val="22"/>
          <w:lang w:val="fr-CA"/>
        </w:rPr>
        <w:t>une sépulture</w:t>
      </w:r>
      <w:r w:rsidRPr="00711FD3">
        <w:rPr>
          <w:rFonts w:ascii="Arial" w:hAnsi="Arial" w:cs="Arial"/>
          <w:sz w:val="22"/>
          <w:szCs w:val="22"/>
          <w:lang w:val="fr-CA"/>
        </w:rPr>
        <w:t>, une niche ou une crypte</w:t>
      </w:r>
      <w:r w:rsidR="007E351A" w:rsidRPr="00711FD3">
        <w:rPr>
          <w:rFonts w:ascii="Arial" w:hAnsi="Arial" w:cs="Arial"/>
          <w:sz w:val="22"/>
          <w:szCs w:val="22"/>
          <w:lang w:val="fr-CA"/>
        </w:rPr>
        <w:t>,</w:t>
      </w:r>
      <w:r w:rsidRPr="00711FD3">
        <w:rPr>
          <w:rFonts w:ascii="Arial" w:hAnsi="Arial" w:cs="Arial"/>
          <w:sz w:val="22"/>
          <w:szCs w:val="22"/>
          <w:lang w:val="fr-CA"/>
        </w:rPr>
        <w:t xml:space="preserve"> et d</w:t>
      </w:r>
      <w:r w:rsidR="00217176" w:rsidRPr="00711FD3">
        <w:rPr>
          <w:rFonts w:ascii="Arial" w:hAnsi="Arial" w:cs="Arial"/>
          <w:sz w:val="22"/>
          <w:szCs w:val="22"/>
          <w:lang w:val="fr-CA"/>
        </w:rPr>
        <w:t>’</w:t>
      </w:r>
      <w:r w:rsidRPr="00711FD3">
        <w:rPr>
          <w:rFonts w:ascii="Arial" w:hAnsi="Arial" w:cs="Arial"/>
          <w:sz w:val="22"/>
          <w:szCs w:val="22"/>
          <w:lang w:val="fr-CA"/>
        </w:rPr>
        <w:t>autoriser l</w:t>
      </w:r>
      <w:r w:rsidR="00217176" w:rsidRPr="00711FD3">
        <w:rPr>
          <w:rFonts w:ascii="Arial" w:hAnsi="Arial" w:cs="Arial"/>
          <w:sz w:val="22"/>
          <w:szCs w:val="22"/>
          <w:lang w:val="fr-CA"/>
        </w:rPr>
        <w:t>’</w:t>
      </w:r>
      <w:r w:rsidRPr="00711FD3">
        <w:rPr>
          <w:rFonts w:ascii="Arial" w:hAnsi="Arial" w:cs="Arial"/>
          <w:sz w:val="22"/>
          <w:szCs w:val="22"/>
          <w:lang w:val="fr-CA"/>
        </w:rPr>
        <w:t>installation d</w:t>
      </w:r>
      <w:r w:rsidR="00217176" w:rsidRPr="00711FD3">
        <w:rPr>
          <w:rFonts w:ascii="Arial" w:hAnsi="Arial" w:cs="Arial"/>
          <w:sz w:val="22"/>
          <w:szCs w:val="22"/>
          <w:lang w:val="fr-CA"/>
        </w:rPr>
        <w:t>’</w:t>
      </w:r>
      <w:r w:rsidRPr="00711FD3">
        <w:rPr>
          <w:rFonts w:ascii="Arial" w:hAnsi="Arial" w:cs="Arial"/>
          <w:sz w:val="22"/>
          <w:szCs w:val="22"/>
          <w:lang w:val="fr-CA"/>
        </w:rPr>
        <w:t xml:space="preserve">un monument ou </w:t>
      </w:r>
      <w:r w:rsidR="007E351A" w:rsidRPr="00711FD3">
        <w:rPr>
          <w:rFonts w:ascii="Arial" w:hAnsi="Arial" w:cs="Arial"/>
          <w:sz w:val="22"/>
          <w:szCs w:val="22"/>
          <w:lang w:val="fr-CA"/>
        </w:rPr>
        <w:t>d’un repère, y compris les inscriptions associées</w:t>
      </w:r>
      <w:r w:rsidRPr="00711FD3">
        <w:rPr>
          <w:rFonts w:ascii="Arial" w:hAnsi="Arial" w:cs="Arial"/>
          <w:sz w:val="22"/>
          <w:szCs w:val="22"/>
          <w:lang w:val="fr-CA"/>
        </w:rPr>
        <w:t xml:space="preserve">. </w:t>
      </w:r>
    </w:p>
    <w:p w14:paraId="18399612" w14:textId="080F588A" w:rsidR="001A1B3E" w:rsidRPr="00711FD3" w:rsidRDefault="000C7453" w:rsidP="00A31384">
      <w:pPr>
        <w:pStyle w:val="Default"/>
        <w:spacing w:after="120"/>
        <w:rPr>
          <w:rFonts w:ascii="Arial" w:hAnsi="Arial" w:cs="Arial"/>
          <w:sz w:val="22"/>
          <w:szCs w:val="22"/>
          <w:lang w:val="fr-CA"/>
        </w:rPr>
      </w:pPr>
      <w:r w:rsidRPr="00711FD3">
        <w:rPr>
          <w:rFonts w:ascii="Arial" w:hAnsi="Arial" w:cs="Arial"/>
          <w:b/>
          <w:sz w:val="22"/>
          <w:szCs w:val="22"/>
          <w:lang w:val="fr-CA"/>
        </w:rPr>
        <w:t>Certificat de droits d</w:t>
      </w:r>
      <w:r w:rsidR="00217176" w:rsidRPr="00711FD3">
        <w:rPr>
          <w:rFonts w:ascii="Arial" w:hAnsi="Arial" w:cs="Arial"/>
          <w:b/>
          <w:sz w:val="22"/>
          <w:szCs w:val="22"/>
          <w:lang w:val="fr-CA"/>
        </w:rPr>
        <w:t>’</w:t>
      </w:r>
      <w:r w:rsidRPr="00711FD3">
        <w:rPr>
          <w:rFonts w:ascii="Arial" w:hAnsi="Arial" w:cs="Arial"/>
          <w:b/>
          <w:sz w:val="22"/>
          <w:szCs w:val="22"/>
          <w:lang w:val="fr-CA"/>
        </w:rPr>
        <w:t>inhumation</w:t>
      </w:r>
      <w:r w:rsidR="00217176" w:rsidRPr="00711FD3">
        <w:rPr>
          <w:rFonts w:ascii="Arial" w:hAnsi="Arial" w:cs="Arial"/>
          <w:b/>
          <w:sz w:val="22"/>
          <w:szCs w:val="22"/>
          <w:lang w:val="fr-CA"/>
        </w:rPr>
        <w:t> </w:t>
      </w:r>
      <w:r w:rsidRPr="00711FD3">
        <w:rPr>
          <w:rFonts w:ascii="Arial" w:hAnsi="Arial" w:cs="Arial"/>
          <w:b/>
          <w:sz w:val="22"/>
          <w:szCs w:val="22"/>
          <w:lang w:val="fr-CA"/>
        </w:rPr>
        <w:t xml:space="preserve">: </w:t>
      </w:r>
      <w:r w:rsidR="00C82298" w:rsidRPr="00711FD3">
        <w:rPr>
          <w:rFonts w:ascii="Arial" w:hAnsi="Arial" w:cs="Arial"/>
          <w:bCs/>
          <w:sz w:val="22"/>
          <w:szCs w:val="22"/>
          <w:lang w:val="fr-CA"/>
        </w:rPr>
        <w:t>D</w:t>
      </w:r>
      <w:r w:rsidRPr="00711FD3">
        <w:rPr>
          <w:rFonts w:ascii="Arial" w:hAnsi="Arial" w:cs="Arial"/>
          <w:sz w:val="22"/>
          <w:szCs w:val="22"/>
          <w:lang w:val="fr-CA"/>
        </w:rPr>
        <w:t>ocument délivré par l</w:t>
      </w:r>
      <w:r w:rsidR="00217176" w:rsidRPr="00711FD3">
        <w:rPr>
          <w:rFonts w:ascii="Arial" w:hAnsi="Arial" w:cs="Arial"/>
          <w:sz w:val="22"/>
          <w:szCs w:val="22"/>
          <w:lang w:val="fr-CA"/>
        </w:rPr>
        <w:t>’</w:t>
      </w:r>
      <w:r w:rsidR="00C82298" w:rsidRPr="00711FD3">
        <w:rPr>
          <w:rFonts w:ascii="Arial" w:hAnsi="Arial" w:cs="Arial"/>
          <w:sz w:val="22"/>
          <w:szCs w:val="22"/>
          <w:lang w:val="fr-CA"/>
        </w:rPr>
        <w:t xml:space="preserve">exploitant du </w:t>
      </w:r>
      <w:r w:rsidRPr="00711FD3">
        <w:rPr>
          <w:rFonts w:ascii="Arial" w:hAnsi="Arial" w:cs="Arial"/>
          <w:sz w:val="22"/>
          <w:szCs w:val="22"/>
          <w:lang w:val="fr-CA"/>
        </w:rPr>
        <w:t>cimetière à l</w:t>
      </w:r>
      <w:r w:rsidR="00217176" w:rsidRPr="00711FD3">
        <w:rPr>
          <w:rFonts w:ascii="Arial" w:hAnsi="Arial" w:cs="Arial"/>
          <w:sz w:val="22"/>
          <w:szCs w:val="22"/>
          <w:lang w:val="fr-CA"/>
        </w:rPr>
        <w:t>’</w:t>
      </w:r>
      <w:r w:rsidRPr="00711FD3">
        <w:rPr>
          <w:rFonts w:ascii="Arial" w:hAnsi="Arial" w:cs="Arial"/>
          <w:sz w:val="22"/>
          <w:szCs w:val="22"/>
          <w:lang w:val="fr-CA"/>
        </w:rPr>
        <w:t>acheteur une fois que les droits d</w:t>
      </w:r>
      <w:r w:rsidR="00217176" w:rsidRPr="00711FD3">
        <w:rPr>
          <w:rFonts w:ascii="Arial" w:hAnsi="Arial" w:cs="Arial"/>
          <w:sz w:val="22"/>
          <w:szCs w:val="22"/>
          <w:lang w:val="fr-CA"/>
        </w:rPr>
        <w:t>’</w:t>
      </w:r>
      <w:r w:rsidRPr="00711FD3">
        <w:rPr>
          <w:rFonts w:ascii="Arial" w:hAnsi="Arial" w:cs="Arial"/>
          <w:sz w:val="22"/>
          <w:szCs w:val="22"/>
          <w:lang w:val="fr-CA"/>
        </w:rPr>
        <w:t xml:space="preserve">inhumation </w:t>
      </w:r>
      <w:r w:rsidR="00C82298" w:rsidRPr="00711FD3">
        <w:rPr>
          <w:rFonts w:ascii="Arial" w:hAnsi="Arial" w:cs="Arial"/>
          <w:sz w:val="22"/>
          <w:szCs w:val="22"/>
          <w:lang w:val="fr-CA"/>
        </w:rPr>
        <w:t xml:space="preserve">pour une sépulture </w:t>
      </w:r>
      <w:r w:rsidR="00CB3BD9" w:rsidRPr="00711FD3">
        <w:rPr>
          <w:rFonts w:ascii="Arial" w:hAnsi="Arial" w:cs="Arial"/>
          <w:sz w:val="22"/>
          <w:szCs w:val="22"/>
          <w:lang w:val="fr-CA"/>
        </w:rPr>
        <w:t>désignée</w:t>
      </w:r>
      <w:r w:rsidRPr="00711FD3">
        <w:rPr>
          <w:rFonts w:ascii="Arial" w:hAnsi="Arial" w:cs="Arial"/>
          <w:sz w:val="22"/>
          <w:szCs w:val="22"/>
          <w:lang w:val="fr-CA"/>
        </w:rPr>
        <w:t xml:space="preserve"> ont été payés en totalité, </w:t>
      </w:r>
      <w:r w:rsidR="00C82298" w:rsidRPr="00711FD3">
        <w:rPr>
          <w:rFonts w:ascii="Arial" w:hAnsi="Arial" w:cs="Arial"/>
          <w:sz w:val="22"/>
          <w:szCs w:val="22"/>
          <w:lang w:val="fr-CA"/>
        </w:rPr>
        <w:t>attestant de la</w:t>
      </w:r>
      <w:r w:rsidRPr="00711FD3">
        <w:rPr>
          <w:rFonts w:ascii="Arial" w:hAnsi="Arial" w:cs="Arial"/>
          <w:sz w:val="22"/>
          <w:szCs w:val="22"/>
          <w:lang w:val="fr-CA"/>
        </w:rPr>
        <w:t xml:space="preserve"> propriété et </w:t>
      </w:r>
      <w:r w:rsidR="00C82298" w:rsidRPr="00711FD3">
        <w:rPr>
          <w:rFonts w:ascii="Arial" w:hAnsi="Arial" w:cs="Arial"/>
          <w:sz w:val="22"/>
          <w:szCs w:val="22"/>
          <w:lang w:val="fr-CA"/>
        </w:rPr>
        <w:t xml:space="preserve">de </w:t>
      </w:r>
      <w:r w:rsidRPr="00711FD3">
        <w:rPr>
          <w:rFonts w:ascii="Arial" w:hAnsi="Arial" w:cs="Arial"/>
          <w:sz w:val="22"/>
          <w:szCs w:val="22"/>
          <w:lang w:val="fr-CA"/>
        </w:rPr>
        <w:t>l</w:t>
      </w:r>
      <w:r w:rsidR="00217176" w:rsidRPr="00711FD3">
        <w:rPr>
          <w:rFonts w:ascii="Arial" w:hAnsi="Arial" w:cs="Arial"/>
          <w:sz w:val="22"/>
          <w:szCs w:val="22"/>
          <w:lang w:val="fr-CA"/>
        </w:rPr>
        <w:t>’</w:t>
      </w:r>
      <w:r w:rsidRPr="00711FD3">
        <w:rPr>
          <w:rFonts w:ascii="Arial" w:hAnsi="Arial" w:cs="Arial"/>
          <w:sz w:val="22"/>
          <w:szCs w:val="22"/>
          <w:lang w:val="fr-CA"/>
        </w:rPr>
        <w:t>autorité sur ces droits d</w:t>
      </w:r>
      <w:r w:rsidR="00217176" w:rsidRPr="00711FD3">
        <w:rPr>
          <w:rFonts w:ascii="Arial" w:hAnsi="Arial" w:cs="Arial"/>
          <w:sz w:val="22"/>
          <w:szCs w:val="22"/>
          <w:lang w:val="fr-CA"/>
        </w:rPr>
        <w:t>’</w:t>
      </w:r>
      <w:r w:rsidRPr="00711FD3">
        <w:rPr>
          <w:rFonts w:ascii="Arial" w:hAnsi="Arial" w:cs="Arial"/>
          <w:sz w:val="22"/>
          <w:szCs w:val="22"/>
          <w:lang w:val="fr-CA"/>
        </w:rPr>
        <w:t xml:space="preserve">inhumation. </w:t>
      </w:r>
    </w:p>
    <w:p w14:paraId="45C03430" w14:textId="3A190E12" w:rsidR="000C7453" w:rsidRPr="00711FD3" w:rsidRDefault="000C7453" w:rsidP="00A31384">
      <w:pPr>
        <w:pStyle w:val="Default"/>
        <w:spacing w:after="120"/>
        <w:rPr>
          <w:rFonts w:ascii="Arial" w:hAnsi="Arial" w:cs="Arial"/>
          <w:color w:val="auto"/>
          <w:sz w:val="22"/>
          <w:szCs w:val="22"/>
          <w:lang w:val="fr-CA"/>
        </w:rPr>
      </w:pPr>
      <w:r w:rsidRPr="00711FD3">
        <w:rPr>
          <w:rFonts w:ascii="Arial" w:hAnsi="Arial" w:cs="Arial"/>
          <w:b/>
          <w:bCs/>
          <w:color w:val="auto"/>
          <w:sz w:val="22"/>
          <w:szCs w:val="22"/>
          <w:lang w:val="fr-CA"/>
        </w:rPr>
        <w:t>Titulaire des droits d</w:t>
      </w:r>
      <w:r w:rsidR="00217176" w:rsidRPr="00711FD3">
        <w:rPr>
          <w:rFonts w:ascii="Arial" w:hAnsi="Arial" w:cs="Arial"/>
          <w:b/>
          <w:bCs/>
          <w:color w:val="auto"/>
          <w:sz w:val="22"/>
          <w:szCs w:val="22"/>
          <w:lang w:val="fr-CA"/>
        </w:rPr>
        <w:t>’</w:t>
      </w:r>
      <w:r w:rsidRPr="00711FD3">
        <w:rPr>
          <w:rFonts w:ascii="Arial" w:hAnsi="Arial" w:cs="Arial"/>
          <w:b/>
          <w:bCs/>
          <w:color w:val="auto"/>
          <w:sz w:val="22"/>
          <w:szCs w:val="22"/>
          <w:lang w:val="fr-CA"/>
        </w:rPr>
        <w:t>inhumation</w:t>
      </w:r>
      <w:r w:rsidR="00217176" w:rsidRPr="00711FD3">
        <w:rPr>
          <w:rFonts w:ascii="Arial" w:hAnsi="Arial" w:cs="Arial"/>
          <w:b/>
          <w:bCs/>
          <w:color w:val="auto"/>
          <w:sz w:val="22"/>
          <w:szCs w:val="22"/>
          <w:lang w:val="fr-CA"/>
        </w:rPr>
        <w:t> </w:t>
      </w:r>
      <w:r w:rsidRPr="00711FD3">
        <w:rPr>
          <w:rFonts w:ascii="Arial" w:hAnsi="Arial" w:cs="Arial"/>
          <w:b/>
          <w:bCs/>
          <w:color w:val="auto"/>
          <w:sz w:val="22"/>
          <w:szCs w:val="22"/>
          <w:lang w:val="fr-CA"/>
        </w:rPr>
        <w:t xml:space="preserve">: </w:t>
      </w:r>
      <w:r w:rsidR="00CB3BD9" w:rsidRPr="00711FD3">
        <w:rPr>
          <w:rFonts w:ascii="Arial" w:hAnsi="Arial" w:cs="Arial"/>
          <w:color w:val="auto"/>
          <w:sz w:val="22"/>
          <w:szCs w:val="22"/>
          <w:lang w:val="fr-CA"/>
        </w:rPr>
        <w:t>Personne autorisée à approuver l’inhumation de restes humains dans une sépulture désignée</w:t>
      </w:r>
      <w:r w:rsidRPr="00711FD3">
        <w:rPr>
          <w:rFonts w:ascii="Arial" w:hAnsi="Arial" w:cs="Arial"/>
          <w:color w:val="auto"/>
          <w:sz w:val="22"/>
          <w:szCs w:val="22"/>
          <w:lang w:val="fr-CA"/>
        </w:rPr>
        <w:t>. Il peut s</w:t>
      </w:r>
      <w:r w:rsidR="00217176" w:rsidRPr="00711FD3">
        <w:rPr>
          <w:rFonts w:ascii="Arial" w:hAnsi="Arial" w:cs="Arial"/>
          <w:color w:val="auto"/>
          <w:sz w:val="22"/>
          <w:szCs w:val="22"/>
          <w:lang w:val="fr-CA"/>
        </w:rPr>
        <w:t>’</w:t>
      </w:r>
      <w:r w:rsidRPr="00711FD3">
        <w:rPr>
          <w:rFonts w:ascii="Arial" w:hAnsi="Arial" w:cs="Arial"/>
          <w:color w:val="auto"/>
          <w:sz w:val="22"/>
          <w:szCs w:val="22"/>
          <w:lang w:val="fr-CA"/>
        </w:rPr>
        <w:t>agir de la personne nommée dans le certificat de droits d</w:t>
      </w:r>
      <w:r w:rsidR="00217176" w:rsidRPr="00711FD3">
        <w:rPr>
          <w:rFonts w:ascii="Arial" w:hAnsi="Arial" w:cs="Arial"/>
          <w:color w:val="auto"/>
          <w:sz w:val="22"/>
          <w:szCs w:val="22"/>
          <w:lang w:val="fr-CA"/>
        </w:rPr>
        <w:t>’</w:t>
      </w:r>
      <w:r w:rsidRPr="00711FD3">
        <w:rPr>
          <w:rFonts w:ascii="Arial" w:hAnsi="Arial" w:cs="Arial"/>
          <w:color w:val="auto"/>
          <w:sz w:val="22"/>
          <w:szCs w:val="22"/>
          <w:lang w:val="fr-CA"/>
        </w:rPr>
        <w:t xml:space="preserve">inhumation ou </w:t>
      </w:r>
      <w:r w:rsidR="00CB3BD9" w:rsidRPr="00711FD3">
        <w:rPr>
          <w:rFonts w:ascii="Arial" w:hAnsi="Arial" w:cs="Arial"/>
          <w:color w:val="auto"/>
          <w:sz w:val="22"/>
          <w:szCs w:val="22"/>
          <w:lang w:val="fr-CA"/>
        </w:rPr>
        <w:t>de toute autre</w:t>
      </w:r>
      <w:r w:rsidRPr="00711FD3">
        <w:rPr>
          <w:rFonts w:ascii="Arial" w:hAnsi="Arial" w:cs="Arial"/>
          <w:color w:val="auto"/>
          <w:sz w:val="22"/>
          <w:szCs w:val="22"/>
          <w:lang w:val="fr-CA"/>
        </w:rPr>
        <w:t xml:space="preserve"> personne à qui </w:t>
      </w:r>
      <w:r w:rsidR="00CB3BD9" w:rsidRPr="00711FD3">
        <w:rPr>
          <w:rFonts w:ascii="Arial" w:hAnsi="Arial" w:cs="Arial"/>
          <w:color w:val="auto"/>
          <w:sz w:val="22"/>
          <w:szCs w:val="22"/>
          <w:lang w:val="fr-CA"/>
        </w:rPr>
        <w:t>c</w:t>
      </w:r>
      <w:r w:rsidRPr="00711FD3">
        <w:rPr>
          <w:rFonts w:ascii="Arial" w:hAnsi="Arial" w:cs="Arial"/>
          <w:color w:val="auto"/>
          <w:sz w:val="22"/>
          <w:szCs w:val="22"/>
          <w:lang w:val="fr-CA"/>
        </w:rPr>
        <w:t xml:space="preserve">es droits ont été cédés. </w:t>
      </w:r>
    </w:p>
    <w:p w14:paraId="61EFF532" w14:textId="4B18911A" w:rsidR="000D2E48" w:rsidRPr="00711FD3" w:rsidRDefault="000D2E48" w:rsidP="00A31384">
      <w:pPr>
        <w:pStyle w:val="Default"/>
        <w:spacing w:after="120"/>
        <w:rPr>
          <w:rFonts w:ascii="Arial" w:eastAsiaTheme="minorEastAsia" w:hAnsi="Arial" w:cs="Arial"/>
          <w:color w:val="auto"/>
          <w:sz w:val="22"/>
          <w:szCs w:val="22"/>
          <w:lang w:val="fr-CA"/>
        </w:rPr>
      </w:pPr>
      <w:r w:rsidRPr="00711FD3">
        <w:rPr>
          <w:rFonts w:ascii="Arial" w:hAnsi="Arial" w:cs="Arial"/>
          <w:b/>
          <w:color w:val="auto"/>
          <w:sz w:val="22"/>
          <w:szCs w:val="22"/>
          <w:lang w:val="fr-CA"/>
        </w:rPr>
        <w:t>Sépulture</w:t>
      </w:r>
      <w:r w:rsidR="00217176" w:rsidRPr="00711FD3">
        <w:rPr>
          <w:rFonts w:ascii="Arial" w:hAnsi="Arial" w:cs="Arial"/>
          <w:b/>
          <w:color w:val="auto"/>
          <w:sz w:val="22"/>
          <w:szCs w:val="22"/>
          <w:lang w:val="fr-CA"/>
        </w:rPr>
        <w:t> </w:t>
      </w:r>
      <w:r w:rsidR="000C7453" w:rsidRPr="00711FD3">
        <w:rPr>
          <w:rFonts w:ascii="Arial" w:hAnsi="Arial" w:cs="Arial"/>
          <w:b/>
          <w:color w:val="auto"/>
          <w:sz w:val="22"/>
          <w:szCs w:val="22"/>
          <w:lang w:val="fr-CA"/>
        </w:rPr>
        <w:t xml:space="preserve">: </w:t>
      </w:r>
      <w:r w:rsidRPr="00711FD3">
        <w:rPr>
          <w:rFonts w:ascii="Arial" w:eastAsiaTheme="minorEastAsia" w:hAnsi="Arial" w:cs="Arial"/>
          <w:color w:val="auto"/>
          <w:sz w:val="22"/>
          <w:szCs w:val="22"/>
          <w:lang w:val="fr-CA"/>
        </w:rPr>
        <w:t>Parcelle d’un cimetière où reposent des restes humains inhumés ou qui est réservée à cette fin. S’entend en outre d’une tombe, d’une crypte ou d’un compartiment de mausolée ainsi que d’une niche ou d’un compartiment de columbarium ou d’autres installations ou réceptacles semblables.</w:t>
      </w:r>
    </w:p>
    <w:p w14:paraId="62EC35D7" w14:textId="5437914A" w:rsidR="000C7453" w:rsidRPr="00711FD3" w:rsidRDefault="00857C1E" w:rsidP="00A31384">
      <w:pPr>
        <w:pStyle w:val="Default"/>
        <w:spacing w:after="120"/>
        <w:rPr>
          <w:rFonts w:ascii="Arial" w:hAnsi="Arial" w:cs="Arial"/>
          <w:color w:val="auto"/>
          <w:sz w:val="22"/>
          <w:szCs w:val="22"/>
          <w:lang w:val="fr-CA"/>
        </w:rPr>
      </w:pPr>
      <w:r w:rsidRPr="00711FD3">
        <w:rPr>
          <w:rFonts w:ascii="Arial" w:hAnsi="Arial" w:cs="Arial"/>
          <w:b/>
          <w:color w:val="auto"/>
          <w:sz w:val="22"/>
          <w:szCs w:val="22"/>
          <w:lang w:val="fr-CA"/>
        </w:rPr>
        <w:t>Repère</w:t>
      </w:r>
      <w:r w:rsidR="00217176" w:rsidRPr="00711FD3">
        <w:rPr>
          <w:rFonts w:ascii="Arial" w:hAnsi="Arial" w:cs="Arial"/>
          <w:b/>
          <w:color w:val="auto"/>
          <w:sz w:val="22"/>
          <w:szCs w:val="22"/>
          <w:lang w:val="fr-CA"/>
        </w:rPr>
        <w:t> </w:t>
      </w:r>
      <w:r w:rsidR="000C7453" w:rsidRPr="00711FD3">
        <w:rPr>
          <w:rFonts w:ascii="Arial" w:hAnsi="Arial" w:cs="Arial"/>
          <w:b/>
          <w:color w:val="auto"/>
          <w:sz w:val="22"/>
          <w:szCs w:val="22"/>
          <w:lang w:val="fr-CA"/>
        </w:rPr>
        <w:t xml:space="preserve">: </w:t>
      </w:r>
      <w:r w:rsidR="000C7453" w:rsidRPr="00711FD3">
        <w:rPr>
          <w:rFonts w:ascii="Arial" w:hAnsi="Arial" w:cs="Arial"/>
          <w:color w:val="auto"/>
          <w:sz w:val="22"/>
          <w:szCs w:val="22"/>
          <w:lang w:val="fr-CA"/>
        </w:rPr>
        <w:t>Toute structure commémorative permanente</w:t>
      </w:r>
      <w:r w:rsidR="00E4282F" w:rsidRPr="00711FD3">
        <w:rPr>
          <w:rFonts w:ascii="Arial" w:hAnsi="Arial" w:cs="Arial"/>
          <w:color w:val="auto"/>
          <w:sz w:val="22"/>
          <w:szCs w:val="22"/>
          <w:lang w:val="fr-CA"/>
        </w:rPr>
        <w:t> :</w:t>
      </w:r>
      <w:r w:rsidR="000C7453" w:rsidRPr="00711FD3">
        <w:rPr>
          <w:rFonts w:ascii="Arial" w:hAnsi="Arial" w:cs="Arial"/>
          <w:color w:val="auto"/>
          <w:sz w:val="22"/>
          <w:szCs w:val="22"/>
          <w:lang w:val="fr-CA"/>
        </w:rPr>
        <w:t xml:space="preserve"> monument </w:t>
      </w:r>
      <w:r w:rsidR="006C0BD2" w:rsidRPr="00711FD3">
        <w:rPr>
          <w:rFonts w:ascii="Arial" w:hAnsi="Arial" w:cs="Arial"/>
          <w:color w:val="auto"/>
          <w:sz w:val="22"/>
          <w:szCs w:val="22"/>
          <w:lang w:val="fr-CA"/>
        </w:rPr>
        <w:t>vertical</w:t>
      </w:r>
      <w:r w:rsidR="000C7453" w:rsidRPr="00711FD3">
        <w:rPr>
          <w:rFonts w:ascii="Arial" w:hAnsi="Arial" w:cs="Arial"/>
          <w:color w:val="auto"/>
          <w:sz w:val="22"/>
          <w:szCs w:val="22"/>
          <w:lang w:val="fr-CA"/>
        </w:rPr>
        <w:t xml:space="preserve">, </w:t>
      </w:r>
      <w:r w:rsidR="00E4282F" w:rsidRPr="00711FD3">
        <w:rPr>
          <w:rFonts w:ascii="Arial" w:hAnsi="Arial" w:cs="Arial"/>
          <w:color w:val="auto"/>
          <w:sz w:val="22"/>
          <w:szCs w:val="22"/>
          <w:lang w:val="fr-CA"/>
        </w:rPr>
        <w:t>repère</w:t>
      </w:r>
      <w:r w:rsidR="006C0BD2" w:rsidRPr="00711FD3">
        <w:rPr>
          <w:rFonts w:ascii="Arial" w:hAnsi="Arial" w:cs="Arial"/>
          <w:color w:val="auto"/>
          <w:sz w:val="22"/>
          <w:szCs w:val="22"/>
          <w:lang w:val="fr-CA"/>
        </w:rPr>
        <w:t xml:space="preserve"> plat, </w:t>
      </w:r>
      <w:r w:rsidR="000C7453" w:rsidRPr="00711FD3">
        <w:rPr>
          <w:rFonts w:ascii="Arial" w:hAnsi="Arial" w:cs="Arial"/>
          <w:color w:val="auto"/>
          <w:sz w:val="22"/>
          <w:szCs w:val="22"/>
          <w:lang w:val="fr-CA"/>
        </w:rPr>
        <w:t xml:space="preserve">plaque, pierre tombale, pierre angulaire ou autre </w:t>
      </w:r>
      <w:r w:rsidRPr="00711FD3">
        <w:rPr>
          <w:rFonts w:ascii="Arial" w:hAnsi="Arial" w:cs="Arial"/>
          <w:color w:val="auto"/>
          <w:sz w:val="22"/>
          <w:szCs w:val="22"/>
          <w:lang w:val="fr-CA"/>
        </w:rPr>
        <w:t>structure</w:t>
      </w:r>
      <w:r w:rsidR="000C7453" w:rsidRPr="00711FD3">
        <w:rPr>
          <w:rFonts w:ascii="Arial" w:hAnsi="Arial" w:cs="Arial"/>
          <w:color w:val="auto"/>
          <w:sz w:val="22"/>
          <w:szCs w:val="22"/>
          <w:lang w:val="fr-CA"/>
        </w:rPr>
        <w:t xml:space="preserve"> ou ornement fixé ou destiné à être fixé </w:t>
      </w:r>
      <w:r w:rsidR="00E4282F" w:rsidRPr="00711FD3">
        <w:rPr>
          <w:rFonts w:ascii="Arial" w:hAnsi="Arial" w:cs="Arial"/>
          <w:color w:val="auto"/>
          <w:sz w:val="22"/>
          <w:szCs w:val="22"/>
          <w:lang w:val="fr-CA"/>
        </w:rPr>
        <w:t>à une</w:t>
      </w:r>
      <w:r w:rsidR="000C7453" w:rsidRPr="00711FD3">
        <w:rPr>
          <w:rFonts w:ascii="Arial" w:hAnsi="Arial" w:cs="Arial"/>
          <w:color w:val="auto"/>
          <w:sz w:val="22"/>
          <w:szCs w:val="22"/>
          <w:lang w:val="fr-CA"/>
        </w:rPr>
        <w:t xml:space="preserve"> sépulture, </w:t>
      </w:r>
      <w:r w:rsidR="00E4282F" w:rsidRPr="00711FD3">
        <w:rPr>
          <w:rFonts w:ascii="Arial" w:hAnsi="Arial" w:cs="Arial"/>
          <w:color w:val="auto"/>
          <w:sz w:val="22"/>
          <w:szCs w:val="22"/>
          <w:lang w:val="fr-CA"/>
        </w:rPr>
        <w:t xml:space="preserve">à </w:t>
      </w:r>
      <w:r w:rsidR="000C7453" w:rsidRPr="00711FD3">
        <w:rPr>
          <w:rFonts w:ascii="Arial" w:hAnsi="Arial" w:cs="Arial"/>
          <w:color w:val="auto"/>
          <w:sz w:val="22"/>
          <w:szCs w:val="22"/>
          <w:lang w:val="fr-CA"/>
        </w:rPr>
        <w:t xml:space="preserve">une crypte de mausolée, </w:t>
      </w:r>
      <w:r w:rsidR="00E4282F" w:rsidRPr="00711FD3">
        <w:rPr>
          <w:rFonts w:ascii="Arial" w:hAnsi="Arial" w:cs="Arial"/>
          <w:color w:val="auto"/>
          <w:sz w:val="22"/>
          <w:szCs w:val="22"/>
          <w:lang w:val="fr-CA"/>
        </w:rPr>
        <w:t xml:space="preserve">à </w:t>
      </w:r>
      <w:r w:rsidR="000C7453" w:rsidRPr="00711FD3">
        <w:rPr>
          <w:rFonts w:ascii="Arial" w:hAnsi="Arial" w:cs="Arial"/>
          <w:color w:val="auto"/>
          <w:sz w:val="22"/>
          <w:szCs w:val="22"/>
          <w:lang w:val="fr-CA"/>
        </w:rPr>
        <w:t xml:space="preserve">une niche de columbarium ou </w:t>
      </w:r>
      <w:r w:rsidR="00E4282F" w:rsidRPr="00711FD3">
        <w:rPr>
          <w:rFonts w:ascii="Arial" w:hAnsi="Arial" w:cs="Arial"/>
          <w:color w:val="auto"/>
          <w:sz w:val="22"/>
          <w:szCs w:val="22"/>
          <w:lang w:val="fr-CA"/>
        </w:rPr>
        <w:t xml:space="preserve">à </w:t>
      </w:r>
      <w:r w:rsidR="000C7453" w:rsidRPr="00711FD3">
        <w:rPr>
          <w:rFonts w:ascii="Arial" w:hAnsi="Arial" w:cs="Arial"/>
          <w:color w:val="auto"/>
          <w:sz w:val="22"/>
          <w:szCs w:val="22"/>
          <w:lang w:val="fr-CA"/>
        </w:rPr>
        <w:t>toute autre structure ou</w:t>
      </w:r>
      <w:r w:rsidR="00100552" w:rsidRPr="00711FD3">
        <w:rPr>
          <w:rFonts w:ascii="Arial" w:hAnsi="Arial" w:cs="Arial"/>
          <w:color w:val="auto"/>
          <w:sz w:val="22"/>
          <w:szCs w:val="22"/>
          <w:lang w:val="fr-CA"/>
        </w:rPr>
        <w:t xml:space="preserve"> tout autre</w:t>
      </w:r>
      <w:r w:rsidR="000C7453" w:rsidRPr="00711FD3">
        <w:rPr>
          <w:rFonts w:ascii="Arial" w:hAnsi="Arial" w:cs="Arial"/>
          <w:color w:val="auto"/>
          <w:sz w:val="22"/>
          <w:szCs w:val="22"/>
          <w:lang w:val="fr-CA"/>
        </w:rPr>
        <w:t xml:space="preserve"> </w:t>
      </w:r>
      <w:r w:rsidRPr="00711FD3">
        <w:rPr>
          <w:rFonts w:ascii="Arial" w:hAnsi="Arial" w:cs="Arial"/>
          <w:color w:val="auto"/>
          <w:sz w:val="22"/>
          <w:szCs w:val="22"/>
          <w:lang w:val="fr-CA"/>
        </w:rPr>
        <w:t>lieu</w:t>
      </w:r>
      <w:r w:rsidR="000C7453" w:rsidRPr="00711FD3">
        <w:rPr>
          <w:rFonts w:ascii="Arial" w:hAnsi="Arial" w:cs="Arial"/>
          <w:color w:val="auto"/>
          <w:sz w:val="22"/>
          <w:szCs w:val="22"/>
          <w:lang w:val="fr-CA"/>
        </w:rPr>
        <w:t xml:space="preserve"> destiné au dépôt de restes humains</w:t>
      </w:r>
      <w:r w:rsidRPr="00711FD3">
        <w:rPr>
          <w:rFonts w:ascii="Arial" w:hAnsi="Arial" w:cs="Arial"/>
          <w:color w:val="auto"/>
          <w:sz w:val="22"/>
          <w:szCs w:val="22"/>
          <w:lang w:val="fr-CA"/>
        </w:rPr>
        <w:t>,</w:t>
      </w:r>
      <w:r w:rsidR="000C7453" w:rsidRPr="00711FD3">
        <w:rPr>
          <w:rFonts w:ascii="Arial" w:hAnsi="Arial" w:cs="Arial"/>
          <w:color w:val="auto"/>
          <w:sz w:val="22"/>
          <w:szCs w:val="22"/>
          <w:lang w:val="fr-CA"/>
        </w:rPr>
        <w:t xml:space="preserve"> et </w:t>
      </w:r>
      <w:r w:rsidRPr="00711FD3">
        <w:rPr>
          <w:rFonts w:ascii="Arial" w:hAnsi="Arial" w:cs="Arial"/>
          <w:color w:val="auto"/>
          <w:sz w:val="22"/>
          <w:szCs w:val="22"/>
          <w:lang w:val="fr-CA"/>
        </w:rPr>
        <w:t>servant à</w:t>
      </w:r>
      <w:r w:rsidR="000C7453" w:rsidRPr="00711FD3">
        <w:rPr>
          <w:rFonts w:ascii="Arial" w:hAnsi="Arial" w:cs="Arial"/>
          <w:color w:val="auto"/>
          <w:sz w:val="22"/>
          <w:szCs w:val="22"/>
          <w:lang w:val="fr-CA"/>
        </w:rPr>
        <w:t xml:space="preserve"> indiquer l</w:t>
      </w:r>
      <w:r w:rsidR="00217176" w:rsidRPr="00711FD3">
        <w:rPr>
          <w:rFonts w:ascii="Arial" w:hAnsi="Arial" w:cs="Arial"/>
          <w:color w:val="auto"/>
          <w:sz w:val="22"/>
          <w:szCs w:val="22"/>
          <w:lang w:val="fr-CA"/>
        </w:rPr>
        <w:t>’</w:t>
      </w:r>
      <w:r w:rsidR="000C7453" w:rsidRPr="00711FD3">
        <w:rPr>
          <w:rFonts w:ascii="Arial" w:hAnsi="Arial" w:cs="Arial"/>
          <w:color w:val="auto"/>
          <w:sz w:val="22"/>
          <w:szCs w:val="22"/>
          <w:lang w:val="fr-CA"/>
        </w:rPr>
        <w:t>emplacement d</w:t>
      </w:r>
      <w:r w:rsidR="00217176" w:rsidRPr="00711FD3">
        <w:rPr>
          <w:rFonts w:ascii="Arial" w:hAnsi="Arial" w:cs="Arial"/>
          <w:color w:val="auto"/>
          <w:sz w:val="22"/>
          <w:szCs w:val="22"/>
          <w:lang w:val="fr-CA"/>
        </w:rPr>
        <w:t>’</w:t>
      </w:r>
      <w:r w:rsidR="000C7453" w:rsidRPr="00711FD3">
        <w:rPr>
          <w:rFonts w:ascii="Arial" w:hAnsi="Arial" w:cs="Arial"/>
          <w:color w:val="auto"/>
          <w:sz w:val="22"/>
          <w:szCs w:val="22"/>
          <w:lang w:val="fr-CA"/>
        </w:rPr>
        <w:t xml:space="preserve">une sépulture. </w:t>
      </w:r>
    </w:p>
    <w:p w14:paraId="1ADA6707" w14:textId="07838B35" w:rsidR="000C7453" w:rsidRPr="00711FD3" w:rsidRDefault="000C7453" w:rsidP="00A31384">
      <w:pPr>
        <w:pStyle w:val="Default"/>
        <w:spacing w:after="120"/>
        <w:rPr>
          <w:rFonts w:ascii="Arial" w:hAnsi="Arial" w:cs="Arial"/>
          <w:color w:val="auto"/>
          <w:sz w:val="22"/>
          <w:szCs w:val="22"/>
          <w:lang w:val="fr-CA"/>
        </w:rPr>
      </w:pPr>
      <w:r w:rsidRPr="00711FD3">
        <w:rPr>
          <w:rFonts w:ascii="Arial" w:hAnsi="Arial" w:cs="Arial"/>
          <w:b/>
          <w:color w:val="auto"/>
          <w:sz w:val="22"/>
          <w:szCs w:val="22"/>
          <w:lang w:val="fr-CA"/>
        </w:rPr>
        <w:t>Niche</w:t>
      </w:r>
      <w:r w:rsidR="00217176" w:rsidRPr="00711FD3">
        <w:rPr>
          <w:rFonts w:ascii="Arial" w:hAnsi="Arial" w:cs="Arial"/>
          <w:b/>
          <w:color w:val="auto"/>
          <w:sz w:val="22"/>
          <w:szCs w:val="22"/>
          <w:lang w:val="fr-CA"/>
        </w:rPr>
        <w:t> </w:t>
      </w:r>
      <w:r w:rsidRPr="00711FD3">
        <w:rPr>
          <w:rFonts w:ascii="Arial" w:hAnsi="Arial" w:cs="Arial"/>
          <w:b/>
          <w:color w:val="auto"/>
          <w:sz w:val="22"/>
          <w:szCs w:val="22"/>
          <w:lang w:val="fr-CA"/>
        </w:rPr>
        <w:t xml:space="preserve">: </w:t>
      </w:r>
      <w:r w:rsidR="0035189D" w:rsidRPr="00711FD3">
        <w:rPr>
          <w:rFonts w:ascii="Arial" w:hAnsi="Arial" w:cs="Arial"/>
          <w:bCs/>
          <w:color w:val="auto"/>
          <w:sz w:val="22"/>
          <w:szCs w:val="22"/>
          <w:lang w:val="fr-CA"/>
        </w:rPr>
        <w:t>C</w:t>
      </w:r>
      <w:r w:rsidRPr="00711FD3">
        <w:rPr>
          <w:rFonts w:ascii="Arial" w:hAnsi="Arial" w:cs="Arial"/>
          <w:color w:val="auto"/>
          <w:sz w:val="22"/>
          <w:szCs w:val="22"/>
          <w:lang w:val="fr-CA"/>
        </w:rPr>
        <w:t>ompartiment individuel dans un columbarium</w:t>
      </w:r>
      <w:r w:rsidR="0035189D" w:rsidRPr="00711FD3">
        <w:rPr>
          <w:rFonts w:ascii="Arial" w:hAnsi="Arial" w:cs="Arial"/>
          <w:color w:val="auto"/>
          <w:sz w:val="22"/>
          <w:szCs w:val="22"/>
          <w:lang w:val="fr-CA"/>
        </w:rPr>
        <w:t>, destiné à recevoir les restes humains incinérés pour leur inhumation.</w:t>
      </w:r>
    </w:p>
    <w:p w14:paraId="14993544" w14:textId="38412D21" w:rsidR="3C74CD18" w:rsidRPr="00711FD3" w:rsidRDefault="3C74CD18" w:rsidP="00A31384">
      <w:pPr>
        <w:spacing w:after="120" w:line="240" w:lineRule="auto"/>
        <w:rPr>
          <w:rFonts w:ascii="Arial" w:hAnsi="Arial" w:cs="Arial"/>
          <w:lang w:val="fr-CA"/>
        </w:rPr>
      </w:pPr>
      <w:r w:rsidRPr="00711FD3">
        <w:rPr>
          <w:rFonts w:ascii="Arial" w:hAnsi="Arial" w:cs="Arial"/>
          <w:b/>
          <w:lang w:val="fr-CA"/>
        </w:rPr>
        <w:t>Frais d</w:t>
      </w:r>
      <w:r w:rsidR="00217176" w:rsidRPr="00711FD3">
        <w:rPr>
          <w:rFonts w:ascii="Arial" w:hAnsi="Arial" w:cs="Arial"/>
          <w:b/>
          <w:lang w:val="fr-CA"/>
        </w:rPr>
        <w:t>’</w:t>
      </w:r>
      <w:r w:rsidRPr="00711FD3">
        <w:rPr>
          <w:rFonts w:ascii="Arial" w:hAnsi="Arial" w:cs="Arial"/>
          <w:b/>
          <w:lang w:val="fr-CA"/>
        </w:rPr>
        <w:t>ouverture et de fermeture</w:t>
      </w:r>
      <w:r w:rsidR="00217176" w:rsidRPr="00711FD3">
        <w:rPr>
          <w:rFonts w:ascii="Arial" w:hAnsi="Arial" w:cs="Arial"/>
          <w:b/>
          <w:lang w:val="fr-CA"/>
        </w:rPr>
        <w:t> </w:t>
      </w:r>
      <w:r w:rsidRPr="00711FD3">
        <w:rPr>
          <w:rFonts w:ascii="Arial" w:hAnsi="Arial" w:cs="Arial"/>
          <w:lang w:val="fr-CA"/>
        </w:rPr>
        <w:t xml:space="preserve">: </w:t>
      </w:r>
      <w:r w:rsidR="0094666A" w:rsidRPr="00711FD3">
        <w:rPr>
          <w:rFonts w:ascii="Arial" w:hAnsi="Arial" w:cs="Arial"/>
          <w:lang w:val="fr-CA"/>
        </w:rPr>
        <w:t>Montant</w:t>
      </w:r>
      <w:r w:rsidRPr="00711FD3">
        <w:rPr>
          <w:rFonts w:ascii="Arial" w:hAnsi="Arial" w:cs="Arial"/>
          <w:lang w:val="fr-CA"/>
        </w:rPr>
        <w:t xml:space="preserve"> facturé par l</w:t>
      </w:r>
      <w:r w:rsidR="00217176" w:rsidRPr="00711FD3">
        <w:rPr>
          <w:rFonts w:ascii="Arial" w:hAnsi="Arial" w:cs="Arial"/>
          <w:lang w:val="fr-CA"/>
        </w:rPr>
        <w:t>’</w:t>
      </w:r>
      <w:r w:rsidR="00FB17D3" w:rsidRPr="00711FD3">
        <w:rPr>
          <w:rFonts w:ascii="Arial" w:hAnsi="Arial" w:cs="Arial"/>
          <w:lang w:val="fr-CA"/>
        </w:rPr>
        <w:t>exploitant</w:t>
      </w:r>
      <w:r w:rsidRPr="00711FD3">
        <w:rPr>
          <w:rFonts w:ascii="Arial" w:hAnsi="Arial" w:cs="Arial"/>
          <w:lang w:val="fr-CA"/>
        </w:rPr>
        <w:t xml:space="preserve"> du cimetière pour creuser une </w:t>
      </w:r>
      <w:r w:rsidR="0094666A" w:rsidRPr="00711FD3">
        <w:rPr>
          <w:rFonts w:ascii="Arial" w:hAnsi="Arial" w:cs="Arial"/>
          <w:lang w:val="fr-CA"/>
        </w:rPr>
        <w:t>tombe</w:t>
      </w:r>
      <w:r w:rsidRPr="00711FD3">
        <w:rPr>
          <w:rFonts w:ascii="Arial" w:hAnsi="Arial" w:cs="Arial"/>
          <w:lang w:val="fr-CA"/>
        </w:rPr>
        <w:t xml:space="preserve"> </w:t>
      </w:r>
      <w:r w:rsidR="649C1D4F" w:rsidRPr="00711FD3">
        <w:rPr>
          <w:rFonts w:ascii="Arial" w:hAnsi="Arial" w:cs="Arial"/>
          <w:lang w:val="fr-CA"/>
        </w:rPr>
        <w:t>en vue d</w:t>
      </w:r>
      <w:r w:rsidR="00217176" w:rsidRPr="00711FD3">
        <w:rPr>
          <w:rFonts w:ascii="Arial" w:hAnsi="Arial" w:cs="Arial"/>
          <w:lang w:val="fr-CA"/>
        </w:rPr>
        <w:t>’</w:t>
      </w:r>
      <w:r w:rsidR="649C1D4F" w:rsidRPr="00711FD3">
        <w:rPr>
          <w:rFonts w:ascii="Arial" w:hAnsi="Arial" w:cs="Arial"/>
          <w:lang w:val="fr-CA"/>
        </w:rPr>
        <w:t xml:space="preserve">une </w:t>
      </w:r>
      <w:r w:rsidRPr="00711FD3">
        <w:rPr>
          <w:rFonts w:ascii="Arial" w:hAnsi="Arial" w:cs="Arial"/>
          <w:lang w:val="fr-CA"/>
        </w:rPr>
        <w:t xml:space="preserve">inhumation </w:t>
      </w:r>
      <w:r w:rsidR="00383B98" w:rsidRPr="00711FD3">
        <w:rPr>
          <w:rFonts w:ascii="Arial" w:hAnsi="Arial" w:cs="Arial"/>
          <w:lang w:val="fr-CA"/>
        </w:rPr>
        <w:t>et la remplir</w:t>
      </w:r>
      <w:r w:rsidRPr="00711FD3">
        <w:rPr>
          <w:rFonts w:ascii="Arial" w:hAnsi="Arial" w:cs="Arial"/>
          <w:lang w:val="fr-CA"/>
        </w:rPr>
        <w:t>, ou pour ouvrir et refermer une niche ou une crypte en vue de l</w:t>
      </w:r>
      <w:r w:rsidR="00217176" w:rsidRPr="00711FD3">
        <w:rPr>
          <w:rFonts w:ascii="Arial" w:hAnsi="Arial" w:cs="Arial"/>
          <w:lang w:val="fr-CA"/>
        </w:rPr>
        <w:t>’</w:t>
      </w:r>
      <w:r w:rsidRPr="00711FD3">
        <w:rPr>
          <w:rFonts w:ascii="Arial" w:hAnsi="Arial" w:cs="Arial"/>
          <w:lang w:val="fr-CA"/>
        </w:rPr>
        <w:t>inhumation d</w:t>
      </w:r>
      <w:r w:rsidR="00217176" w:rsidRPr="00711FD3">
        <w:rPr>
          <w:rFonts w:ascii="Arial" w:hAnsi="Arial" w:cs="Arial"/>
          <w:lang w:val="fr-CA"/>
        </w:rPr>
        <w:t>’</w:t>
      </w:r>
      <w:r w:rsidR="2854A21D" w:rsidRPr="00711FD3">
        <w:rPr>
          <w:rFonts w:ascii="Arial" w:hAnsi="Arial" w:cs="Arial"/>
          <w:lang w:val="fr-CA"/>
        </w:rPr>
        <w:t xml:space="preserve">un </w:t>
      </w:r>
      <w:r w:rsidRPr="00711FD3">
        <w:rPr>
          <w:rFonts w:ascii="Arial" w:hAnsi="Arial" w:cs="Arial"/>
          <w:lang w:val="fr-CA"/>
        </w:rPr>
        <w:t xml:space="preserve">cercueil </w:t>
      </w:r>
      <w:r w:rsidR="576D06F6" w:rsidRPr="00711FD3">
        <w:rPr>
          <w:rFonts w:ascii="Arial" w:hAnsi="Arial" w:cs="Arial"/>
          <w:lang w:val="fr-CA"/>
        </w:rPr>
        <w:t>ou d</w:t>
      </w:r>
      <w:r w:rsidR="00217176" w:rsidRPr="00711FD3">
        <w:rPr>
          <w:rFonts w:ascii="Arial" w:hAnsi="Arial" w:cs="Arial"/>
          <w:lang w:val="fr-CA"/>
        </w:rPr>
        <w:t>’</w:t>
      </w:r>
      <w:r w:rsidR="576D06F6" w:rsidRPr="00711FD3">
        <w:rPr>
          <w:rFonts w:ascii="Arial" w:hAnsi="Arial" w:cs="Arial"/>
          <w:lang w:val="fr-CA"/>
        </w:rPr>
        <w:t xml:space="preserve">une urne </w:t>
      </w:r>
      <w:r w:rsidR="00383B98" w:rsidRPr="00711FD3">
        <w:rPr>
          <w:rFonts w:ascii="Arial" w:hAnsi="Arial" w:cs="Arial"/>
          <w:lang w:val="fr-CA"/>
        </w:rPr>
        <w:t xml:space="preserve">contenant des </w:t>
      </w:r>
      <w:r w:rsidR="00FB17D3" w:rsidRPr="00711FD3">
        <w:rPr>
          <w:rFonts w:ascii="Arial" w:hAnsi="Arial" w:cs="Arial"/>
          <w:lang w:val="fr-CA"/>
        </w:rPr>
        <w:t>restes humains incinérés</w:t>
      </w:r>
      <w:r w:rsidR="00B275EE" w:rsidRPr="00711FD3">
        <w:rPr>
          <w:rFonts w:ascii="Arial" w:hAnsi="Arial" w:cs="Arial"/>
          <w:lang w:val="fr-CA"/>
        </w:rPr>
        <w:t>.</w:t>
      </w:r>
    </w:p>
    <w:p w14:paraId="47AF3CED" w14:textId="6D5F1666" w:rsidR="000C7453" w:rsidRPr="00711FD3" w:rsidRDefault="00FB17D3" w:rsidP="00A31384">
      <w:pPr>
        <w:pStyle w:val="Default"/>
        <w:spacing w:after="120"/>
        <w:rPr>
          <w:rFonts w:ascii="Arial" w:hAnsi="Arial" w:cs="Arial"/>
          <w:color w:val="auto"/>
          <w:sz w:val="22"/>
          <w:szCs w:val="22"/>
          <w:lang w:val="fr-CA"/>
        </w:rPr>
      </w:pPr>
      <w:r w:rsidRPr="00711FD3">
        <w:rPr>
          <w:rFonts w:ascii="Arial" w:hAnsi="Arial" w:cs="Arial"/>
          <w:b/>
          <w:color w:val="auto"/>
          <w:sz w:val="22"/>
          <w:szCs w:val="22"/>
          <w:lang w:val="fr-CA"/>
        </w:rPr>
        <w:t>Concession</w:t>
      </w:r>
      <w:r w:rsidR="00217176" w:rsidRPr="00711FD3">
        <w:rPr>
          <w:rFonts w:ascii="Arial" w:hAnsi="Arial" w:cs="Arial"/>
          <w:b/>
          <w:color w:val="auto"/>
          <w:sz w:val="22"/>
          <w:szCs w:val="22"/>
          <w:lang w:val="fr-CA"/>
        </w:rPr>
        <w:t> </w:t>
      </w:r>
      <w:r w:rsidR="000C7453" w:rsidRPr="00711FD3">
        <w:rPr>
          <w:rFonts w:ascii="Arial" w:hAnsi="Arial" w:cs="Arial"/>
          <w:b/>
          <w:color w:val="auto"/>
          <w:sz w:val="22"/>
          <w:szCs w:val="22"/>
          <w:lang w:val="fr-CA"/>
        </w:rPr>
        <w:t xml:space="preserve">: </w:t>
      </w:r>
      <w:r w:rsidRPr="00711FD3">
        <w:rPr>
          <w:rFonts w:ascii="Arial" w:hAnsi="Arial" w:cs="Arial"/>
          <w:color w:val="auto"/>
          <w:sz w:val="22"/>
          <w:szCs w:val="22"/>
          <w:lang w:val="fr-CA"/>
        </w:rPr>
        <w:t>D</w:t>
      </w:r>
      <w:r w:rsidR="000C7453" w:rsidRPr="00711FD3">
        <w:rPr>
          <w:rFonts w:ascii="Arial" w:hAnsi="Arial" w:cs="Arial"/>
          <w:color w:val="auto"/>
          <w:sz w:val="22"/>
          <w:szCs w:val="22"/>
          <w:lang w:val="fr-CA"/>
        </w:rPr>
        <w:t xml:space="preserve">eux </w:t>
      </w:r>
      <w:r w:rsidRPr="00711FD3">
        <w:rPr>
          <w:rFonts w:ascii="Arial" w:hAnsi="Arial" w:cs="Arial"/>
          <w:color w:val="auto"/>
          <w:sz w:val="22"/>
          <w:szCs w:val="22"/>
          <w:lang w:val="fr-CA"/>
        </w:rPr>
        <w:t>sépultures ou plus à l’égard desquelles des droits d’inhumation ont été vendus en une unité.</w:t>
      </w:r>
    </w:p>
    <w:p w14:paraId="28C13195" w14:textId="200EAF48" w:rsidR="000C7453" w:rsidRPr="00711FD3" w:rsidRDefault="000C7453" w:rsidP="00A31384">
      <w:pPr>
        <w:pStyle w:val="Default"/>
        <w:spacing w:after="120"/>
        <w:rPr>
          <w:rFonts w:ascii="Arial" w:hAnsi="Arial" w:cs="Arial"/>
          <w:color w:val="auto"/>
          <w:sz w:val="22"/>
          <w:szCs w:val="22"/>
          <w:lang w:val="fr-CA"/>
        </w:rPr>
      </w:pPr>
      <w:r w:rsidRPr="00711FD3">
        <w:rPr>
          <w:rFonts w:ascii="Arial" w:hAnsi="Arial" w:cs="Arial"/>
          <w:b/>
          <w:color w:val="auto"/>
          <w:sz w:val="22"/>
          <w:szCs w:val="22"/>
          <w:lang w:val="fr-CA"/>
        </w:rPr>
        <w:t>Droit</w:t>
      </w:r>
      <w:r w:rsidR="00B275EE" w:rsidRPr="00711FD3">
        <w:rPr>
          <w:rFonts w:ascii="Arial" w:hAnsi="Arial" w:cs="Arial"/>
          <w:b/>
          <w:color w:val="auto"/>
          <w:sz w:val="22"/>
          <w:szCs w:val="22"/>
          <w:lang w:val="fr-CA"/>
        </w:rPr>
        <w:t>s</w:t>
      </w:r>
      <w:r w:rsidRPr="00711FD3">
        <w:rPr>
          <w:rFonts w:ascii="Arial" w:hAnsi="Arial" w:cs="Arial"/>
          <w:b/>
          <w:color w:val="auto"/>
          <w:sz w:val="22"/>
          <w:szCs w:val="22"/>
          <w:lang w:val="fr-CA"/>
        </w:rPr>
        <w:t xml:space="preserve"> de dispersion</w:t>
      </w:r>
      <w:r w:rsidR="00217176" w:rsidRPr="00711FD3">
        <w:rPr>
          <w:rFonts w:ascii="Arial" w:hAnsi="Arial" w:cs="Arial"/>
          <w:b/>
          <w:color w:val="auto"/>
          <w:sz w:val="22"/>
          <w:szCs w:val="22"/>
          <w:lang w:val="fr-CA"/>
        </w:rPr>
        <w:t> </w:t>
      </w:r>
      <w:r w:rsidRPr="00711FD3">
        <w:rPr>
          <w:rFonts w:ascii="Arial" w:hAnsi="Arial" w:cs="Arial"/>
          <w:b/>
          <w:color w:val="auto"/>
          <w:sz w:val="22"/>
          <w:szCs w:val="22"/>
          <w:lang w:val="fr-CA"/>
        </w:rPr>
        <w:t xml:space="preserve">: </w:t>
      </w:r>
      <w:r w:rsidR="00A96514" w:rsidRPr="00711FD3">
        <w:rPr>
          <w:rFonts w:ascii="Arial" w:hAnsi="Arial" w:cs="Arial"/>
          <w:sz w:val="22"/>
          <w:szCs w:val="22"/>
          <w:lang w:val="fr-CA"/>
        </w:rPr>
        <w:t xml:space="preserve">Le droit d’exiger </w:t>
      </w:r>
      <w:r w:rsidR="00B275EE" w:rsidRPr="00711FD3">
        <w:rPr>
          <w:rFonts w:ascii="Arial" w:hAnsi="Arial" w:cs="Arial"/>
          <w:color w:val="auto"/>
          <w:sz w:val="22"/>
          <w:szCs w:val="22"/>
          <w:lang w:val="fr-CA"/>
        </w:rPr>
        <w:t xml:space="preserve">la dispersion de restes humains incinérés </w:t>
      </w:r>
      <w:r w:rsidR="00A96514" w:rsidRPr="00711FD3">
        <w:rPr>
          <w:rFonts w:ascii="Arial" w:hAnsi="Arial" w:cs="Arial"/>
          <w:color w:val="auto"/>
          <w:sz w:val="22"/>
          <w:szCs w:val="22"/>
          <w:lang w:val="fr-CA"/>
        </w:rPr>
        <w:t>sur</w:t>
      </w:r>
      <w:r w:rsidR="00B275EE" w:rsidRPr="00711FD3">
        <w:rPr>
          <w:rFonts w:ascii="Arial" w:hAnsi="Arial" w:cs="Arial"/>
          <w:color w:val="auto"/>
          <w:sz w:val="22"/>
          <w:szCs w:val="22"/>
          <w:lang w:val="fr-CA"/>
        </w:rPr>
        <w:t xml:space="preserve"> l’aire de dispersion d’un cimetière, avec l</w:t>
      </w:r>
      <w:r w:rsidR="00217176" w:rsidRPr="00711FD3">
        <w:rPr>
          <w:rFonts w:ascii="Arial" w:hAnsi="Arial" w:cs="Arial"/>
          <w:color w:val="auto"/>
          <w:sz w:val="22"/>
          <w:szCs w:val="22"/>
          <w:lang w:val="fr-CA"/>
        </w:rPr>
        <w:t>’</w:t>
      </w:r>
      <w:r w:rsidR="00B275EE" w:rsidRPr="00711FD3">
        <w:rPr>
          <w:rFonts w:ascii="Arial" w:hAnsi="Arial" w:cs="Arial"/>
          <w:color w:val="auto"/>
          <w:sz w:val="22"/>
          <w:szCs w:val="22"/>
          <w:lang w:val="fr-CA"/>
        </w:rPr>
        <w:t xml:space="preserve">autorisation </w:t>
      </w:r>
      <w:r w:rsidR="00A96514" w:rsidRPr="00711FD3">
        <w:rPr>
          <w:rFonts w:ascii="Arial" w:hAnsi="Arial" w:cs="Arial"/>
          <w:color w:val="auto"/>
          <w:sz w:val="22"/>
          <w:szCs w:val="22"/>
          <w:lang w:val="fr-CA"/>
        </w:rPr>
        <w:t xml:space="preserve">préalable </w:t>
      </w:r>
      <w:r w:rsidR="00B275EE" w:rsidRPr="00711FD3">
        <w:rPr>
          <w:rFonts w:ascii="Arial" w:hAnsi="Arial" w:cs="Arial"/>
          <w:color w:val="auto"/>
          <w:sz w:val="22"/>
          <w:szCs w:val="22"/>
          <w:lang w:val="fr-CA"/>
        </w:rPr>
        <w:t>de l</w:t>
      </w:r>
      <w:r w:rsidR="00217176" w:rsidRPr="00711FD3">
        <w:rPr>
          <w:rFonts w:ascii="Arial" w:hAnsi="Arial" w:cs="Arial"/>
          <w:color w:val="auto"/>
          <w:sz w:val="22"/>
          <w:szCs w:val="22"/>
          <w:lang w:val="fr-CA"/>
        </w:rPr>
        <w:t>’</w:t>
      </w:r>
      <w:r w:rsidR="00B275EE" w:rsidRPr="00711FD3">
        <w:rPr>
          <w:rFonts w:ascii="Arial" w:hAnsi="Arial" w:cs="Arial"/>
          <w:color w:val="auto"/>
          <w:sz w:val="22"/>
          <w:szCs w:val="22"/>
          <w:lang w:val="fr-CA"/>
        </w:rPr>
        <w:t>exploitant du cimetière.</w:t>
      </w:r>
    </w:p>
    <w:p w14:paraId="1697E0AC" w14:textId="07CFB0A9" w:rsidR="000C7453" w:rsidRPr="00711FD3" w:rsidRDefault="00B87CEE" w:rsidP="00A31384">
      <w:pPr>
        <w:pStyle w:val="Default"/>
        <w:spacing w:after="120"/>
        <w:rPr>
          <w:rFonts w:ascii="Arial" w:hAnsi="Arial" w:cs="Arial"/>
          <w:color w:val="auto"/>
          <w:sz w:val="22"/>
          <w:szCs w:val="22"/>
          <w:lang w:val="fr-CA"/>
        </w:rPr>
      </w:pPr>
      <w:r w:rsidRPr="00711FD3">
        <w:rPr>
          <w:rFonts w:ascii="Arial" w:hAnsi="Arial" w:cs="Arial"/>
          <w:b/>
          <w:color w:val="auto"/>
          <w:sz w:val="22"/>
          <w:szCs w:val="22"/>
          <w:lang w:val="fr-CA"/>
        </w:rPr>
        <w:lastRenderedPageBreak/>
        <w:t>Titulaire de</w:t>
      </w:r>
      <w:r w:rsidR="001E2058" w:rsidRPr="00711FD3">
        <w:rPr>
          <w:rFonts w:ascii="Arial" w:hAnsi="Arial" w:cs="Arial"/>
          <w:b/>
          <w:color w:val="auto"/>
          <w:sz w:val="22"/>
          <w:szCs w:val="22"/>
          <w:lang w:val="fr-CA"/>
        </w:rPr>
        <w:t>s</w:t>
      </w:r>
      <w:r w:rsidR="000C7453" w:rsidRPr="00711FD3">
        <w:rPr>
          <w:rFonts w:ascii="Arial" w:hAnsi="Arial" w:cs="Arial"/>
          <w:b/>
          <w:color w:val="auto"/>
          <w:sz w:val="22"/>
          <w:szCs w:val="22"/>
          <w:lang w:val="fr-CA"/>
        </w:rPr>
        <w:t xml:space="preserve"> droit</w:t>
      </w:r>
      <w:r w:rsidRPr="00711FD3">
        <w:rPr>
          <w:rFonts w:ascii="Arial" w:hAnsi="Arial" w:cs="Arial"/>
          <w:b/>
          <w:color w:val="auto"/>
          <w:sz w:val="22"/>
          <w:szCs w:val="22"/>
          <w:lang w:val="fr-CA"/>
        </w:rPr>
        <w:t>s</w:t>
      </w:r>
      <w:r w:rsidR="000C7453" w:rsidRPr="00711FD3">
        <w:rPr>
          <w:rFonts w:ascii="Arial" w:hAnsi="Arial" w:cs="Arial"/>
          <w:b/>
          <w:color w:val="auto"/>
          <w:sz w:val="22"/>
          <w:szCs w:val="22"/>
          <w:lang w:val="fr-CA"/>
        </w:rPr>
        <w:t xml:space="preserve"> de dispersion</w:t>
      </w:r>
      <w:r w:rsidR="00217176" w:rsidRPr="00711FD3">
        <w:rPr>
          <w:rFonts w:ascii="Arial" w:hAnsi="Arial" w:cs="Arial"/>
          <w:b/>
          <w:color w:val="auto"/>
          <w:sz w:val="22"/>
          <w:szCs w:val="22"/>
          <w:lang w:val="fr-CA"/>
        </w:rPr>
        <w:t> </w:t>
      </w:r>
      <w:r w:rsidR="000C7453" w:rsidRPr="00711FD3">
        <w:rPr>
          <w:rFonts w:ascii="Arial" w:hAnsi="Arial" w:cs="Arial"/>
          <w:b/>
          <w:color w:val="auto"/>
          <w:sz w:val="22"/>
          <w:szCs w:val="22"/>
          <w:lang w:val="fr-CA"/>
        </w:rPr>
        <w:t xml:space="preserve">: </w:t>
      </w:r>
      <w:r w:rsidR="001E2058" w:rsidRPr="00711FD3">
        <w:rPr>
          <w:rFonts w:ascii="Arial" w:hAnsi="Arial" w:cs="Arial"/>
          <w:bCs/>
          <w:color w:val="auto"/>
          <w:sz w:val="22"/>
          <w:szCs w:val="22"/>
          <w:lang w:val="fr-CA"/>
        </w:rPr>
        <w:t>P</w:t>
      </w:r>
      <w:r w:rsidR="000C7453" w:rsidRPr="00711FD3">
        <w:rPr>
          <w:rFonts w:ascii="Arial" w:hAnsi="Arial" w:cs="Arial"/>
          <w:color w:val="auto"/>
          <w:sz w:val="22"/>
          <w:szCs w:val="22"/>
          <w:lang w:val="fr-CA"/>
        </w:rPr>
        <w:t>ersonne qui détient le</w:t>
      </w:r>
      <w:r w:rsidRPr="00711FD3">
        <w:rPr>
          <w:rFonts w:ascii="Arial" w:hAnsi="Arial" w:cs="Arial"/>
          <w:color w:val="auto"/>
          <w:sz w:val="22"/>
          <w:szCs w:val="22"/>
          <w:lang w:val="fr-CA"/>
        </w:rPr>
        <w:t>s</w:t>
      </w:r>
      <w:r w:rsidR="000C7453" w:rsidRPr="00711FD3">
        <w:rPr>
          <w:rFonts w:ascii="Arial" w:hAnsi="Arial" w:cs="Arial"/>
          <w:color w:val="auto"/>
          <w:sz w:val="22"/>
          <w:szCs w:val="22"/>
          <w:lang w:val="fr-CA"/>
        </w:rPr>
        <w:t xml:space="preserve"> droit</w:t>
      </w:r>
      <w:r w:rsidRPr="00711FD3">
        <w:rPr>
          <w:rFonts w:ascii="Arial" w:hAnsi="Arial" w:cs="Arial"/>
          <w:color w:val="auto"/>
          <w:sz w:val="22"/>
          <w:szCs w:val="22"/>
          <w:lang w:val="fr-CA"/>
        </w:rPr>
        <w:t>s</w:t>
      </w:r>
      <w:r w:rsidR="000C7453" w:rsidRPr="00711FD3">
        <w:rPr>
          <w:rFonts w:ascii="Arial" w:hAnsi="Arial" w:cs="Arial"/>
          <w:color w:val="auto"/>
          <w:sz w:val="22"/>
          <w:szCs w:val="22"/>
          <w:lang w:val="fr-CA"/>
        </w:rPr>
        <w:t xml:space="preserve"> de dispers</w:t>
      </w:r>
      <w:r w:rsidRPr="00711FD3">
        <w:rPr>
          <w:rFonts w:ascii="Arial" w:hAnsi="Arial" w:cs="Arial"/>
          <w:color w:val="auto"/>
          <w:sz w:val="22"/>
          <w:szCs w:val="22"/>
          <w:lang w:val="fr-CA"/>
        </w:rPr>
        <w:t>ion</w:t>
      </w:r>
      <w:r w:rsidR="000C7453" w:rsidRPr="00711FD3">
        <w:rPr>
          <w:rFonts w:ascii="Arial" w:hAnsi="Arial" w:cs="Arial"/>
          <w:color w:val="auto"/>
          <w:sz w:val="22"/>
          <w:szCs w:val="22"/>
          <w:lang w:val="fr-CA"/>
        </w:rPr>
        <w:t xml:space="preserve"> des restes humains incinérés </w:t>
      </w:r>
      <w:r w:rsidR="001E2058" w:rsidRPr="00711FD3">
        <w:rPr>
          <w:rFonts w:ascii="Arial" w:hAnsi="Arial" w:cs="Arial"/>
          <w:color w:val="auto"/>
          <w:sz w:val="22"/>
          <w:szCs w:val="22"/>
          <w:lang w:val="fr-CA"/>
        </w:rPr>
        <w:t>sur</w:t>
      </w:r>
      <w:r w:rsidR="000C7453" w:rsidRPr="00711FD3">
        <w:rPr>
          <w:rFonts w:ascii="Arial" w:hAnsi="Arial" w:cs="Arial"/>
          <w:color w:val="auto"/>
          <w:sz w:val="22"/>
          <w:szCs w:val="22"/>
          <w:lang w:val="fr-CA"/>
        </w:rPr>
        <w:t xml:space="preserve"> un</w:t>
      </w:r>
      <w:r w:rsidR="001E2058" w:rsidRPr="00711FD3">
        <w:rPr>
          <w:rFonts w:ascii="Arial" w:hAnsi="Arial" w:cs="Arial"/>
          <w:color w:val="auto"/>
          <w:sz w:val="22"/>
          <w:szCs w:val="22"/>
          <w:lang w:val="fr-CA"/>
        </w:rPr>
        <w:t xml:space="preserve">e </w:t>
      </w:r>
      <w:r w:rsidRPr="00711FD3">
        <w:rPr>
          <w:rFonts w:ascii="Arial" w:hAnsi="Arial" w:cs="Arial"/>
          <w:color w:val="auto"/>
          <w:sz w:val="22"/>
          <w:szCs w:val="22"/>
          <w:lang w:val="fr-CA"/>
        </w:rPr>
        <w:t>sépulture</w:t>
      </w:r>
      <w:r w:rsidR="000C7453" w:rsidRPr="00711FD3">
        <w:rPr>
          <w:rFonts w:ascii="Arial" w:hAnsi="Arial" w:cs="Arial"/>
          <w:color w:val="auto"/>
          <w:sz w:val="22"/>
          <w:szCs w:val="22"/>
          <w:lang w:val="fr-CA"/>
        </w:rPr>
        <w:t xml:space="preserve"> </w:t>
      </w:r>
      <w:r w:rsidR="001E2058" w:rsidRPr="00711FD3">
        <w:rPr>
          <w:rFonts w:ascii="Arial" w:hAnsi="Arial" w:cs="Arial"/>
          <w:color w:val="auto"/>
          <w:sz w:val="22"/>
          <w:szCs w:val="22"/>
          <w:lang w:val="fr-CA"/>
        </w:rPr>
        <w:t>ou</w:t>
      </w:r>
      <w:r w:rsidR="008945CF" w:rsidRPr="00711FD3">
        <w:rPr>
          <w:rFonts w:ascii="Arial" w:hAnsi="Arial" w:cs="Arial"/>
          <w:color w:val="auto"/>
          <w:sz w:val="22"/>
          <w:szCs w:val="22"/>
          <w:lang w:val="fr-CA"/>
        </w:rPr>
        <w:t xml:space="preserve"> </w:t>
      </w:r>
      <w:r w:rsidR="001E2058" w:rsidRPr="00711FD3">
        <w:rPr>
          <w:rFonts w:ascii="Arial" w:hAnsi="Arial" w:cs="Arial"/>
          <w:color w:val="auto"/>
          <w:sz w:val="22"/>
          <w:szCs w:val="22"/>
          <w:lang w:val="fr-CA"/>
        </w:rPr>
        <w:t>une aire</w:t>
      </w:r>
      <w:r w:rsidR="000C7453" w:rsidRPr="00711FD3">
        <w:rPr>
          <w:rFonts w:ascii="Arial" w:hAnsi="Arial" w:cs="Arial"/>
          <w:color w:val="auto"/>
          <w:sz w:val="22"/>
          <w:szCs w:val="22"/>
          <w:lang w:val="fr-CA"/>
        </w:rPr>
        <w:t xml:space="preserve"> désignée </w:t>
      </w:r>
      <w:r w:rsidR="008945CF" w:rsidRPr="00711FD3">
        <w:rPr>
          <w:rFonts w:ascii="Arial" w:hAnsi="Arial" w:cs="Arial"/>
          <w:color w:val="auto"/>
          <w:sz w:val="22"/>
          <w:szCs w:val="22"/>
          <w:lang w:val="fr-CA"/>
        </w:rPr>
        <w:t>à cet effet dans l’enceinte</w:t>
      </w:r>
      <w:r w:rsidR="000C7453" w:rsidRPr="00711FD3">
        <w:rPr>
          <w:rFonts w:ascii="Arial" w:hAnsi="Arial" w:cs="Arial"/>
          <w:color w:val="auto"/>
          <w:sz w:val="22"/>
          <w:szCs w:val="22"/>
          <w:lang w:val="fr-CA"/>
        </w:rPr>
        <w:t xml:space="preserve"> du cimetière. </w:t>
      </w:r>
    </w:p>
    <w:p w14:paraId="1B16974A" w14:textId="77777777" w:rsidR="00DB15A3" w:rsidRPr="00711FD3" w:rsidRDefault="00DB15A3" w:rsidP="00F34599">
      <w:pPr>
        <w:pStyle w:val="Default"/>
        <w:spacing w:after="120"/>
        <w:contextualSpacing/>
        <w:rPr>
          <w:rFonts w:ascii="Arial" w:hAnsi="Arial" w:cs="Arial"/>
          <w:color w:val="auto"/>
          <w:sz w:val="22"/>
          <w:szCs w:val="22"/>
          <w:lang w:val="fr-CA"/>
        </w:rPr>
      </w:pPr>
    </w:p>
    <w:p w14:paraId="5B92DB28" w14:textId="571D2841" w:rsidR="000C7453" w:rsidRPr="00711FD3" w:rsidRDefault="000C7453" w:rsidP="00F34599">
      <w:pPr>
        <w:pStyle w:val="Default"/>
        <w:spacing w:after="120"/>
        <w:contextualSpacing/>
        <w:jc w:val="center"/>
        <w:rPr>
          <w:rFonts w:ascii="Arial" w:hAnsi="Arial" w:cs="Arial"/>
          <w:color w:val="auto"/>
          <w:sz w:val="22"/>
          <w:szCs w:val="22"/>
          <w:u w:val="single"/>
          <w:lang w:val="fr-CA"/>
        </w:rPr>
      </w:pPr>
      <w:r w:rsidRPr="00711FD3">
        <w:rPr>
          <w:rFonts w:ascii="Arial" w:hAnsi="Arial" w:cs="Arial"/>
          <w:b/>
          <w:color w:val="auto"/>
          <w:sz w:val="22"/>
          <w:szCs w:val="22"/>
          <w:u w:val="single"/>
          <w:lang w:val="fr-CA"/>
        </w:rPr>
        <w:t xml:space="preserve">B. </w:t>
      </w:r>
      <w:r w:rsidR="004601B4" w:rsidRPr="00711FD3">
        <w:rPr>
          <w:rFonts w:ascii="Arial" w:hAnsi="Arial" w:cs="Arial"/>
          <w:b/>
          <w:color w:val="auto"/>
          <w:sz w:val="22"/>
          <w:szCs w:val="22"/>
          <w:u w:val="single"/>
          <w:lang w:val="fr-CA"/>
        </w:rPr>
        <w:t>RENSEIGNEMENT</w:t>
      </w:r>
      <w:r w:rsidRPr="00711FD3">
        <w:rPr>
          <w:rFonts w:ascii="Arial" w:hAnsi="Arial" w:cs="Arial"/>
          <w:b/>
          <w:color w:val="auto"/>
          <w:sz w:val="22"/>
          <w:szCs w:val="22"/>
          <w:u w:val="single"/>
          <w:lang w:val="fr-CA"/>
        </w:rPr>
        <w:t>S GÉNÉRA</w:t>
      </w:r>
      <w:r w:rsidR="004601B4" w:rsidRPr="00711FD3">
        <w:rPr>
          <w:rFonts w:ascii="Arial" w:hAnsi="Arial" w:cs="Arial"/>
          <w:b/>
          <w:color w:val="auto"/>
          <w:sz w:val="22"/>
          <w:szCs w:val="22"/>
          <w:u w:val="single"/>
          <w:lang w:val="fr-CA"/>
        </w:rPr>
        <w:t>UX</w:t>
      </w:r>
    </w:p>
    <w:p w14:paraId="131588CE" w14:textId="77777777" w:rsidR="000C7453" w:rsidRPr="00711FD3" w:rsidRDefault="000C7453" w:rsidP="00F34599">
      <w:pPr>
        <w:pStyle w:val="Default"/>
        <w:spacing w:after="120"/>
        <w:contextualSpacing/>
        <w:rPr>
          <w:rFonts w:ascii="Arial" w:hAnsi="Arial" w:cs="Arial"/>
          <w:b/>
          <w:color w:val="auto"/>
          <w:sz w:val="22"/>
          <w:szCs w:val="22"/>
          <w:lang w:val="fr-CA"/>
        </w:rPr>
      </w:pPr>
    </w:p>
    <w:p w14:paraId="51110D97" w14:textId="6F9C315B" w:rsidR="00914A00" w:rsidRPr="00711FD3" w:rsidRDefault="000C7453" w:rsidP="00F34599">
      <w:pPr>
        <w:pStyle w:val="Default"/>
        <w:spacing w:after="120"/>
        <w:contextualSpacing/>
        <w:rPr>
          <w:rFonts w:ascii="Arial" w:hAnsi="Arial" w:cs="Arial"/>
          <w:b/>
          <w:color w:val="auto"/>
          <w:sz w:val="22"/>
          <w:szCs w:val="22"/>
          <w:lang w:val="fr-CA"/>
        </w:rPr>
      </w:pPr>
      <w:r w:rsidRPr="00711FD3">
        <w:rPr>
          <w:rFonts w:ascii="Arial" w:hAnsi="Arial" w:cs="Arial"/>
          <w:b/>
          <w:color w:val="auto"/>
          <w:sz w:val="22"/>
          <w:szCs w:val="22"/>
          <w:lang w:val="fr-CA"/>
        </w:rPr>
        <w:t>Heures d</w:t>
      </w:r>
      <w:r w:rsidR="007D74D0" w:rsidRPr="00711FD3">
        <w:rPr>
          <w:rFonts w:ascii="Arial" w:hAnsi="Arial" w:cs="Arial"/>
          <w:b/>
          <w:color w:val="auto"/>
          <w:sz w:val="22"/>
          <w:szCs w:val="22"/>
          <w:lang w:val="fr-CA"/>
        </w:rPr>
        <w:t>’</w:t>
      </w:r>
      <w:r w:rsidRPr="00711FD3">
        <w:rPr>
          <w:rFonts w:ascii="Arial" w:hAnsi="Arial" w:cs="Arial"/>
          <w:b/>
          <w:color w:val="auto"/>
          <w:sz w:val="22"/>
          <w:szCs w:val="22"/>
          <w:lang w:val="fr-CA"/>
        </w:rPr>
        <w:t>ouverture</w:t>
      </w:r>
      <w:r w:rsidR="007D74D0" w:rsidRPr="00711FD3">
        <w:rPr>
          <w:rFonts w:ascii="Arial" w:hAnsi="Arial" w:cs="Arial"/>
          <w:b/>
          <w:color w:val="auto"/>
          <w:sz w:val="22"/>
          <w:szCs w:val="22"/>
          <w:lang w:val="fr-CA"/>
        </w:rPr>
        <w:t> </w:t>
      </w:r>
      <w:r w:rsidRPr="00711FD3">
        <w:rPr>
          <w:rFonts w:ascii="Arial" w:hAnsi="Arial" w:cs="Arial"/>
          <w:b/>
          <w:color w:val="auto"/>
          <w:sz w:val="22"/>
          <w:szCs w:val="22"/>
          <w:lang w:val="fr-CA"/>
        </w:rPr>
        <w:t xml:space="preserve">: </w:t>
      </w:r>
    </w:p>
    <w:p w14:paraId="2BEE81F9" w14:textId="7DD289E4" w:rsidR="000C7453" w:rsidRPr="00711FD3" w:rsidRDefault="00F8180E" w:rsidP="00F34599">
      <w:pPr>
        <w:pStyle w:val="Default"/>
        <w:spacing w:after="120"/>
        <w:contextualSpacing/>
        <w:rPr>
          <w:rFonts w:ascii="Arial" w:hAnsi="Arial" w:cs="Arial"/>
          <w:color w:val="4472C4" w:themeColor="accent1"/>
          <w:sz w:val="22"/>
          <w:szCs w:val="22"/>
          <w:lang w:val="fr-CA"/>
        </w:rPr>
      </w:pPr>
      <w:r w:rsidRPr="00711FD3">
        <w:rPr>
          <w:rFonts w:ascii="Arial" w:hAnsi="Arial" w:cs="Arial"/>
          <w:color w:val="4472C4" w:themeColor="accent1"/>
          <w:sz w:val="22"/>
          <w:szCs w:val="22"/>
          <w:lang w:val="fr-CA"/>
        </w:rPr>
        <w:t>(INSÉRE</w:t>
      </w:r>
      <w:r w:rsidR="00067672" w:rsidRPr="00711FD3">
        <w:rPr>
          <w:rFonts w:ascii="Arial" w:hAnsi="Arial" w:cs="Arial"/>
          <w:color w:val="4472C4" w:themeColor="accent1"/>
          <w:sz w:val="22"/>
          <w:szCs w:val="22"/>
          <w:lang w:val="fr-CA"/>
        </w:rPr>
        <w:t>Z</w:t>
      </w:r>
      <w:r w:rsidRPr="00711FD3">
        <w:rPr>
          <w:rFonts w:ascii="Arial" w:hAnsi="Arial" w:cs="Arial"/>
          <w:color w:val="4472C4" w:themeColor="accent1"/>
          <w:sz w:val="22"/>
          <w:szCs w:val="22"/>
          <w:lang w:val="fr-CA"/>
        </w:rPr>
        <w:t xml:space="preserve"> </w:t>
      </w:r>
      <w:r w:rsidR="00260080" w:rsidRPr="00711FD3">
        <w:rPr>
          <w:rFonts w:ascii="Arial" w:hAnsi="Arial" w:cs="Arial"/>
          <w:color w:val="4472C4" w:themeColor="accent1"/>
          <w:sz w:val="22"/>
          <w:szCs w:val="22"/>
          <w:lang w:val="fr-CA"/>
        </w:rPr>
        <w:t xml:space="preserve">VOS </w:t>
      </w:r>
      <w:r w:rsidR="000C7453" w:rsidRPr="00711FD3">
        <w:rPr>
          <w:rFonts w:ascii="Arial" w:hAnsi="Arial" w:cs="Arial"/>
          <w:color w:val="4472C4" w:themeColor="accent1"/>
          <w:sz w:val="22"/>
          <w:szCs w:val="22"/>
          <w:lang w:val="fr-CA"/>
        </w:rPr>
        <w:t>HEURES D</w:t>
      </w:r>
      <w:r w:rsidR="007D74D0" w:rsidRPr="00711FD3">
        <w:rPr>
          <w:rFonts w:ascii="Arial" w:hAnsi="Arial" w:cs="Arial"/>
          <w:color w:val="4472C4" w:themeColor="accent1"/>
          <w:sz w:val="22"/>
          <w:szCs w:val="22"/>
          <w:lang w:val="fr-CA"/>
        </w:rPr>
        <w:t>’</w:t>
      </w:r>
      <w:r w:rsidR="000C7453" w:rsidRPr="00711FD3">
        <w:rPr>
          <w:rFonts w:ascii="Arial" w:hAnsi="Arial" w:cs="Arial"/>
          <w:color w:val="4472C4" w:themeColor="accent1"/>
          <w:sz w:val="22"/>
          <w:szCs w:val="22"/>
          <w:lang w:val="fr-CA"/>
        </w:rPr>
        <w:t>OUVERTURE</w:t>
      </w:r>
      <w:r w:rsidR="00AD2540" w:rsidRPr="00711FD3">
        <w:rPr>
          <w:rFonts w:ascii="Arial" w:hAnsi="Arial" w:cs="Arial"/>
          <w:color w:val="4472C4" w:themeColor="accent1"/>
          <w:sz w:val="22"/>
          <w:szCs w:val="22"/>
          <w:lang w:val="fr-CA"/>
        </w:rPr>
        <w:t>,</w:t>
      </w:r>
      <w:r w:rsidR="000C7453" w:rsidRPr="00711FD3">
        <w:rPr>
          <w:rFonts w:ascii="Arial" w:hAnsi="Arial" w:cs="Arial"/>
          <w:color w:val="4472C4" w:themeColor="accent1"/>
          <w:sz w:val="22"/>
          <w:szCs w:val="22"/>
          <w:lang w:val="fr-CA"/>
        </w:rPr>
        <w:t xml:space="preserve"> HEURES DE BUREAU ET HEURES DE VISITE) </w:t>
      </w:r>
    </w:p>
    <w:p w14:paraId="77FCEB45" w14:textId="64BABAA4" w:rsidR="000C7453" w:rsidRPr="00711FD3" w:rsidRDefault="000C7453" w:rsidP="00F34599">
      <w:pPr>
        <w:pStyle w:val="Default"/>
        <w:spacing w:after="120"/>
        <w:contextualSpacing/>
        <w:rPr>
          <w:rFonts w:ascii="Arial" w:hAnsi="Arial" w:cs="Arial"/>
          <w:sz w:val="22"/>
          <w:szCs w:val="22"/>
          <w:lang w:val="fr-CA"/>
        </w:rPr>
      </w:pPr>
      <w:r w:rsidRPr="00711FD3">
        <w:rPr>
          <w:rFonts w:ascii="Arial" w:hAnsi="Arial" w:cs="Arial"/>
          <w:b/>
          <w:sz w:val="22"/>
          <w:szCs w:val="22"/>
          <w:lang w:val="fr-CA"/>
        </w:rPr>
        <w:t>Heures de visite</w:t>
      </w:r>
      <w:r w:rsidR="007D74D0" w:rsidRPr="00711FD3">
        <w:rPr>
          <w:rFonts w:ascii="Arial" w:hAnsi="Arial" w:cs="Arial"/>
          <w:b/>
          <w:sz w:val="22"/>
          <w:szCs w:val="22"/>
          <w:lang w:val="fr-CA"/>
        </w:rPr>
        <w:t> </w:t>
      </w:r>
      <w:r w:rsidRPr="00711FD3">
        <w:rPr>
          <w:rFonts w:ascii="Arial" w:hAnsi="Arial" w:cs="Arial"/>
          <w:sz w:val="22"/>
          <w:szCs w:val="22"/>
          <w:lang w:val="fr-CA"/>
        </w:rPr>
        <w:t xml:space="preserve">: </w:t>
      </w:r>
    </w:p>
    <w:p w14:paraId="3CDAB0A6" w14:textId="42A865CE" w:rsidR="000C7453" w:rsidRPr="00711FD3" w:rsidRDefault="000C7453" w:rsidP="00F34599">
      <w:pPr>
        <w:pStyle w:val="Default"/>
        <w:spacing w:after="120"/>
        <w:contextualSpacing/>
        <w:rPr>
          <w:rFonts w:ascii="Arial" w:hAnsi="Arial" w:cs="Arial"/>
          <w:sz w:val="22"/>
          <w:szCs w:val="22"/>
          <w:lang w:val="fr-CA"/>
        </w:rPr>
      </w:pPr>
      <w:r w:rsidRPr="00711FD3">
        <w:rPr>
          <w:rFonts w:ascii="Arial" w:hAnsi="Arial" w:cs="Arial"/>
          <w:b/>
          <w:sz w:val="22"/>
          <w:szCs w:val="22"/>
          <w:lang w:val="fr-CA"/>
        </w:rPr>
        <w:t>Heures de bureau</w:t>
      </w:r>
      <w:r w:rsidR="007D74D0" w:rsidRPr="00711FD3">
        <w:rPr>
          <w:rFonts w:ascii="Arial" w:hAnsi="Arial" w:cs="Arial"/>
          <w:b/>
          <w:sz w:val="22"/>
          <w:szCs w:val="22"/>
          <w:lang w:val="fr-CA"/>
        </w:rPr>
        <w:t> </w:t>
      </w:r>
      <w:r w:rsidRPr="00711FD3">
        <w:rPr>
          <w:rFonts w:ascii="Arial" w:hAnsi="Arial" w:cs="Arial"/>
          <w:sz w:val="22"/>
          <w:szCs w:val="22"/>
          <w:lang w:val="fr-CA"/>
        </w:rPr>
        <w:t xml:space="preserve">: </w:t>
      </w:r>
    </w:p>
    <w:p w14:paraId="2CB7B070" w14:textId="0C3ABFDA" w:rsidR="000C7453" w:rsidRPr="00711FD3" w:rsidRDefault="000C7453" w:rsidP="00F34599">
      <w:pPr>
        <w:pStyle w:val="Default"/>
        <w:spacing w:after="120"/>
        <w:contextualSpacing/>
        <w:rPr>
          <w:rFonts w:ascii="Arial" w:hAnsi="Arial" w:cs="Arial"/>
          <w:sz w:val="22"/>
          <w:szCs w:val="22"/>
          <w:lang w:val="fr-CA"/>
        </w:rPr>
      </w:pPr>
      <w:r w:rsidRPr="00711FD3">
        <w:rPr>
          <w:rFonts w:ascii="Arial" w:hAnsi="Arial" w:cs="Arial"/>
          <w:b/>
          <w:sz w:val="22"/>
          <w:szCs w:val="22"/>
          <w:lang w:val="fr-CA"/>
        </w:rPr>
        <w:t>Heures d</w:t>
      </w:r>
      <w:r w:rsidR="00067672" w:rsidRPr="00711FD3">
        <w:rPr>
          <w:rFonts w:ascii="Arial" w:hAnsi="Arial" w:cs="Arial"/>
          <w:b/>
          <w:sz w:val="22"/>
          <w:szCs w:val="22"/>
          <w:lang w:val="fr-CA"/>
        </w:rPr>
        <w:t>’inhumation</w:t>
      </w:r>
      <w:r w:rsidR="002305D6" w:rsidRPr="00711FD3">
        <w:rPr>
          <w:rFonts w:ascii="Arial" w:hAnsi="Arial" w:cs="Arial"/>
          <w:b/>
          <w:sz w:val="22"/>
          <w:szCs w:val="22"/>
          <w:lang w:val="fr-CA"/>
        </w:rPr>
        <w:t>s</w:t>
      </w:r>
      <w:r w:rsidR="00067672" w:rsidRPr="00711FD3">
        <w:rPr>
          <w:rFonts w:ascii="Arial" w:hAnsi="Arial" w:cs="Arial"/>
          <w:b/>
          <w:sz w:val="22"/>
          <w:szCs w:val="22"/>
          <w:lang w:val="fr-CA"/>
        </w:rPr>
        <w:t> </w:t>
      </w:r>
      <w:r w:rsidRPr="00711FD3">
        <w:rPr>
          <w:rFonts w:ascii="Arial" w:hAnsi="Arial" w:cs="Arial"/>
          <w:sz w:val="22"/>
          <w:szCs w:val="22"/>
          <w:lang w:val="fr-CA"/>
        </w:rPr>
        <w:t xml:space="preserve">: </w:t>
      </w:r>
    </w:p>
    <w:p w14:paraId="34B5A760" w14:textId="77777777" w:rsidR="005D2562" w:rsidRPr="00711FD3" w:rsidRDefault="005D2562" w:rsidP="00F34599">
      <w:pPr>
        <w:pStyle w:val="Default"/>
        <w:spacing w:after="120"/>
        <w:contextualSpacing/>
        <w:rPr>
          <w:rFonts w:ascii="Arial" w:hAnsi="Arial" w:cs="Arial"/>
          <w:sz w:val="22"/>
          <w:szCs w:val="22"/>
          <w:lang w:val="fr-CA"/>
        </w:rPr>
      </w:pPr>
    </w:p>
    <w:p w14:paraId="445C70C7" w14:textId="5C827DDC" w:rsidR="00171282" w:rsidRPr="00711FD3" w:rsidRDefault="00171282" w:rsidP="00F34599">
      <w:pPr>
        <w:pStyle w:val="Default"/>
        <w:spacing w:after="120"/>
        <w:contextualSpacing/>
        <w:rPr>
          <w:rFonts w:ascii="Arial" w:hAnsi="Arial" w:cs="Arial"/>
          <w:color w:val="4472C4" w:themeColor="accent1"/>
          <w:sz w:val="22"/>
          <w:szCs w:val="22"/>
          <w:lang w:val="fr-CA"/>
        </w:rPr>
      </w:pPr>
      <w:r w:rsidRPr="00711FD3">
        <w:rPr>
          <w:rFonts w:ascii="Arial" w:hAnsi="Arial" w:cs="Arial"/>
          <w:color w:val="4472C4" w:themeColor="accent1"/>
          <w:sz w:val="22"/>
          <w:szCs w:val="22"/>
          <w:lang w:val="fr-CA"/>
        </w:rPr>
        <w:t>Dans cette section, précisez si l</w:t>
      </w:r>
      <w:r w:rsidR="007D74D0" w:rsidRPr="00711FD3">
        <w:rPr>
          <w:rFonts w:ascii="Arial" w:hAnsi="Arial" w:cs="Arial"/>
          <w:color w:val="4472C4" w:themeColor="accent1"/>
          <w:sz w:val="22"/>
          <w:szCs w:val="22"/>
          <w:lang w:val="fr-CA"/>
        </w:rPr>
        <w:t>’</w:t>
      </w:r>
      <w:r w:rsidRPr="00711FD3">
        <w:rPr>
          <w:rFonts w:ascii="Arial" w:hAnsi="Arial" w:cs="Arial"/>
          <w:color w:val="4472C4" w:themeColor="accent1"/>
          <w:sz w:val="22"/>
          <w:szCs w:val="22"/>
          <w:lang w:val="fr-CA"/>
        </w:rPr>
        <w:t>accès au cimetière est restreint en hiver. Dans l</w:t>
      </w:r>
      <w:r w:rsidR="007D74D0" w:rsidRPr="00711FD3">
        <w:rPr>
          <w:rFonts w:ascii="Arial" w:hAnsi="Arial" w:cs="Arial"/>
          <w:color w:val="4472C4" w:themeColor="accent1"/>
          <w:sz w:val="22"/>
          <w:szCs w:val="22"/>
          <w:lang w:val="fr-CA"/>
        </w:rPr>
        <w:t>’</w:t>
      </w:r>
      <w:r w:rsidRPr="00711FD3">
        <w:rPr>
          <w:rFonts w:ascii="Arial" w:hAnsi="Arial" w:cs="Arial"/>
          <w:color w:val="4472C4" w:themeColor="accent1"/>
          <w:sz w:val="22"/>
          <w:szCs w:val="22"/>
          <w:lang w:val="fr-CA"/>
        </w:rPr>
        <w:t>affirmative, ajoutez de</w:t>
      </w:r>
      <w:r w:rsidR="00067672" w:rsidRPr="00711FD3">
        <w:rPr>
          <w:rFonts w:ascii="Arial" w:hAnsi="Arial" w:cs="Arial"/>
          <w:color w:val="4472C4" w:themeColor="accent1"/>
          <w:sz w:val="22"/>
          <w:szCs w:val="22"/>
          <w:lang w:val="fr-CA"/>
        </w:rPr>
        <w:t xml:space="preserve"> l’</w:t>
      </w:r>
      <w:r w:rsidR="00D568EA" w:rsidRPr="00711FD3">
        <w:rPr>
          <w:rFonts w:ascii="Arial" w:hAnsi="Arial" w:cs="Arial"/>
          <w:color w:val="4472C4" w:themeColor="accent1"/>
          <w:sz w:val="22"/>
          <w:szCs w:val="22"/>
          <w:lang w:val="fr-CA"/>
        </w:rPr>
        <w:t xml:space="preserve">information </w:t>
      </w:r>
      <w:r w:rsidRPr="00711FD3">
        <w:rPr>
          <w:rFonts w:ascii="Arial" w:hAnsi="Arial" w:cs="Arial"/>
          <w:color w:val="4472C4" w:themeColor="accent1"/>
          <w:sz w:val="22"/>
          <w:szCs w:val="22"/>
          <w:lang w:val="fr-CA"/>
        </w:rPr>
        <w:t>concernant l</w:t>
      </w:r>
      <w:r w:rsidR="007D74D0" w:rsidRPr="00711FD3">
        <w:rPr>
          <w:rFonts w:ascii="Arial" w:hAnsi="Arial" w:cs="Arial"/>
          <w:color w:val="4472C4" w:themeColor="accent1"/>
          <w:sz w:val="22"/>
          <w:szCs w:val="22"/>
          <w:lang w:val="fr-CA"/>
        </w:rPr>
        <w:t>’</w:t>
      </w:r>
      <w:r w:rsidRPr="00711FD3">
        <w:rPr>
          <w:rFonts w:ascii="Arial" w:hAnsi="Arial" w:cs="Arial"/>
          <w:color w:val="4472C4" w:themeColor="accent1"/>
          <w:sz w:val="22"/>
          <w:szCs w:val="22"/>
          <w:lang w:val="fr-CA"/>
        </w:rPr>
        <w:t>entreposage hivernal et les inhumations au printemps.</w:t>
      </w:r>
    </w:p>
    <w:p w14:paraId="295F5444" w14:textId="77777777" w:rsidR="00171282" w:rsidRPr="00711FD3" w:rsidRDefault="00171282" w:rsidP="00F34599">
      <w:pPr>
        <w:pStyle w:val="Default"/>
        <w:spacing w:after="120"/>
        <w:contextualSpacing/>
        <w:rPr>
          <w:rFonts w:ascii="Arial" w:hAnsi="Arial" w:cs="Arial"/>
          <w:color w:val="4472C4" w:themeColor="accent1"/>
          <w:sz w:val="22"/>
          <w:szCs w:val="22"/>
          <w:lang w:val="fr-CA"/>
        </w:rPr>
      </w:pPr>
    </w:p>
    <w:p w14:paraId="44484FB2" w14:textId="7957D814" w:rsidR="35175FFC" w:rsidRPr="00711FD3" w:rsidRDefault="35175FFC" w:rsidP="00F34599">
      <w:pPr>
        <w:pStyle w:val="Default"/>
        <w:spacing w:after="120"/>
        <w:contextualSpacing/>
        <w:rPr>
          <w:rFonts w:ascii="Arial" w:hAnsi="Arial" w:cs="Arial"/>
          <w:color w:val="4472C4" w:themeColor="accent1"/>
          <w:sz w:val="22"/>
          <w:szCs w:val="22"/>
          <w:lang w:val="fr-CA"/>
        </w:rPr>
      </w:pPr>
      <w:r w:rsidRPr="00711FD3">
        <w:rPr>
          <w:rFonts w:ascii="Arial" w:hAnsi="Arial" w:cs="Arial"/>
          <w:color w:val="4472C4" w:themeColor="accent1"/>
          <w:sz w:val="22"/>
          <w:szCs w:val="22"/>
          <w:lang w:val="fr-CA"/>
        </w:rPr>
        <w:t xml:space="preserve">Ajouts </w:t>
      </w:r>
      <w:r w:rsidR="00C57467" w:rsidRPr="00711FD3">
        <w:rPr>
          <w:rFonts w:ascii="Arial" w:hAnsi="Arial" w:cs="Arial"/>
          <w:color w:val="4472C4" w:themeColor="accent1"/>
          <w:sz w:val="22"/>
          <w:szCs w:val="22"/>
          <w:lang w:val="fr-CA"/>
        </w:rPr>
        <w:t>éventuels</w:t>
      </w:r>
      <w:r w:rsidR="007D74D0" w:rsidRPr="00711FD3">
        <w:rPr>
          <w:rFonts w:ascii="Arial" w:hAnsi="Arial" w:cs="Arial"/>
          <w:color w:val="4472C4" w:themeColor="accent1"/>
          <w:sz w:val="22"/>
          <w:szCs w:val="22"/>
          <w:lang w:val="fr-CA"/>
        </w:rPr>
        <w:t> </w:t>
      </w:r>
      <w:r w:rsidRPr="00711FD3">
        <w:rPr>
          <w:rFonts w:ascii="Arial" w:hAnsi="Arial" w:cs="Arial"/>
          <w:color w:val="4472C4" w:themeColor="accent1"/>
          <w:sz w:val="22"/>
          <w:szCs w:val="22"/>
          <w:lang w:val="fr-CA"/>
        </w:rPr>
        <w:t xml:space="preserve">: </w:t>
      </w:r>
      <w:r w:rsidR="00F424BB" w:rsidRPr="00711FD3">
        <w:rPr>
          <w:rFonts w:ascii="Arial" w:hAnsi="Arial" w:cs="Arial"/>
          <w:color w:val="4472C4" w:themeColor="accent1"/>
          <w:sz w:val="22"/>
          <w:szCs w:val="22"/>
          <w:lang w:val="fr-CA"/>
        </w:rPr>
        <w:t>(</w:t>
      </w:r>
      <w:r w:rsidR="00067672" w:rsidRPr="00711FD3">
        <w:rPr>
          <w:rFonts w:ascii="Arial" w:hAnsi="Arial" w:cs="Arial"/>
          <w:color w:val="4472C4" w:themeColor="accent1"/>
          <w:sz w:val="22"/>
          <w:szCs w:val="22"/>
          <w:lang w:val="fr-CA"/>
        </w:rPr>
        <w:t xml:space="preserve">à </w:t>
      </w:r>
      <w:r w:rsidR="00F424BB" w:rsidRPr="00711FD3">
        <w:rPr>
          <w:rFonts w:ascii="Arial" w:hAnsi="Arial" w:cs="Arial"/>
          <w:color w:val="4472C4" w:themeColor="accent1"/>
          <w:sz w:val="22"/>
          <w:szCs w:val="22"/>
          <w:lang w:val="fr-CA"/>
        </w:rPr>
        <w:t>ajoute</w:t>
      </w:r>
      <w:r w:rsidR="00067672" w:rsidRPr="00711FD3">
        <w:rPr>
          <w:rFonts w:ascii="Arial" w:hAnsi="Arial" w:cs="Arial"/>
          <w:color w:val="4472C4" w:themeColor="accent1"/>
          <w:sz w:val="22"/>
          <w:szCs w:val="22"/>
          <w:lang w:val="fr-CA"/>
        </w:rPr>
        <w:t>r</w:t>
      </w:r>
      <w:r w:rsidR="00F424BB" w:rsidRPr="00711FD3">
        <w:rPr>
          <w:rFonts w:ascii="Arial" w:hAnsi="Arial" w:cs="Arial"/>
          <w:color w:val="4472C4" w:themeColor="accent1"/>
          <w:sz w:val="22"/>
          <w:szCs w:val="22"/>
          <w:lang w:val="fr-CA"/>
        </w:rPr>
        <w:t xml:space="preserve"> ici</w:t>
      </w:r>
      <w:r w:rsidR="00067672" w:rsidRPr="00711FD3">
        <w:rPr>
          <w:rFonts w:ascii="Arial" w:hAnsi="Arial" w:cs="Arial"/>
          <w:color w:val="4472C4" w:themeColor="accent1"/>
          <w:sz w:val="22"/>
          <w:szCs w:val="22"/>
          <w:lang w:val="fr-CA"/>
        </w:rPr>
        <w:t>,</w:t>
      </w:r>
      <w:r w:rsidR="00F424BB" w:rsidRPr="00711FD3">
        <w:rPr>
          <w:rFonts w:ascii="Arial" w:hAnsi="Arial" w:cs="Arial"/>
          <w:color w:val="4472C4" w:themeColor="accent1"/>
          <w:sz w:val="22"/>
          <w:szCs w:val="22"/>
          <w:lang w:val="fr-CA"/>
        </w:rPr>
        <w:t xml:space="preserve"> le cas échéant)</w:t>
      </w:r>
    </w:p>
    <w:p w14:paraId="25638127" w14:textId="77777777" w:rsidR="00C57467" w:rsidRPr="00711FD3" w:rsidRDefault="00C57467" w:rsidP="00F34599">
      <w:pPr>
        <w:pStyle w:val="Default"/>
        <w:spacing w:after="120"/>
        <w:contextualSpacing/>
        <w:rPr>
          <w:rFonts w:ascii="Arial" w:hAnsi="Arial" w:cs="Arial"/>
          <w:color w:val="4472C4" w:themeColor="accent1"/>
          <w:sz w:val="22"/>
          <w:szCs w:val="22"/>
          <w:lang w:val="fr-CA"/>
        </w:rPr>
      </w:pPr>
    </w:p>
    <w:p w14:paraId="645C33BD" w14:textId="189DA3E4" w:rsidR="000C7453" w:rsidRPr="00711FD3" w:rsidRDefault="000C7453" w:rsidP="00F34599">
      <w:pPr>
        <w:pStyle w:val="Default"/>
        <w:spacing w:after="120"/>
        <w:contextualSpacing/>
        <w:rPr>
          <w:rFonts w:ascii="Arial" w:hAnsi="Arial" w:cs="Arial"/>
          <w:sz w:val="22"/>
          <w:szCs w:val="22"/>
          <w:lang w:val="fr-CA"/>
        </w:rPr>
      </w:pPr>
      <w:r w:rsidRPr="00711FD3">
        <w:rPr>
          <w:rFonts w:ascii="Arial" w:hAnsi="Arial" w:cs="Arial"/>
          <w:b/>
          <w:sz w:val="22"/>
          <w:szCs w:val="22"/>
          <w:lang w:val="fr-CA"/>
        </w:rPr>
        <w:t>Conduite générale</w:t>
      </w:r>
      <w:r w:rsidR="007D74D0" w:rsidRPr="00711FD3">
        <w:rPr>
          <w:rFonts w:ascii="Arial" w:hAnsi="Arial" w:cs="Arial"/>
          <w:b/>
          <w:sz w:val="22"/>
          <w:szCs w:val="22"/>
          <w:lang w:val="fr-CA"/>
        </w:rPr>
        <w:t> </w:t>
      </w:r>
      <w:r w:rsidRPr="00711FD3">
        <w:rPr>
          <w:rFonts w:ascii="Arial" w:hAnsi="Arial" w:cs="Arial"/>
          <w:b/>
          <w:sz w:val="22"/>
          <w:szCs w:val="22"/>
          <w:lang w:val="fr-CA"/>
        </w:rPr>
        <w:t xml:space="preserve">: </w:t>
      </w:r>
      <w:r w:rsidR="007D74D0" w:rsidRPr="00711FD3">
        <w:rPr>
          <w:rFonts w:ascii="Arial" w:hAnsi="Arial" w:cs="Arial"/>
          <w:sz w:val="22"/>
          <w:szCs w:val="22"/>
          <w:lang w:val="fr-CA"/>
        </w:rPr>
        <w:t xml:space="preserve">L’exploitant du cimetière détient le plein contrôle sur l’exploitation du cimetière et sur la gestion des terrains situés dans l’enceinte du cimetière. </w:t>
      </w:r>
      <w:r w:rsidRPr="00711FD3">
        <w:rPr>
          <w:rFonts w:ascii="Arial" w:hAnsi="Arial" w:cs="Arial"/>
          <w:sz w:val="22"/>
          <w:szCs w:val="22"/>
          <w:lang w:val="fr-CA"/>
        </w:rPr>
        <w:t xml:space="preserve"> </w:t>
      </w:r>
    </w:p>
    <w:p w14:paraId="357A2F32" w14:textId="77777777" w:rsidR="00C94B4F" w:rsidRPr="00711FD3" w:rsidRDefault="00C94B4F" w:rsidP="00F34599">
      <w:pPr>
        <w:pStyle w:val="Default"/>
        <w:spacing w:after="120"/>
        <w:contextualSpacing/>
        <w:rPr>
          <w:rFonts w:ascii="Arial" w:hAnsi="Arial" w:cs="Arial"/>
          <w:sz w:val="22"/>
          <w:szCs w:val="22"/>
          <w:lang w:val="fr-CA"/>
        </w:rPr>
      </w:pPr>
    </w:p>
    <w:p w14:paraId="4039C75B" w14:textId="6B63A122" w:rsidR="000C7453" w:rsidRPr="00711FD3" w:rsidRDefault="000C7453" w:rsidP="00F34599">
      <w:pPr>
        <w:pStyle w:val="Default"/>
        <w:spacing w:after="120"/>
        <w:contextualSpacing/>
        <w:rPr>
          <w:rFonts w:ascii="Arial" w:hAnsi="Arial" w:cs="Arial"/>
          <w:sz w:val="22"/>
          <w:szCs w:val="22"/>
          <w:lang w:val="fr-CA"/>
        </w:rPr>
      </w:pPr>
      <w:r w:rsidRPr="00711FD3">
        <w:rPr>
          <w:rFonts w:ascii="Arial" w:hAnsi="Arial" w:cs="Arial"/>
          <w:sz w:val="22"/>
          <w:szCs w:val="22"/>
          <w:lang w:val="fr-CA"/>
        </w:rPr>
        <w:t>Il est interdit d</w:t>
      </w:r>
      <w:r w:rsidR="007D74D0" w:rsidRPr="00711FD3">
        <w:rPr>
          <w:rFonts w:ascii="Arial" w:hAnsi="Arial" w:cs="Arial"/>
          <w:sz w:val="22"/>
          <w:szCs w:val="22"/>
          <w:lang w:val="fr-CA"/>
        </w:rPr>
        <w:t>’</w:t>
      </w:r>
      <w:r w:rsidRPr="00711FD3">
        <w:rPr>
          <w:rFonts w:ascii="Arial" w:hAnsi="Arial" w:cs="Arial"/>
          <w:sz w:val="22"/>
          <w:szCs w:val="22"/>
          <w:lang w:val="fr-CA"/>
        </w:rPr>
        <w:t>endommager, de détruire, d</w:t>
      </w:r>
      <w:r w:rsidR="007D74D0" w:rsidRPr="00711FD3">
        <w:rPr>
          <w:rFonts w:ascii="Arial" w:hAnsi="Arial" w:cs="Arial"/>
          <w:sz w:val="22"/>
          <w:szCs w:val="22"/>
          <w:lang w:val="fr-CA"/>
        </w:rPr>
        <w:t>’</w:t>
      </w:r>
      <w:r w:rsidRPr="00711FD3">
        <w:rPr>
          <w:rFonts w:ascii="Arial" w:hAnsi="Arial" w:cs="Arial"/>
          <w:sz w:val="22"/>
          <w:szCs w:val="22"/>
          <w:lang w:val="fr-CA"/>
        </w:rPr>
        <w:t xml:space="preserve">enlever ou de dégrader tout bien se trouvant dans le </w:t>
      </w:r>
      <w:r w:rsidR="00B90E82" w:rsidRPr="00711FD3">
        <w:rPr>
          <w:rFonts w:ascii="Arial" w:hAnsi="Arial" w:cs="Arial"/>
          <w:sz w:val="22"/>
          <w:szCs w:val="22"/>
          <w:lang w:val="fr-CA"/>
        </w:rPr>
        <w:t>cimetière</w:t>
      </w:r>
      <w:r w:rsidRPr="00711FD3">
        <w:rPr>
          <w:rFonts w:ascii="Arial" w:hAnsi="Arial" w:cs="Arial"/>
          <w:sz w:val="22"/>
          <w:szCs w:val="22"/>
          <w:lang w:val="fr-CA"/>
        </w:rPr>
        <w:t xml:space="preserve">. </w:t>
      </w:r>
    </w:p>
    <w:p w14:paraId="3687F50A" w14:textId="77777777" w:rsidR="00C94B4F" w:rsidRPr="00711FD3" w:rsidRDefault="00C94B4F" w:rsidP="00F34599">
      <w:pPr>
        <w:pStyle w:val="Default"/>
        <w:spacing w:after="120"/>
        <w:contextualSpacing/>
        <w:rPr>
          <w:rFonts w:ascii="Arial" w:hAnsi="Arial" w:cs="Arial"/>
          <w:sz w:val="22"/>
          <w:szCs w:val="22"/>
          <w:lang w:val="fr-CA"/>
        </w:rPr>
      </w:pPr>
    </w:p>
    <w:p w14:paraId="03A1C4E8" w14:textId="027B58AB" w:rsidR="000C7453" w:rsidRPr="00711FD3" w:rsidRDefault="000C7453" w:rsidP="00F34599">
      <w:pPr>
        <w:pStyle w:val="Default"/>
        <w:spacing w:after="120"/>
        <w:contextualSpacing/>
        <w:rPr>
          <w:rFonts w:ascii="Arial" w:hAnsi="Arial" w:cs="Arial"/>
          <w:sz w:val="22"/>
          <w:szCs w:val="22"/>
          <w:lang w:val="fr-CA"/>
        </w:rPr>
      </w:pPr>
      <w:r w:rsidRPr="00711FD3">
        <w:rPr>
          <w:rFonts w:ascii="Arial" w:hAnsi="Arial" w:cs="Arial"/>
          <w:sz w:val="22"/>
          <w:szCs w:val="22"/>
          <w:lang w:val="fr-CA"/>
        </w:rPr>
        <w:t xml:space="preserve">Tous les visiteurs doivent se comporter de manière à ne pas déranger les </w:t>
      </w:r>
      <w:r w:rsidR="004C47F6" w:rsidRPr="00711FD3">
        <w:rPr>
          <w:rFonts w:ascii="Arial" w:hAnsi="Arial" w:cs="Arial"/>
          <w:sz w:val="22"/>
          <w:szCs w:val="22"/>
          <w:lang w:val="fr-CA"/>
        </w:rPr>
        <w:t>autres visiteurs ou le</w:t>
      </w:r>
      <w:r w:rsidR="0081028E" w:rsidRPr="00711FD3">
        <w:rPr>
          <w:rFonts w:ascii="Arial" w:hAnsi="Arial" w:cs="Arial"/>
          <w:sz w:val="22"/>
          <w:szCs w:val="22"/>
          <w:lang w:val="fr-CA"/>
        </w:rPr>
        <w:t>s</w:t>
      </w:r>
      <w:r w:rsidR="004C47F6" w:rsidRPr="00711FD3">
        <w:rPr>
          <w:rFonts w:ascii="Arial" w:hAnsi="Arial" w:cs="Arial"/>
          <w:sz w:val="22"/>
          <w:szCs w:val="22"/>
          <w:lang w:val="fr-CA"/>
        </w:rPr>
        <w:t xml:space="preserve"> </w:t>
      </w:r>
      <w:r w:rsidRPr="00711FD3">
        <w:rPr>
          <w:rFonts w:ascii="Arial" w:hAnsi="Arial" w:cs="Arial"/>
          <w:sz w:val="22"/>
          <w:szCs w:val="22"/>
          <w:lang w:val="fr-CA"/>
        </w:rPr>
        <w:t>service</w:t>
      </w:r>
      <w:r w:rsidR="0081028E" w:rsidRPr="00711FD3">
        <w:rPr>
          <w:rFonts w:ascii="Arial" w:hAnsi="Arial" w:cs="Arial"/>
          <w:sz w:val="22"/>
          <w:szCs w:val="22"/>
          <w:lang w:val="fr-CA"/>
        </w:rPr>
        <w:t>s</w:t>
      </w:r>
      <w:r w:rsidRPr="00711FD3">
        <w:rPr>
          <w:rFonts w:ascii="Arial" w:hAnsi="Arial" w:cs="Arial"/>
          <w:sz w:val="22"/>
          <w:szCs w:val="22"/>
          <w:lang w:val="fr-CA"/>
        </w:rPr>
        <w:t xml:space="preserve"> en cours. </w:t>
      </w:r>
    </w:p>
    <w:p w14:paraId="121027E4" w14:textId="77777777" w:rsidR="00B7047E" w:rsidRPr="00711FD3" w:rsidRDefault="00B7047E" w:rsidP="00F34599">
      <w:pPr>
        <w:pStyle w:val="Default"/>
        <w:spacing w:after="120"/>
        <w:contextualSpacing/>
        <w:rPr>
          <w:rFonts w:ascii="Arial" w:hAnsi="Arial" w:cs="Arial"/>
          <w:b/>
          <w:sz w:val="22"/>
          <w:szCs w:val="22"/>
          <w:lang w:val="fr-CA"/>
        </w:rPr>
      </w:pPr>
    </w:p>
    <w:p w14:paraId="22932611" w14:textId="45961BD2" w:rsidR="00491BBA" w:rsidRPr="00711FD3" w:rsidRDefault="00491BBA" w:rsidP="00F34599">
      <w:pPr>
        <w:pStyle w:val="Default"/>
        <w:spacing w:after="120"/>
        <w:contextualSpacing/>
        <w:rPr>
          <w:rFonts w:ascii="Arial" w:hAnsi="Arial" w:cs="Arial"/>
          <w:color w:val="4472C4" w:themeColor="accent1"/>
          <w:sz w:val="22"/>
          <w:szCs w:val="22"/>
          <w:lang w:val="fr-CA"/>
        </w:rPr>
      </w:pPr>
      <w:r w:rsidRPr="00711FD3">
        <w:rPr>
          <w:rFonts w:ascii="Arial" w:hAnsi="Arial" w:cs="Arial"/>
          <w:color w:val="4472C4" w:themeColor="accent1"/>
          <w:sz w:val="22"/>
          <w:szCs w:val="22"/>
          <w:lang w:val="fr-CA"/>
        </w:rPr>
        <w:t>Ajouts possibles</w:t>
      </w:r>
      <w:r w:rsidR="007D74D0" w:rsidRPr="00711FD3">
        <w:rPr>
          <w:rFonts w:ascii="Arial" w:hAnsi="Arial" w:cs="Arial"/>
          <w:color w:val="4472C4" w:themeColor="accent1"/>
          <w:sz w:val="22"/>
          <w:szCs w:val="22"/>
          <w:lang w:val="fr-CA"/>
        </w:rPr>
        <w:t> </w:t>
      </w:r>
      <w:r w:rsidRPr="00711FD3">
        <w:rPr>
          <w:rFonts w:ascii="Arial" w:hAnsi="Arial" w:cs="Arial"/>
          <w:color w:val="4472C4" w:themeColor="accent1"/>
          <w:sz w:val="22"/>
          <w:szCs w:val="22"/>
          <w:lang w:val="fr-CA"/>
        </w:rPr>
        <w:t>:</w:t>
      </w:r>
    </w:p>
    <w:p w14:paraId="3D7CA99B" w14:textId="641A5F4A" w:rsidR="004D0569" w:rsidRPr="00711FD3" w:rsidRDefault="004D0569" w:rsidP="00F34599">
      <w:pPr>
        <w:pStyle w:val="Default"/>
        <w:spacing w:after="120"/>
        <w:contextualSpacing/>
        <w:rPr>
          <w:rFonts w:ascii="Arial" w:hAnsi="Arial" w:cs="Arial"/>
          <w:color w:val="4472C4" w:themeColor="accent1"/>
          <w:sz w:val="22"/>
          <w:szCs w:val="22"/>
          <w:lang w:val="fr-CA"/>
        </w:rPr>
      </w:pPr>
      <w:r w:rsidRPr="00711FD3">
        <w:rPr>
          <w:rFonts w:ascii="Arial" w:hAnsi="Arial" w:cs="Arial"/>
          <w:color w:val="4472C4" w:themeColor="accent1"/>
          <w:sz w:val="22"/>
          <w:szCs w:val="22"/>
          <w:lang w:val="fr-CA"/>
        </w:rPr>
        <w:t xml:space="preserve">Dans cette </w:t>
      </w:r>
      <w:r w:rsidR="007D74D0" w:rsidRPr="00711FD3">
        <w:rPr>
          <w:rFonts w:ascii="Arial" w:hAnsi="Arial" w:cs="Arial"/>
          <w:color w:val="4472C4" w:themeColor="accent1"/>
          <w:sz w:val="22"/>
          <w:szCs w:val="22"/>
          <w:lang w:val="fr-CA"/>
        </w:rPr>
        <w:t>section</w:t>
      </w:r>
      <w:r w:rsidRPr="00711FD3">
        <w:rPr>
          <w:rFonts w:ascii="Arial" w:hAnsi="Arial" w:cs="Arial"/>
          <w:color w:val="4472C4" w:themeColor="accent1"/>
          <w:sz w:val="22"/>
          <w:szCs w:val="22"/>
          <w:lang w:val="fr-CA"/>
        </w:rPr>
        <w:t>, l</w:t>
      </w:r>
      <w:r w:rsidR="007D74D0" w:rsidRPr="00711FD3">
        <w:rPr>
          <w:rFonts w:ascii="Arial" w:hAnsi="Arial" w:cs="Arial"/>
          <w:color w:val="4472C4" w:themeColor="accent1"/>
          <w:sz w:val="22"/>
          <w:szCs w:val="22"/>
          <w:lang w:val="fr-CA"/>
        </w:rPr>
        <w:t>’exploitant</w:t>
      </w:r>
      <w:r w:rsidRPr="00711FD3">
        <w:rPr>
          <w:rFonts w:ascii="Arial" w:hAnsi="Arial" w:cs="Arial"/>
          <w:color w:val="4472C4" w:themeColor="accent1"/>
          <w:sz w:val="22"/>
          <w:szCs w:val="22"/>
          <w:lang w:val="fr-CA"/>
        </w:rPr>
        <w:t xml:space="preserve"> peut </w:t>
      </w:r>
      <w:r w:rsidR="00997139" w:rsidRPr="00711FD3">
        <w:rPr>
          <w:rFonts w:ascii="Arial" w:hAnsi="Arial" w:cs="Arial"/>
          <w:color w:val="4472C4" w:themeColor="accent1"/>
          <w:sz w:val="22"/>
          <w:szCs w:val="22"/>
          <w:lang w:val="fr-CA"/>
        </w:rPr>
        <w:t xml:space="preserve">ajouter des </w:t>
      </w:r>
      <w:r w:rsidR="5EFD6491" w:rsidRPr="00711FD3">
        <w:rPr>
          <w:rFonts w:ascii="Arial" w:hAnsi="Arial" w:cs="Arial"/>
          <w:color w:val="4472C4" w:themeColor="accent1"/>
          <w:sz w:val="22"/>
          <w:szCs w:val="22"/>
          <w:lang w:val="fr-CA"/>
        </w:rPr>
        <w:t>règle</w:t>
      </w:r>
      <w:r w:rsidR="00333077" w:rsidRPr="00711FD3">
        <w:rPr>
          <w:rFonts w:ascii="Arial" w:hAnsi="Arial" w:cs="Arial"/>
          <w:color w:val="4472C4" w:themeColor="accent1"/>
          <w:sz w:val="22"/>
          <w:szCs w:val="22"/>
          <w:lang w:val="fr-CA"/>
        </w:rPr>
        <w:t>ments</w:t>
      </w:r>
      <w:r w:rsidR="5EFD6491" w:rsidRPr="00711FD3">
        <w:rPr>
          <w:rFonts w:ascii="Arial" w:hAnsi="Arial" w:cs="Arial"/>
          <w:color w:val="4472C4" w:themeColor="accent1"/>
          <w:sz w:val="22"/>
          <w:szCs w:val="22"/>
          <w:lang w:val="fr-CA"/>
        </w:rPr>
        <w:t xml:space="preserve"> </w:t>
      </w:r>
      <w:r w:rsidR="007D74D0" w:rsidRPr="00711FD3">
        <w:rPr>
          <w:rFonts w:ascii="Arial" w:hAnsi="Arial" w:cs="Arial"/>
          <w:color w:val="4472C4" w:themeColor="accent1"/>
          <w:sz w:val="22"/>
          <w:szCs w:val="22"/>
          <w:lang w:val="fr-CA"/>
        </w:rPr>
        <w:t>liés</w:t>
      </w:r>
      <w:r w:rsidR="5EFD6491" w:rsidRPr="00711FD3">
        <w:rPr>
          <w:rFonts w:ascii="Arial" w:hAnsi="Arial" w:cs="Arial"/>
          <w:color w:val="4472C4" w:themeColor="accent1"/>
          <w:sz w:val="22"/>
          <w:szCs w:val="22"/>
          <w:lang w:val="fr-CA"/>
        </w:rPr>
        <w:t xml:space="preserve"> aux éléments suivants</w:t>
      </w:r>
      <w:r w:rsidR="007D74D0" w:rsidRPr="00711FD3">
        <w:rPr>
          <w:rFonts w:ascii="Arial" w:hAnsi="Arial" w:cs="Arial"/>
          <w:color w:val="4472C4" w:themeColor="accent1"/>
          <w:sz w:val="22"/>
          <w:szCs w:val="22"/>
          <w:lang w:val="fr-CA"/>
        </w:rPr>
        <w:t> </w:t>
      </w:r>
      <w:r w:rsidR="5EFD6491" w:rsidRPr="00711FD3">
        <w:rPr>
          <w:rFonts w:ascii="Arial" w:hAnsi="Arial" w:cs="Arial"/>
          <w:color w:val="4472C4" w:themeColor="accent1"/>
          <w:sz w:val="22"/>
          <w:szCs w:val="22"/>
          <w:lang w:val="fr-CA"/>
        </w:rPr>
        <w:t>:</w:t>
      </w:r>
    </w:p>
    <w:p w14:paraId="1E83D6F9" w14:textId="0AA8A172" w:rsidR="004D0569" w:rsidRPr="00711FD3" w:rsidRDefault="5EFD6491" w:rsidP="00F34599">
      <w:pPr>
        <w:pStyle w:val="Default"/>
        <w:numPr>
          <w:ilvl w:val="0"/>
          <w:numId w:val="11"/>
        </w:numPr>
        <w:spacing w:after="120"/>
        <w:contextualSpacing/>
        <w:rPr>
          <w:rFonts w:ascii="Arial" w:hAnsi="Arial" w:cs="Arial"/>
          <w:color w:val="4472C4" w:themeColor="accent1"/>
          <w:sz w:val="22"/>
          <w:szCs w:val="22"/>
          <w:lang w:val="fr-CA"/>
        </w:rPr>
      </w:pPr>
      <w:r w:rsidRPr="00711FD3">
        <w:rPr>
          <w:rFonts w:ascii="Arial" w:hAnsi="Arial" w:cs="Arial"/>
          <w:color w:val="4472C4" w:themeColor="accent1"/>
          <w:sz w:val="22"/>
          <w:szCs w:val="22"/>
          <w:lang w:val="fr-CA"/>
        </w:rPr>
        <w:t xml:space="preserve">Limites de vitesse </w:t>
      </w:r>
      <w:r w:rsidR="00764F4A" w:rsidRPr="00711FD3">
        <w:rPr>
          <w:rFonts w:ascii="Arial" w:hAnsi="Arial" w:cs="Arial"/>
          <w:color w:val="4472C4" w:themeColor="accent1"/>
          <w:sz w:val="22"/>
          <w:szCs w:val="22"/>
          <w:lang w:val="fr-CA"/>
        </w:rPr>
        <w:t xml:space="preserve">pour les véhicules à moteur, les bicyclettes, etc. à </w:t>
      </w:r>
      <w:r w:rsidRPr="00711FD3">
        <w:rPr>
          <w:rFonts w:ascii="Arial" w:hAnsi="Arial" w:cs="Arial"/>
          <w:color w:val="4472C4" w:themeColor="accent1"/>
          <w:sz w:val="22"/>
          <w:szCs w:val="22"/>
          <w:lang w:val="fr-CA"/>
        </w:rPr>
        <w:t>l</w:t>
      </w:r>
      <w:r w:rsidR="007D74D0" w:rsidRPr="00711FD3">
        <w:rPr>
          <w:rFonts w:ascii="Arial" w:hAnsi="Arial" w:cs="Arial"/>
          <w:color w:val="4472C4" w:themeColor="accent1"/>
          <w:sz w:val="22"/>
          <w:szCs w:val="22"/>
          <w:lang w:val="fr-CA"/>
        </w:rPr>
        <w:t>’</w:t>
      </w:r>
      <w:r w:rsidRPr="00711FD3">
        <w:rPr>
          <w:rFonts w:ascii="Arial" w:hAnsi="Arial" w:cs="Arial"/>
          <w:color w:val="4472C4" w:themeColor="accent1"/>
          <w:sz w:val="22"/>
          <w:szCs w:val="22"/>
          <w:lang w:val="fr-CA"/>
        </w:rPr>
        <w:t>intérieur du cimetière</w:t>
      </w:r>
    </w:p>
    <w:p w14:paraId="63D1B8AA" w14:textId="7AA92C3D" w:rsidR="004D0569" w:rsidRPr="00711FD3" w:rsidRDefault="5EFD6491" w:rsidP="00F34599">
      <w:pPr>
        <w:pStyle w:val="Default"/>
        <w:numPr>
          <w:ilvl w:val="0"/>
          <w:numId w:val="11"/>
        </w:numPr>
        <w:spacing w:after="120"/>
        <w:contextualSpacing/>
        <w:rPr>
          <w:rFonts w:ascii="Arial" w:hAnsi="Arial" w:cs="Arial"/>
          <w:color w:val="4472C4" w:themeColor="accent1"/>
          <w:sz w:val="22"/>
          <w:szCs w:val="22"/>
          <w:lang w:val="fr-CA"/>
        </w:rPr>
      </w:pPr>
      <w:r w:rsidRPr="00711FD3">
        <w:rPr>
          <w:rFonts w:ascii="Arial" w:hAnsi="Arial" w:cs="Arial"/>
          <w:color w:val="4472C4" w:themeColor="accent1"/>
          <w:sz w:val="22"/>
          <w:szCs w:val="22"/>
          <w:lang w:val="fr-CA"/>
        </w:rPr>
        <w:t xml:space="preserve">Animaux de compagnie dans le cimetière </w:t>
      </w:r>
      <w:r w:rsidR="00F6278C" w:rsidRPr="00711FD3">
        <w:rPr>
          <w:rFonts w:ascii="Arial" w:hAnsi="Arial" w:cs="Arial"/>
          <w:color w:val="4472C4" w:themeColor="accent1"/>
          <w:sz w:val="22"/>
          <w:szCs w:val="22"/>
          <w:lang w:val="fr-CA"/>
        </w:rPr>
        <w:t>(les chiens d</w:t>
      </w:r>
      <w:r w:rsidR="007D74D0" w:rsidRPr="00711FD3">
        <w:rPr>
          <w:rFonts w:ascii="Arial" w:hAnsi="Arial" w:cs="Arial"/>
          <w:color w:val="4472C4" w:themeColor="accent1"/>
          <w:sz w:val="22"/>
          <w:szCs w:val="22"/>
          <w:lang w:val="fr-CA"/>
        </w:rPr>
        <w:t>’</w:t>
      </w:r>
      <w:r w:rsidR="00F6278C" w:rsidRPr="00711FD3">
        <w:rPr>
          <w:rFonts w:ascii="Arial" w:hAnsi="Arial" w:cs="Arial"/>
          <w:color w:val="4472C4" w:themeColor="accent1"/>
          <w:sz w:val="22"/>
          <w:szCs w:val="22"/>
          <w:lang w:val="fr-CA"/>
        </w:rPr>
        <w:t xml:space="preserve">assistance doivent pouvoir accompagner leur propriétaire </w:t>
      </w:r>
      <w:r w:rsidR="00A614BF" w:rsidRPr="00711FD3">
        <w:rPr>
          <w:rFonts w:ascii="Arial" w:hAnsi="Arial" w:cs="Arial"/>
          <w:color w:val="4472C4" w:themeColor="accent1"/>
          <w:sz w:val="22"/>
          <w:szCs w:val="22"/>
          <w:lang w:val="fr-CA"/>
        </w:rPr>
        <w:t>en tout temps</w:t>
      </w:r>
      <w:r w:rsidR="00F6278C" w:rsidRPr="00711FD3">
        <w:rPr>
          <w:rFonts w:ascii="Arial" w:hAnsi="Arial" w:cs="Arial"/>
          <w:color w:val="4472C4" w:themeColor="accent1"/>
          <w:sz w:val="22"/>
          <w:szCs w:val="22"/>
          <w:lang w:val="fr-CA"/>
        </w:rPr>
        <w:t>)</w:t>
      </w:r>
    </w:p>
    <w:p w14:paraId="5E7DC9E1" w14:textId="4C8FCBFB" w:rsidR="004D0569" w:rsidRPr="00711FD3" w:rsidRDefault="001E61E2" w:rsidP="00F34599">
      <w:pPr>
        <w:pStyle w:val="Default"/>
        <w:numPr>
          <w:ilvl w:val="0"/>
          <w:numId w:val="11"/>
        </w:numPr>
        <w:spacing w:after="120"/>
        <w:contextualSpacing/>
        <w:rPr>
          <w:rFonts w:ascii="Arial" w:hAnsi="Arial" w:cs="Arial"/>
          <w:color w:val="4472C4" w:themeColor="accent1"/>
          <w:sz w:val="22"/>
          <w:szCs w:val="22"/>
          <w:lang w:val="fr-CA"/>
        </w:rPr>
      </w:pPr>
      <w:r w:rsidRPr="00711FD3">
        <w:rPr>
          <w:rFonts w:ascii="Arial" w:hAnsi="Arial" w:cs="Arial"/>
          <w:color w:val="4472C4" w:themeColor="accent1"/>
          <w:sz w:val="22"/>
          <w:szCs w:val="22"/>
          <w:lang w:val="fr-CA"/>
        </w:rPr>
        <w:t xml:space="preserve">La </w:t>
      </w:r>
      <w:r w:rsidR="5EFD6491" w:rsidRPr="00711FD3">
        <w:rPr>
          <w:rFonts w:ascii="Arial" w:hAnsi="Arial" w:cs="Arial"/>
          <w:color w:val="4472C4" w:themeColor="accent1"/>
          <w:sz w:val="22"/>
          <w:szCs w:val="22"/>
          <w:lang w:val="fr-CA"/>
        </w:rPr>
        <w:t>consommation d</w:t>
      </w:r>
      <w:r w:rsidR="007D74D0" w:rsidRPr="00711FD3">
        <w:rPr>
          <w:rFonts w:ascii="Arial" w:hAnsi="Arial" w:cs="Arial"/>
          <w:color w:val="4472C4" w:themeColor="accent1"/>
          <w:sz w:val="22"/>
          <w:szCs w:val="22"/>
          <w:lang w:val="fr-CA"/>
        </w:rPr>
        <w:t>’</w:t>
      </w:r>
      <w:r w:rsidR="5EFD6491" w:rsidRPr="00711FD3">
        <w:rPr>
          <w:rFonts w:ascii="Arial" w:hAnsi="Arial" w:cs="Arial"/>
          <w:color w:val="4472C4" w:themeColor="accent1"/>
          <w:sz w:val="22"/>
          <w:szCs w:val="22"/>
          <w:lang w:val="fr-CA"/>
        </w:rPr>
        <w:t xml:space="preserve">alcool et de drogues </w:t>
      </w:r>
      <w:r w:rsidRPr="00711FD3">
        <w:rPr>
          <w:rFonts w:ascii="Arial" w:hAnsi="Arial" w:cs="Arial"/>
          <w:color w:val="4472C4" w:themeColor="accent1"/>
          <w:sz w:val="22"/>
          <w:szCs w:val="22"/>
          <w:lang w:val="fr-CA"/>
        </w:rPr>
        <w:t xml:space="preserve">est interdite </w:t>
      </w:r>
      <w:r w:rsidR="5EFD6491" w:rsidRPr="00711FD3">
        <w:rPr>
          <w:rFonts w:ascii="Arial" w:hAnsi="Arial" w:cs="Arial"/>
          <w:color w:val="4472C4" w:themeColor="accent1"/>
          <w:sz w:val="22"/>
          <w:szCs w:val="22"/>
          <w:lang w:val="fr-CA"/>
        </w:rPr>
        <w:t>dans le cimetière</w:t>
      </w:r>
    </w:p>
    <w:p w14:paraId="4FD20485" w14:textId="0716B5FB" w:rsidR="004D0569" w:rsidRPr="00711FD3" w:rsidRDefault="5EFD6491" w:rsidP="00F34599">
      <w:pPr>
        <w:pStyle w:val="Default"/>
        <w:numPr>
          <w:ilvl w:val="0"/>
          <w:numId w:val="11"/>
        </w:numPr>
        <w:spacing w:after="120"/>
        <w:contextualSpacing/>
        <w:rPr>
          <w:rFonts w:ascii="Arial" w:hAnsi="Arial" w:cs="Arial"/>
          <w:color w:val="4472C4" w:themeColor="accent1"/>
          <w:sz w:val="22"/>
          <w:szCs w:val="22"/>
          <w:lang w:val="fr-CA"/>
        </w:rPr>
      </w:pPr>
      <w:r w:rsidRPr="00711FD3">
        <w:rPr>
          <w:rFonts w:ascii="Arial" w:hAnsi="Arial" w:cs="Arial"/>
          <w:color w:val="4472C4" w:themeColor="accent1"/>
          <w:sz w:val="22"/>
          <w:szCs w:val="22"/>
          <w:lang w:val="fr-CA"/>
        </w:rPr>
        <w:t>Véhicules de loisirs dans le cimetière</w:t>
      </w:r>
    </w:p>
    <w:p w14:paraId="609A3600" w14:textId="511D2B22" w:rsidR="004D0569" w:rsidRPr="00711FD3" w:rsidRDefault="007D74D0" w:rsidP="00F34599">
      <w:pPr>
        <w:pStyle w:val="Default"/>
        <w:numPr>
          <w:ilvl w:val="0"/>
          <w:numId w:val="11"/>
        </w:numPr>
        <w:spacing w:after="120"/>
        <w:contextualSpacing/>
        <w:rPr>
          <w:rFonts w:ascii="Arial" w:hAnsi="Arial" w:cs="Arial"/>
          <w:color w:val="4472C4" w:themeColor="accent1"/>
          <w:sz w:val="22"/>
          <w:szCs w:val="22"/>
        </w:rPr>
      </w:pPr>
      <w:proofErr w:type="spellStart"/>
      <w:r w:rsidRPr="00711FD3">
        <w:rPr>
          <w:rFonts w:ascii="Arial" w:hAnsi="Arial" w:cs="Arial"/>
          <w:color w:val="4472C4" w:themeColor="accent1"/>
          <w:sz w:val="22"/>
          <w:szCs w:val="22"/>
        </w:rPr>
        <w:t>Stationnement</w:t>
      </w:r>
      <w:proofErr w:type="spellEnd"/>
    </w:p>
    <w:p w14:paraId="4097CA44" w14:textId="7882DCF0" w:rsidR="004D0569" w:rsidRPr="00711FD3" w:rsidRDefault="5EFD6491" w:rsidP="00F34599">
      <w:pPr>
        <w:pStyle w:val="Default"/>
        <w:numPr>
          <w:ilvl w:val="0"/>
          <w:numId w:val="11"/>
        </w:numPr>
        <w:spacing w:after="120"/>
        <w:contextualSpacing/>
        <w:rPr>
          <w:rFonts w:ascii="Arial" w:hAnsi="Arial" w:cs="Arial"/>
          <w:color w:val="4472C4" w:themeColor="accent1"/>
          <w:sz w:val="22"/>
          <w:szCs w:val="22"/>
          <w:lang w:val="fr-CA"/>
        </w:rPr>
      </w:pPr>
      <w:r w:rsidRPr="00711FD3">
        <w:rPr>
          <w:rFonts w:ascii="Arial" w:hAnsi="Arial" w:cs="Arial"/>
          <w:color w:val="4472C4" w:themeColor="accent1"/>
          <w:sz w:val="22"/>
          <w:szCs w:val="22"/>
          <w:lang w:val="fr-CA"/>
        </w:rPr>
        <w:t>Utilisation de bicyclettes ou de patins à r</w:t>
      </w:r>
      <w:r w:rsidR="007D74D0" w:rsidRPr="00711FD3">
        <w:rPr>
          <w:rFonts w:ascii="Arial" w:hAnsi="Arial" w:cs="Arial"/>
          <w:color w:val="4472C4" w:themeColor="accent1"/>
          <w:sz w:val="22"/>
          <w:szCs w:val="22"/>
          <w:lang w:val="fr-CA"/>
        </w:rPr>
        <w:t>oues alignées</w:t>
      </w:r>
      <w:r w:rsidRPr="00711FD3">
        <w:rPr>
          <w:rFonts w:ascii="Arial" w:hAnsi="Arial" w:cs="Arial"/>
          <w:color w:val="4472C4" w:themeColor="accent1"/>
          <w:sz w:val="22"/>
          <w:szCs w:val="22"/>
          <w:lang w:val="fr-CA"/>
        </w:rPr>
        <w:t xml:space="preserve"> dans le cimetière</w:t>
      </w:r>
    </w:p>
    <w:p w14:paraId="5CB96CED" w14:textId="48E6535D" w:rsidR="64AAFA57" w:rsidRPr="00711FD3" w:rsidRDefault="64AAFA57" w:rsidP="00F34599">
      <w:pPr>
        <w:pStyle w:val="Default"/>
        <w:spacing w:after="120"/>
        <w:contextualSpacing/>
        <w:rPr>
          <w:rFonts w:ascii="Arial" w:hAnsi="Arial" w:cs="Arial"/>
          <w:color w:val="4472C4" w:themeColor="accent1"/>
          <w:sz w:val="22"/>
          <w:szCs w:val="22"/>
          <w:lang w:val="fr-CA"/>
        </w:rPr>
      </w:pPr>
    </w:p>
    <w:p w14:paraId="2D6CD83F" w14:textId="63D1AFF4" w:rsidR="004D0569" w:rsidRPr="00711FD3" w:rsidRDefault="00333077" w:rsidP="00F34599">
      <w:pPr>
        <w:pStyle w:val="Default"/>
        <w:spacing w:after="120"/>
        <w:contextualSpacing/>
        <w:rPr>
          <w:rFonts w:ascii="Arial" w:hAnsi="Arial" w:cs="Arial"/>
          <w:color w:val="4472C4" w:themeColor="accent1"/>
          <w:sz w:val="22"/>
          <w:szCs w:val="22"/>
          <w:lang w:val="fr-CA"/>
        </w:rPr>
      </w:pPr>
      <w:r w:rsidRPr="00711FD3">
        <w:rPr>
          <w:rFonts w:ascii="Arial" w:hAnsi="Arial" w:cs="Arial"/>
          <w:color w:val="4472C4" w:themeColor="accent1"/>
          <w:sz w:val="22"/>
          <w:szCs w:val="22"/>
          <w:lang w:val="fr-CA"/>
        </w:rPr>
        <w:t>Ces éléments peuvent être inclus dans les règlements; toutefois, il est préférable d’installer une signalisation claire sur les lieux (notamment pour les limites de vitesse), car les visiteurs n’auront vraisemblablement pas consulté les règlements avant d’entrer dans le cimetière.</w:t>
      </w:r>
    </w:p>
    <w:p w14:paraId="0DFB74D8" w14:textId="77777777" w:rsidR="00333077" w:rsidRPr="00711FD3" w:rsidRDefault="00333077" w:rsidP="00F34599">
      <w:pPr>
        <w:pStyle w:val="Default"/>
        <w:spacing w:after="120"/>
        <w:contextualSpacing/>
        <w:rPr>
          <w:rFonts w:ascii="Arial" w:hAnsi="Arial" w:cs="Arial"/>
          <w:b/>
          <w:sz w:val="22"/>
          <w:szCs w:val="22"/>
          <w:lang w:val="fr-CA"/>
        </w:rPr>
      </w:pPr>
    </w:p>
    <w:p w14:paraId="700B9966" w14:textId="47B23C32" w:rsidR="000C7453" w:rsidRPr="00711FD3" w:rsidRDefault="000C7453" w:rsidP="00F34599">
      <w:pPr>
        <w:pStyle w:val="Default"/>
        <w:spacing w:after="120"/>
        <w:contextualSpacing/>
        <w:rPr>
          <w:rFonts w:ascii="Arial" w:hAnsi="Arial" w:cs="Arial"/>
          <w:b/>
          <w:sz w:val="22"/>
          <w:szCs w:val="22"/>
          <w:lang w:val="fr-CA"/>
        </w:rPr>
      </w:pPr>
      <w:r w:rsidRPr="00711FD3">
        <w:rPr>
          <w:rFonts w:ascii="Arial" w:hAnsi="Arial" w:cs="Arial"/>
          <w:b/>
          <w:sz w:val="22"/>
          <w:szCs w:val="22"/>
          <w:lang w:val="fr-CA"/>
        </w:rPr>
        <w:t xml:space="preserve">Modifications </w:t>
      </w:r>
      <w:r w:rsidR="00CD3882" w:rsidRPr="00711FD3">
        <w:rPr>
          <w:rFonts w:ascii="Arial" w:hAnsi="Arial" w:cs="Arial"/>
          <w:b/>
          <w:sz w:val="22"/>
          <w:szCs w:val="22"/>
          <w:lang w:val="fr-CA"/>
        </w:rPr>
        <w:t>aux</w:t>
      </w:r>
      <w:r w:rsidRPr="00711FD3">
        <w:rPr>
          <w:rFonts w:ascii="Arial" w:hAnsi="Arial" w:cs="Arial"/>
          <w:b/>
          <w:sz w:val="22"/>
          <w:szCs w:val="22"/>
          <w:lang w:val="fr-CA"/>
        </w:rPr>
        <w:t xml:space="preserve"> règlement</w:t>
      </w:r>
      <w:r w:rsidR="002325A2" w:rsidRPr="00711FD3">
        <w:rPr>
          <w:rFonts w:ascii="Arial" w:hAnsi="Arial" w:cs="Arial"/>
          <w:b/>
          <w:sz w:val="22"/>
          <w:szCs w:val="22"/>
          <w:lang w:val="fr-CA"/>
        </w:rPr>
        <w:t>s </w:t>
      </w:r>
      <w:r w:rsidRPr="00711FD3">
        <w:rPr>
          <w:rFonts w:ascii="Arial" w:hAnsi="Arial" w:cs="Arial"/>
          <w:b/>
          <w:sz w:val="22"/>
          <w:szCs w:val="22"/>
          <w:lang w:val="fr-CA"/>
        </w:rPr>
        <w:t xml:space="preserve">: </w:t>
      </w:r>
    </w:p>
    <w:p w14:paraId="07B2EE5B" w14:textId="77777777" w:rsidR="0050316A" w:rsidRPr="00711FD3" w:rsidRDefault="0050316A" w:rsidP="00F34599">
      <w:pPr>
        <w:pStyle w:val="Default"/>
        <w:spacing w:after="120"/>
        <w:contextualSpacing/>
        <w:rPr>
          <w:rFonts w:ascii="Arial" w:hAnsi="Arial" w:cs="Arial"/>
          <w:sz w:val="22"/>
          <w:szCs w:val="22"/>
          <w:lang w:val="fr-CA"/>
        </w:rPr>
      </w:pPr>
    </w:p>
    <w:p w14:paraId="5352CFBA" w14:textId="0E27BABA" w:rsidR="004E0AB4" w:rsidRPr="00711FD3" w:rsidRDefault="000C7453" w:rsidP="00F34599">
      <w:pPr>
        <w:pStyle w:val="Default"/>
        <w:spacing w:after="120"/>
        <w:contextualSpacing/>
        <w:rPr>
          <w:rFonts w:ascii="Arial" w:hAnsi="Arial" w:cs="Arial"/>
          <w:sz w:val="22"/>
          <w:szCs w:val="22"/>
          <w:lang w:val="fr-CA"/>
        </w:rPr>
      </w:pPr>
      <w:r w:rsidRPr="00711FD3">
        <w:rPr>
          <w:rFonts w:ascii="Arial" w:hAnsi="Arial" w:cs="Arial"/>
          <w:sz w:val="22"/>
          <w:szCs w:val="22"/>
          <w:lang w:val="fr-CA"/>
        </w:rPr>
        <w:t>Le cimetière est régi par le</w:t>
      </w:r>
      <w:r w:rsidR="00260338" w:rsidRPr="00711FD3">
        <w:rPr>
          <w:rFonts w:ascii="Arial" w:hAnsi="Arial" w:cs="Arial"/>
          <w:sz w:val="22"/>
          <w:szCs w:val="22"/>
          <w:lang w:val="fr-CA"/>
        </w:rPr>
        <w:t>s</w:t>
      </w:r>
      <w:r w:rsidRPr="00711FD3">
        <w:rPr>
          <w:rFonts w:ascii="Arial" w:hAnsi="Arial" w:cs="Arial"/>
          <w:sz w:val="22"/>
          <w:szCs w:val="22"/>
          <w:lang w:val="fr-CA"/>
        </w:rPr>
        <w:t xml:space="preserve"> présent</w:t>
      </w:r>
      <w:r w:rsidR="00260338" w:rsidRPr="00711FD3">
        <w:rPr>
          <w:rFonts w:ascii="Arial" w:hAnsi="Arial" w:cs="Arial"/>
          <w:sz w:val="22"/>
          <w:szCs w:val="22"/>
          <w:lang w:val="fr-CA"/>
        </w:rPr>
        <w:t>s</w:t>
      </w:r>
      <w:r w:rsidRPr="00711FD3">
        <w:rPr>
          <w:rFonts w:ascii="Arial" w:hAnsi="Arial" w:cs="Arial"/>
          <w:sz w:val="22"/>
          <w:szCs w:val="22"/>
          <w:lang w:val="fr-CA"/>
        </w:rPr>
        <w:t xml:space="preserve"> règlement</w:t>
      </w:r>
      <w:r w:rsidR="00260338" w:rsidRPr="00711FD3">
        <w:rPr>
          <w:rFonts w:ascii="Arial" w:hAnsi="Arial" w:cs="Arial"/>
          <w:sz w:val="22"/>
          <w:szCs w:val="22"/>
          <w:lang w:val="fr-CA"/>
        </w:rPr>
        <w:t>s,</w:t>
      </w:r>
      <w:r w:rsidRPr="00711FD3">
        <w:rPr>
          <w:rFonts w:ascii="Arial" w:hAnsi="Arial" w:cs="Arial"/>
          <w:sz w:val="22"/>
          <w:szCs w:val="22"/>
          <w:lang w:val="fr-CA"/>
        </w:rPr>
        <w:t xml:space="preserve"> et toutes les procédures sont conformes à la </w:t>
      </w:r>
      <w:r w:rsidR="00260338" w:rsidRPr="00711FD3">
        <w:rPr>
          <w:rFonts w:ascii="Arial" w:hAnsi="Arial" w:cs="Arial"/>
          <w:sz w:val="22"/>
          <w:szCs w:val="22"/>
          <w:lang w:val="fr-CA"/>
        </w:rPr>
        <w:t>LSFSEC</w:t>
      </w:r>
      <w:r w:rsidRPr="00711FD3">
        <w:rPr>
          <w:rFonts w:ascii="Arial" w:hAnsi="Arial" w:cs="Arial"/>
          <w:sz w:val="22"/>
          <w:szCs w:val="22"/>
          <w:lang w:val="fr-CA"/>
        </w:rPr>
        <w:t xml:space="preserve"> et aux </w:t>
      </w:r>
      <w:r w:rsidR="00156DBA" w:rsidRPr="00711FD3">
        <w:rPr>
          <w:rFonts w:ascii="Arial" w:hAnsi="Arial" w:cs="Arial"/>
          <w:sz w:val="22"/>
          <w:szCs w:val="22"/>
          <w:lang w:val="fr-CA"/>
        </w:rPr>
        <w:t>r</w:t>
      </w:r>
      <w:r w:rsidRPr="00711FD3">
        <w:rPr>
          <w:rFonts w:ascii="Arial" w:hAnsi="Arial" w:cs="Arial"/>
          <w:sz w:val="22"/>
          <w:szCs w:val="22"/>
          <w:lang w:val="fr-CA"/>
        </w:rPr>
        <w:t>èglements de l</w:t>
      </w:r>
      <w:r w:rsidR="00920376" w:rsidRPr="00711FD3">
        <w:rPr>
          <w:rFonts w:ascii="Arial" w:hAnsi="Arial" w:cs="Arial"/>
          <w:sz w:val="22"/>
          <w:szCs w:val="22"/>
          <w:lang w:val="fr-CA"/>
        </w:rPr>
        <w:t>’</w:t>
      </w:r>
      <w:r w:rsidRPr="00711FD3">
        <w:rPr>
          <w:rFonts w:ascii="Arial" w:hAnsi="Arial" w:cs="Arial"/>
          <w:sz w:val="22"/>
          <w:szCs w:val="22"/>
          <w:lang w:val="fr-CA"/>
        </w:rPr>
        <w:t>Ontario</w:t>
      </w:r>
      <w:r w:rsidR="00920376" w:rsidRPr="00711FD3">
        <w:rPr>
          <w:rFonts w:ascii="Arial" w:hAnsi="Arial" w:cs="Arial"/>
          <w:sz w:val="22"/>
          <w:szCs w:val="22"/>
          <w:lang w:val="fr-CA"/>
        </w:rPr>
        <w:t> </w:t>
      </w:r>
      <w:r w:rsidRPr="00711FD3">
        <w:rPr>
          <w:rFonts w:ascii="Arial" w:hAnsi="Arial" w:cs="Arial"/>
          <w:sz w:val="22"/>
          <w:szCs w:val="22"/>
          <w:lang w:val="fr-CA"/>
        </w:rPr>
        <w:t xml:space="preserve">30/11 et 184/12, qui peuvent être modifiés périodiquement. </w:t>
      </w:r>
      <w:r w:rsidR="004E0AB4" w:rsidRPr="00711FD3">
        <w:rPr>
          <w:rFonts w:ascii="Arial" w:hAnsi="Arial" w:cs="Arial"/>
          <w:sz w:val="22"/>
          <w:szCs w:val="22"/>
          <w:lang w:val="fr-CA"/>
        </w:rPr>
        <w:t xml:space="preserve">Tous les règlements et </w:t>
      </w:r>
      <w:r w:rsidR="00260338" w:rsidRPr="00711FD3">
        <w:rPr>
          <w:rFonts w:ascii="Arial" w:hAnsi="Arial" w:cs="Arial"/>
          <w:sz w:val="22"/>
          <w:szCs w:val="22"/>
          <w:lang w:val="fr-CA"/>
        </w:rPr>
        <w:t xml:space="preserve">toutes les </w:t>
      </w:r>
      <w:r w:rsidR="004E0AB4" w:rsidRPr="00711FD3">
        <w:rPr>
          <w:rFonts w:ascii="Arial" w:hAnsi="Arial" w:cs="Arial"/>
          <w:sz w:val="22"/>
          <w:szCs w:val="22"/>
          <w:lang w:val="fr-CA"/>
        </w:rPr>
        <w:t xml:space="preserve">modifications </w:t>
      </w:r>
      <w:r w:rsidR="00260338" w:rsidRPr="00711FD3">
        <w:rPr>
          <w:rFonts w:ascii="Arial" w:hAnsi="Arial" w:cs="Arial"/>
          <w:sz w:val="22"/>
          <w:szCs w:val="22"/>
          <w:lang w:val="fr-CA"/>
        </w:rPr>
        <w:t>à ceux-ci</w:t>
      </w:r>
      <w:r w:rsidR="004E0AB4" w:rsidRPr="00711FD3">
        <w:rPr>
          <w:rFonts w:ascii="Arial" w:hAnsi="Arial" w:cs="Arial"/>
          <w:sz w:val="22"/>
          <w:szCs w:val="22"/>
          <w:lang w:val="fr-CA"/>
        </w:rPr>
        <w:t xml:space="preserve"> sont soumis à l</w:t>
      </w:r>
      <w:r w:rsidR="00920376" w:rsidRPr="00711FD3">
        <w:rPr>
          <w:rFonts w:ascii="Arial" w:hAnsi="Arial" w:cs="Arial"/>
          <w:sz w:val="22"/>
          <w:szCs w:val="22"/>
          <w:lang w:val="fr-CA"/>
        </w:rPr>
        <w:t>’</w:t>
      </w:r>
      <w:r w:rsidR="004E0AB4" w:rsidRPr="00711FD3">
        <w:rPr>
          <w:rFonts w:ascii="Arial" w:hAnsi="Arial" w:cs="Arial"/>
          <w:sz w:val="22"/>
          <w:szCs w:val="22"/>
          <w:lang w:val="fr-CA"/>
        </w:rPr>
        <w:t xml:space="preserve">approbation du registraire, de la </w:t>
      </w:r>
      <w:r w:rsidR="00260338" w:rsidRPr="00711FD3">
        <w:rPr>
          <w:rFonts w:ascii="Arial" w:hAnsi="Arial" w:cs="Arial"/>
          <w:sz w:val="22"/>
          <w:szCs w:val="22"/>
          <w:lang w:val="fr-CA"/>
        </w:rPr>
        <w:t>LSFSEC</w:t>
      </w:r>
      <w:r w:rsidR="004E0AB4" w:rsidRPr="00711FD3">
        <w:rPr>
          <w:rFonts w:ascii="Arial" w:hAnsi="Arial" w:cs="Arial"/>
          <w:sz w:val="22"/>
          <w:szCs w:val="22"/>
          <w:lang w:val="fr-CA"/>
        </w:rPr>
        <w:t xml:space="preserve"> et </w:t>
      </w:r>
      <w:r w:rsidR="00260338" w:rsidRPr="00711FD3">
        <w:rPr>
          <w:rFonts w:ascii="Arial" w:hAnsi="Arial" w:cs="Arial"/>
          <w:sz w:val="22"/>
          <w:szCs w:val="22"/>
          <w:lang w:val="fr-CA"/>
        </w:rPr>
        <w:t>de l’OOSFC,</w:t>
      </w:r>
      <w:r w:rsidR="004E0AB4" w:rsidRPr="00711FD3">
        <w:rPr>
          <w:rFonts w:ascii="Arial" w:hAnsi="Arial" w:cs="Arial"/>
          <w:sz w:val="22"/>
          <w:szCs w:val="22"/>
          <w:lang w:val="fr-CA"/>
        </w:rPr>
        <w:t xml:space="preserve"> </w:t>
      </w:r>
      <w:r w:rsidR="50742D56" w:rsidRPr="00711FD3">
        <w:rPr>
          <w:rFonts w:ascii="Arial" w:hAnsi="Arial" w:cs="Arial"/>
          <w:sz w:val="22"/>
          <w:szCs w:val="22"/>
          <w:lang w:val="fr-CA"/>
        </w:rPr>
        <w:t xml:space="preserve">et entrent en vigueur </w:t>
      </w:r>
      <w:r w:rsidR="00260338" w:rsidRPr="00711FD3">
        <w:rPr>
          <w:rFonts w:ascii="Arial" w:hAnsi="Arial" w:cs="Arial"/>
          <w:sz w:val="22"/>
          <w:szCs w:val="22"/>
          <w:lang w:val="fr-CA"/>
        </w:rPr>
        <w:t xml:space="preserve">uniquement </w:t>
      </w:r>
      <w:r w:rsidR="50742D56" w:rsidRPr="00711FD3">
        <w:rPr>
          <w:rFonts w:ascii="Arial" w:hAnsi="Arial" w:cs="Arial"/>
          <w:sz w:val="22"/>
          <w:szCs w:val="22"/>
          <w:lang w:val="fr-CA"/>
        </w:rPr>
        <w:t xml:space="preserve">une fois </w:t>
      </w:r>
      <w:r w:rsidR="00BE78B1" w:rsidRPr="00711FD3">
        <w:rPr>
          <w:rFonts w:ascii="Arial" w:hAnsi="Arial" w:cs="Arial"/>
          <w:sz w:val="22"/>
          <w:szCs w:val="22"/>
          <w:lang w:val="fr-CA"/>
        </w:rPr>
        <w:t>approuvés</w:t>
      </w:r>
      <w:r w:rsidR="004E0AB4" w:rsidRPr="00711FD3">
        <w:rPr>
          <w:rFonts w:ascii="Arial" w:hAnsi="Arial" w:cs="Arial"/>
          <w:sz w:val="22"/>
          <w:szCs w:val="22"/>
          <w:lang w:val="fr-CA"/>
        </w:rPr>
        <w:t>.</w:t>
      </w:r>
    </w:p>
    <w:p w14:paraId="2AF80596" w14:textId="77777777" w:rsidR="004E0AB4" w:rsidRPr="00711FD3" w:rsidRDefault="004E0AB4" w:rsidP="00F34599">
      <w:pPr>
        <w:kinsoku w:val="0"/>
        <w:overflowPunct w:val="0"/>
        <w:autoSpaceDE w:val="0"/>
        <w:autoSpaceDN w:val="0"/>
        <w:adjustRightInd w:val="0"/>
        <w:spacing w:after="120" w:line="240" w:lineRule="auto"/>
        <w:contextualSpacing/>
        <w:rPr>
          <w:rFonts w:ascii="Arial" w:hAnsi="Arial" w:cs="Arial"/>
          <w:lang w:val="fr-CA"/>
        </w:rPr>
      </w:pPr>
    </w:p>
    <w:p w14:paraId="07FB1E5E" w14:textId="61823619" w:rsidR="004E0AB4" w:rsidRPr="00711FD3" w:rsidRDefault="004E0AB4" w:rsidP="00F34599">
      <w:pPr>
        <w:kinsoku w:val="0"/>
        <w:overflowPunct w:val="0"/>
        <w:autoSpaceDE w:val="0"/>
        <w:autoSpaceDN w:val="0"/>
        <w:adjustRightInd w:val="0"/>
        <w:spacing w:after="120" w:line="240" w:lineRule="auto"/>
        <w:ind w:left="39"/>
        <w:contextualSpacing/>
        <w:outlineLvl w:val="0"/>
        <w:rPr>
          <w:rFonts w:ascii="Arial" w:hAnsi="Arial" w:cs="Arial"/>
          <w:b/>
          <w:spacing w:val="-2"/>
          <w:lang w:val="fr-CA"/>
        </w:rPr>
      </w:pPr>
      <w:r w:rsidRPr="00711FD3">
        <w:rPr>
          <w:rFonts w:ascii="Arial" w:hAnsi="Arial" w:cs="Arial"/>
          <w:b/>
          <w:spacing w:val="-2"/>
          <w:lang w:val="fr-CA"/>
        </w:rPr>
        <w:lastRenderedPageBreak/>
        <w:t>Responsabilité</w:t>
      </w:r>
      <w:r w:rsidR="00217176" w:rsidRPr="00711FD3">
        <w:rPr>
          <w:rFonts w:ascii="Arial" w:hAnsi="Arial" w:cs="Arial"/>
          <w:b/>
          <w:spacing w:val="-2"/>
          <w:lang w:val="fr-CA"/>
        </w:rPr>
        <w:t> </w:t>
      </w:r>
      <w:r w:rsidRPr="00711FD3">
        <w:rPr>
          <w:rFonts w:ascii="Arial" w:hAnsi="Arial" w:cs="Arial"/>
          <w:b/>
          <w:spacing w:val="-2"/>
          <w:lang w:val="fr-CA"/>
        </w:rPr>
        <w:t>:</w:t>
      </w:r>
    </w:p>
    <w:p w14:paraId="114810DD" w14:textId="77777777" w:rsidR="0050316A" w:rsidRPr="00711FD3" w:rsidRDefault="0050316A" w:rsidP="00F34599">
      <w:pPr>
        <w:kinsoku w:val="0"/>
        <w:overflowPunct w:val="0"/>
        <w:autoSpaceDE w:val="0"/>
        <w:autoSpaceDN w:val="0"/>
        <w:adjustRightInd w:val="0"/>
        <w:spacing w:after="120" w:line="240" w:lineRule="auto"/>
        <w:ind w:left="39"/>
        <w:contextualSpacing/>
        <w:outlineLvl w:val="0"/>
        <w:rPr>
          <w:rFonts w:ascii="Arial" w:hAnsi="Arial" w:cs="Arial"/>
          <w:b/>
          <w:spacing w:val="-2"/>
          <w:lang w:val="fr-CA"/>
        </w:rPr>
      </w:pPr>
    </w:p>
    <w:p w14:paraId="786B25C7" w14:textId="09E45461" w:rsidR="004E0AB4" w:rsidRPr="00711FD3" w:rsidRDefault="00AF5BD2" w:rsidP="00F34599">
      <w:pPr>
        <w:kinsoku w:val="0"/>
        <w:overflowPunct w:val="0"/>
        <w:autoSpaceDE w:val="0"/>
        <w:autoSpaceDN w:val="0"/>
        <w:adjustRightInd w:val="0"/>
        <w:spacing w:after="120" w:line="240" w:lineRule="auto"/>
        <w:contextualSpacing/>
        <w:rPr>
          <w:rFonts w:ascii="Arial" w:hAnsi="Arial" w:cs="Arial"/>
          <w:lang w:val="fr-CA"/>
        </w:rPr>
      </w:pPr>
      <w:r w:rsidRPr="00711FD3">
        <w:rPr>
          <w:rFonts w:ascii="Arial" w:hAnsi="Arial" w:cs="Arial"/>
          <w:lang w:val="fr-CA"/>
        </w:rPr>
        <w:t>L</w:t>
      </w:r>
      <w:r w:rsidR="00164C73" w:rsidRPr="00711FD3">
        <w:rPr>
          <w:rFonts w:ascii="Arial" w:hAnsi="Arial" w:cs="Arial"/>
          <w:lang w:val="fr-CA"/>
        </w:rPr>
        <w:t>’</w:t>
      </w:r>
      <w:r w:rsidRPr="00711FD3">
        <w:rPr>
          <w:rFonts w:ascii="Arial" w:hAnsi="Arial" w:cs="Arial"/>
          <w:lang w:val="fr-CA"/>
        </w:rPr>
        <w:t>exploitant du cimetière ne peut être tenu responsable des pertes ou dommages, quels qu</w:t>
      </w:r>
      <w:r w:rsidR="00164C73" w:rsidRPr="00711FD3">
        <w:rPr>
          <w:rFonts w:ascii="Arial" w:hAnsi="Arial" w:cs="Arial"/>
          <w:lang w:val="fr-CA"/>
        </w:rPr>
        <w:t>’</w:t>
      </w:r>
      <w:r w:rsidRPr="00711FD3">
        <w:rPr>
          <w:rFonts w:ascii="Arial" w:hAnsi="Arial" w:cs="Arial"/>
          <w:lang w:val="fr-CA"/>
        </w:rPr>
        <w:t xml:space="preserve">ils soient (y compris </w:t>
      </w:r>
      <w:r w:rsidR="004E15B8" w:rsidRPr="00711FD3">
        <w:rPr>
          <w:rFonts w:ascii="Arial" w:hAnsi="Arial" w:cs="Arial"/>
          <w:lang w:val="fr-CA"/>
        </w:rPr>
        <w:t>ceux</w:t>
      </w:r>
      <w:r w:rsidRPr="00711FD3">
        <w:rPr>
          <w:rFonts w:ascii="Arial" w:hAnsi="Arial" w:cs="Arial"/>
          <w:lang w:val="fr-CA"/>
        </w:rPr>
        <w:t xml:space="preserve"> causés par </w:t>
      </w:r>
      <w:r w:rsidR="004E15B8" w:rsidRPr="00711FD3">
        <w:rPr>
          <w:rFonts w:ascii="Arial" w:hAnsi="Arial" w:cs="Arial"/>
          <w:lang w:val="fr-CA"/>
        </w:rPr>
        <w:t>l</w:t>
      </w:r>
      <w:r w:rsidRPr="00711FD3">
        <w:rPr>
          <w:rFonts w:ascii="Arial" w:hAnsi="Arial" w:cs="Arial"/>
          <w:lang w:val="fr-CA"/>
        </w:rPr>
        <w:t xml:space="preserve">es éléments naturels, les catastrophes naturelles ou les actes de vandalisme), </w:t>
      </w:r>
      <w:r w:rsidR="004E15B8" w:rsidRPr="00711FD3">
        <w:rPr>
          <w:rFonts w:ascii="Arial" w:hAnsi="Arial" w:cs="Arial"/>
          <w:lang w:val="fr-CA"/>
        </w:rPr>
        <w:t>touchant les</w:t>
      </w:r>
      <w:r w:rsidRPr="00711FD3">
        <w:rPr>
          <w:rFonts w:ascii="Arial" w:hAnsi="Arial" w:cs="Arial"/>
          <w:lang w:val="fr-CA"/>
        </w:rPr>
        <w:t xml:space="preserve"> </w:t>
      </w:r>
      <w:r w:rsidR="00262134" w:rsidRPr="00711FD3">
        <w:rPr>
          <w:rFonts w:ascii="Arial" w:hAnsi="Arial" w:cs="Arial"/>
          <w:lang w:val="fr-CA"/>
        </w:rPr>
        <w:t>sépultures</w:t>
      </w:r>
      <w:r w:rsidRPr="00711FD3">
        <w:rPr>
          <w:rFonts w:ascii="Arial" w:hAnsi="Arial" w:cs="Arial"/>
          <w:lang w:val="fr-CA"/>
        </w:rPr>
        <w:t xml:space="preserve">, concessions, niches de columbarium, cryptes de mausolée, monuments, repères ou autres </w:t>
      </w:r>
      <w:r w:rsidR="00262134" w:rsidRPr="00711FD3">
        <w:rPr>
          <w:rFonts w:ascii="Arial" w:hAnsi="Arial" w:cs="Arial"/>
          <w:lang w:val="fr-CA"/>
        </w:rPr>
        <w:t>éléments</w:t>
      </w:r>
      <w:r w:rsidRPr="00711FD3">
        <w:rPr>
          <w:rFonts w:ascii="Arial" w:hAnsi="Arial" w:cs="Arial"/>
          <w:lang w:val="fr-CA"/>
        </w:rPr>
        <w:t xml:space="preserve"> liés aux droits d</w:t>
      </w:r>
      <w:r w:rsidR="00164C73" w:rsidRPr="00711FD3">
        <w:rPr>
          <w:rFonts w:ascii="Arial" w:hAnsi="Arial" w:cs="Arial"/>
          <w:lang w:val="fr-CA"/>
        </w:rPr>
        <w:t>’</w:t>
      </w:r>
      <w:r w:rsidRPr="00711FD3">
        <w:rPr>
          <w:rFonts w:ascii="Arial" w:hAnsi="Arial" w:cs="Arial"/>
          <w:lang w:val="fr-CA"/>
        </w:rPr>
        <w:t xml:space="preserve">inhumation ou de dispersion, sauf en cas de négligence grave de </w:t>
      </w:r>
      <w:r w:rsidR="004E15B8" w:rsidRPr="00711FD3">
        <w:rPr>
          <w:rFonts w:ascii="Arial" w:hAnsi="Arial" w:cs="Arial"/>
          <w:lang w:val="fr-CA"/>
        </w:rPr>
        <w:t>s</w:t>
      </w:r>
      <w:r w:rsidRPr="00711FD3">
        <w:rPr>
          <w:rFonts w:ascii="Arial" w:hAnsi="Arial" w:cs="Arial"/>
          <w:lang w:val="fr-CA"/>
        </w:rPr>
        <w:t>a part.</w:t>
      </w:r>
    </w:p>
    <w:p w14:paraId="24087219" w14:textId="77777777" w:rsidR="00AF5BD2" w:rsidRPr="00711FD3" w:rsidRDefault="00AF5BD2" w:rsidP="00F34599">
      <w:pPr>
        <w:kinsoku w:val="0"/>
        <w:overflowPunct w:val="0"/>
        <w:autoSpaceDE w:val="0"/>
        <w:autoSpaceDN w:val="0"/>
        <w:adjustRightInd w:val="0"/>
        <w:spacing w:after="120" w:line="240" w:lineRule="auto"/>
        <w:contextualSpacing/>
        <w:rPr>
          <w:rFonts w:ascii="Arial" w:hAnsi="Arial" w:cs="Arial"/>
          <w:lang w:val="fr-CA"/>
        </w:rPr>
      </w:pPr>
    </w:p>
    <w:p w14:paraId="6D9E6A8D" w14:textId="68EC087A" w:rsidR="004F38C5" w:rsidRPr="00711FD3" w:rsidRDefault="004F38C5" w:rsidP="00F34599">
      <w:pPr>
        <w:kinsoku w:val="0"/>
        <w:overflowPunct w:val="0"/>
        <w:autoSpaceDE w:val="0"/>
        <w:autoSpaceDN w:val="0"/>
        <w:adjustRightInd w:val="0"/>
        <w:spacing w:after="120" w:line="240" w:lineRule="auto"/>
        <w:contextualSpacing/>
        <w:rPr>
          <w:rFonts w:ascii="Arial" w:hAnsi="Arial" w:cs="Arial"/>
          <w:b/>
          <w:lang w:val="fr-CA"/>
        </w:rPr>
      </w:pPr>
      <w:r w:rsidRPr="00711FD3">
        <w:rPr>
          <w:rFonts w:ascii="Arial" w:hAnsi="Arial" w:cs="Arial"/>
          <w:b/>
          <w:lang w:val="fr-CA"/>
        </w:rPr>
        <w:t xml:space="preserve">Correction des erreurs </w:t>
      </w:r>
      <w:r w:rsidR="003B7135" w:rsidRPr="00711FD3">
        <w:rPr>
          <w:rFonts w:ascii="Arial" w:hAnsi="Arial" w:cs="Arial"/>
          <w:b/>
          <w:lang w:val="fr-CA"/>
        </w:rPr>
        <w:t>liées à l’</w:t>
      </w:r>
      <w:r w:rsidRPr="00711FD3">
        <w:rPr>
          <w:rFonts w:ascii="Arial" w:hAnsi="Arial" w:cs="Arial"/>
          <w:b/>
          <w:lang w:val="fr-CA"/>
        </w:rPr>
        <w:t>inhumation</w:t>
      </w:r>
      <w:r w:rsidR="00217176" w:rsidRPr="00711FD3">
        <w:rPr>
          <w:rFonts w:ascii="Arial" w:hAnsi="Arial" w:cs="Arial"/>
          <w:b/>
          <w:lang w:val="fr-CA"/>
        </w:rPr>
        <w:t> </w:t>
      </w:r>
      <w:r w:rsidRPr="00711FD3">
        <w:rPr>
          <w:rFonts w:ascii="Arial" w:hAnsi="Arial" w:cs="Arial"/>
          <w:b/>
          <w:lang w:val="fr-CA"/>
        </w:rPr>
        <w:t>:</w:t>
      </w:r>
    </w:p>
    <w:p w14:paraId="716A82AE" w14:textId="77777777" w:rsidR="004F38C5" w:rsidRPr="00711FD3" w:rsidRDefault="004F38C5" w:rsidP="00F34599">
      <w:pPr>
        <w:kinsoku w:val="0"/>
        <w:overflowPunct w:val="0"/>
        <w:autoSpaceDE w:val="0"/>
        <w:autoSpaceDN w:val="0"/>
        <w:adjustRightInd w:val="0"/>
        <w:spacing w:after="120" w:line="240" w:lineRule="auto"/>
        <w:contextualSpacing/>
        <w:rPr>
          <w:rFonts w:ascii="Arial" w:hAnsi="Arial" w:cs="Arial"/>
          <w:b/>
          <w:lang w:val="fr-CA"/>
        </w:rPr>
      </w:pPr>
    </w:p>
    <w:p w14:paraId="1E2436F0" w14:textId="34C6DD4A" w:rsidR="004F38C5" w:rsidRPr="00711FD3" w:rsidRDefault="004F38C5" w:rsidP="00F34599">
      <w:pPr>
        <w:kinsoku w:val="0"/>
        <w:overflowPunct w:val="0"/>
        <w:autoSpaceDE w:val="0"/>
        <w:autoSpaceDN w:val="0"/>
        <w:adjustRightInd w:val="0"/>
        <w:spacing w:after="120" w:line="240" w:lineRule="auto"/>
        <w:contextualSpacing/>
        <w:rPr>
          <w:rFonts w:ascii="Arial" w:hAnsi="Arial" w:cs="Arial"/>
          <w:lang w:val="fr-CA"/>
        </w:rPr>
      </w:pPr>
      <w:r w:rsidRPr="00711FD3">
        <w:rPr>
          <w:rFonts w:ascii="Arial" w:hAnsi="Arial" w:cs="Arial"/>
          <w:lang w:val="fr-CA"/>
        </w:rPr>
        <w:t>En cas d</w:t>
      </w:r>
      <w:r w:rsidR="00217176" w:rsidRPr="00711FD3">
        <w:rPr>
          <w:rFonts w:ascii="Arial" w:hAnsi="Arial" w:cs="Arial"/>
          <w:lang w:val="fr-CA"/>
        </w:rPr>
        <w:t>’</w:t>
      </w:r>
      <w:r w:rsidRPr="00711FD3">
        <w:rPr>
          <w:rFonts w:ascii="Arial" w:hAnsi="Arial" w:cs="Arial"/>
          <w:lang w:val="fr-CA"/>
        </w:rPr>
        <w:t xml:space="preserve">erreur </w:t>
      </w:r>
      <w:r w:rsidR="00D722D3" w:rsidRPr="00711FD3">
        <w:rPr>
          <w:rFonts w:ascii="Arial" w:hAnsi="Arial" w:cs="Arial"/>
          <w:lang w:val="fr-CA"/>
        </w:rPr>
        <w:t>commise par l</w:t>
      </w:r>
      <w:r w:rsidR="00217176" w:rsidRPr="00711FD3">
        <w:rPr>
          <w:rFonts w:ascii="Arial" w:hAnsi="Arial" w:cs="Arial"/>
          <w:lang w:val="fr-CA"/>
        </w:rPr>
        <w:t>’</w:t>
      </w:r>
      <w:r w:rsidR="00151C5A" w:rsidRPr="00711FD3">
        <w:rPr>
          <w:rFonts w:ascii="Arial" w:hAnsi="Arial" w:cs="Arial"/>
          <w:lang w:val="fr-CA"/>
        </w:rPr>
        <w:t>exploitant</w:t>
      </w:r>
      <w:r w:rsidRPr="00711FD3">
        <w:rPr>
          <w:rFonts w:ascii="Arial" w:hAnsi="Arial" w:cs="Arial"/>
          <w:lang w:val="fr-CA"/>
        </w:rPr>
        <w:t xml:space="preserve"> d</w:t>
      </w:r>
      <w:r w:rsidR="00151C5A" w:rsidRPr="00711FD3">
        <w:rPr>
          <w:rFonts w:ascii="Arial" w:hAnsi="Arial" w:cs="Arial"/>
          <w:lang w:val="fr-CA"/>
        </w:rPr>
        <w:t>u</w:t>
      </w:r>
      <w:r w:rsidRPr="00711FD3">
        <w:rPr>
          <w:rFonts w:ascii="Arial" w:hAnsi="Arial" w:cs="Arial"/>
          <w:lang w:val="fr-CA"/>
        </w:rPr>
        <w:t xml:space="preserve"> cimetière lors d</w:t>
      </w:r>
      <w:r w:rsidR="00217176" w:rsidRPr="00711FD3">
        <w:rPr>
          <w:rFonts w:ascii="Arial" w:hAnsi="Arial" w:cs="Arial"/>
          <w:lang w:val="fr-CA"/>
        </w:rPr>
        <w:t>’</w:t>
      </w:r>
      <w:r w:rsidRPr="00711FD3">
        <w:rPr>
          <w:rFonts w:ascii="Arial" w:hAnsi="Arial" w:cs="Arial"/>
          <w:lang w:val="fr-CA"/>
        </w:rPr>
        <w:t>une inhumation, d</w:t>
      </w:r>
      <w:r w:rsidR="00217176" w:rsidRPr="00711FD3">
        <w:rPr>
          <w:rFonts w:ascii="Arial" w:hAnsi="Arial" w:cs="Arial"/>
          <w:lang w:val="fr-CA"/>
        </w:rPr>
        <w:t>’</w:t>
      </w:r>
      <w:r w:rsidRPr="00711FD3">
        <w:rPr>
          <w:rFonts w:ascii="Arial" w:hAnsi="Arial" w:cs="Arial"/>
          <w:lang w:val="fr-CA"/>
        </w:rPr>
        <w:t xml:space="preserve">une </w:t>
      </w:r>
      <w:r w:rsidR="00151C5A" w:rsidRPr="00711FD3">
        <w:rPr>
          <w:rFonts w:ascii="Arial" w:hAnsi="Arial" w:cs="Arial"/>
          <w:lang w:val="fr-CA"/>
        </w:rPr>
        <w:t>exhumation</w:t>
      </w:r>
      <w:r w:rsidRPr="00711FD3">
        <w:rPr>
          <w:rFonts w:ascii="Arial" w:hAnsi="Arial" w:cs="Arial"/>
          <w:lang w:val="fr-CA"/>
        </w:rPr>
        <w:t xml:space="preserve"> ou d</w:t>
      </w:r>
      <w:r w:rsidR="00217176" w:rsidRPr="00711FD3">
        <w:rPr>
          <w:rFonts w:ascii="Arial" w:hAnsi="Arial" w:cs="Arial"/>
          <w:lang w:val="fr-CA"/>
        </w:rPr>
        <w:t>’</w:t>
      </w:r>
      <w:r w:rsidRPr="00711FD3">
        <w:rPr>
          <w:rFonts w:ascii="Arial" w:hAnsi="Arial" w:cs="Arial"/>
          <w:lang w:val="fr-CA"/>
        </w:rPr>
        <w:t xml:space="preserve">un </w:t>
      </w:r>
      <w:r w:rsidR="00151C5A" w:rsidRPr="00711FD3">
        <w:rPr>
          <w:rFonts w:ascii="Arial" w:hAnsi="Arial" w:cs="Arial"/>
          <w:lang w:val="fr-CA"/>
        </w:rPr>
        <w:t>déplacement</w:t>
      </w:r>
      <w:r w:rsidRPr="00711FD3">
        <w:rPr>
          <w:rFonts w:ascii="Arial" w:hAnsi="Arial" w:cs="Arial"/>
          <w:lang w:val="fr-CA"/>
        </w:rPr>
        <w:t>, ou lors du transfert de droits d</w:t>
      </w:r>
      <w:r w:rsidR="00217176" w:rsidRPr="00711FD3">
        <w:rPr>
          <w:rFonts w:ascii="Arial" w:hAnsi="Arial" w:cs="Arial"/>
          <w:lang w:val="fr-CA"/>
        </w:rPr>
        <w:t>’</w:t>
      </w:r>
      <w:r w:rsidRPr="00711FD3">
        <w:rPr>
          <w:rFonts w:ascii="Arial" w:hAnsi="Arial" w:cs="Arial"/>
          <w:lang w:val="fr-CA"/>
        </w:rPr>
        <w:t xml:space="preserve">inhumation pour </w:t>
      </w:r>
      <w:r w:rsidR="00643894" w:rsidRPr="00711FD3">
        <w:rPr>
          <w:rFonts w:ascii="Arial" w:hAnsi="Arial" w:cs="Arial"/>
          <w:lang w:val="fr-CA"/>
        </w:rPr>
        <w:t>une sépulture</w:t>
      </w:r>
      <w:r w:rsidRPr="00711FD3">
        <w:rPr>
          <w:rFonts w:ascii="Arial" w:hAnsi="Arial" w:cs="Arial"/>
          <w:lang w:val="fr-CA"/>
        </w:rPr>
        <w:t>, une concession, une crypte ou une niche, l</w:t>
      </w:r>
      <w:r w:rsidR="00217176" w:rsidRPr="00711FD3">
        <w:rPr>
          <w:rFonts w:ascii="Arial" w:hAnsi="Arial" w:cs="Arial"/>
          <w:lang w:val="fr-CA"/>
        </w:rPr>
        <w:t>’</w:t>
      </w:r>
      <w:r w:rsidR="00151C5A" w:rsidRPr="00711FD3">
        <w:rPr>
          <w:rFonts w:ascii="Arial" w:hAnsi="Arial" w:cs="Arial"/>
          <w:lang w:val="fr-CA"/>
        </w:rPr>
        <w:t>exploitant du</w:t>
      </w:r>
      <w:r w:rsidRPr="00711FD3">
        <w:rPr>
          <w:rFonts w:ascii="Arial" w:hAnsi="Arial" w:cs="Arial"/>
          <w:lang w:val="fr-CA"/>
        </w:rPr>
        <w:t xml:space="preserve"> cimetière se réserve le droit de corriger l</w:t>
      </w:r>
      <w:r w:rsidR="00217176" w:rsidRPr="00711FD3">
        <w:rPr>
          <w:rFonts w:ascii="Arial" w:hAnsi="Arial" w:cs="Arial"/>
          <w:lang w:val="fr-CA"/>
        </w:rPr>
        <w:t>’</w:t>
      </w:r>
      <w:r w:rsidRPr="00711FD3">
        <w:rPr>
          <w:rFonts w:ascii="Arial" w:hAnsi="Arial" w:cs="Arial"/>
          <w:lang w:val="fr-CA"/>
        </w:rPr>
        <w:t xml:space="preserve">erreur et prendra les mesures suivantes, en concertation avec le </w:t>
      </w:r>
      <w:r w:rsidR="00151C5A" w:rsidRPr="00711FD3">
        <w:rPr>
          <w:rFonts w:ascii="Arial" w:hAnsi="Arial" w:cs="Arial"/>
          <w:lang w:val="fr-CA"/>
        </w:rPr>
        <w:t xml:space="preserve">titulaire </w:t>
      </w:r>
      <w:r w:rsidR="0031650E" w:rsidRPr="00711FD3">
        <w:rPr>
          <w:rFonts w:ascii="Arial" w:hAnsi="Arial" w:cs="Arial"/>
          <w:lang w:val="fr-CA"/>
        </w:rPr>
        <w:t>des droits d</w:t>
      </w:r>
      <w:r w:rsidR="00217176" w:rsidRPr="00711FD3">
        <w:rPr>
          <w:rFonts w:ascii="Arial" w:hAnsi="Arial" w:cs="Arial"/>
          <w:lang w:val="fr-CA"/>
        </w:rPr>
        <w:t>’</w:t>
      </w:r>
      <w:r w:rsidR="0018427B" w:rsidRPr="00711FD3">
        <w:rPr>
          <w:rFonts w:ascii="Arial" w:hAnsi="Arial" w:cs="Arial"/>
          <w:lang w:val="fr-CA"/>
        </w:rPr>
        <w:t xml:space="preserve">inhumation </w:t>
      </w:r>
      <w:r w:rsidR="009B1B30" w:rsidRPr="00711FD3">
        <w:rPr>
          <w:rFonts w:ascii="Arial" w:hAnsi="Arial" w:cs="Arial"/>
          <w:lang w:val="fr-CA"/>
        </w:rPr>
        <w:t xml:space="preserve">ou son représentant </w:t>
      </w:r>
      <w:r w:rsidR="00C73254" w:rsidRPr="00711FD3">
        <w:rPr>
          <w:rFonts w:ascii="Arial" w:hAnsi="Arial" w:cs="Arial"/>
          <w:lang w:val="fr-CA"/>
        </w:rPr>
        <w:t>autorisé</w:t>
      </w:r>
      <w:r w:rsidR="00217176" w:rsidRPr="00711FD3">
        <w:rPr>
          <w:rFonts w:ascii="Arial" w:hAnsi="Arial" w:cs="Arial"/>
          <w:lang w:val="fr-CA"/>
        </w:rPr>
        <w:t> </w:t>
      </w:r>
      <w:r w:rsidR="009B1B30" w:rsidRPr="00711FD3">
        <w:rPr>
          <w:rFonts w:ascii="Arial" w:hAnsi="Arial" w:cs="Arial"/>
          <w:lang w:val="fr-CA"/>
        </w:rPr>
        <w:t xml:space="preserve">: </w:t>
      </w:r>
    </w:p>
    <w:p w14:paraId="6E5C540D" w14:textId="77777777" w:rsidR="004F38C5" w:rsidRPr="00711FD3" w:rsidRDefault="004F38C5" w:rsidP="00F34599">
      <w:pPr>
        <w:kinsoku w:val="0"/>
        <w:overflowPunct w:val="0"/>
        <w:autoSpaceDE w:val="0"/>
        <w:autoSpaceDN w:val="0"/>
        <w:adjustRightInd w:val="0"/>
        <w:spacing w:after="120" w:line="240" w:lineRule="auto"/>
        <w:contextualSpacing/>
        <w:rPr>
          <w:rFonts w:ascii="Arial" w:hAnsi="Arial" w:cs="Arial"/>
          <w:lang w:val="fr-CA"/>
        </w:rPr>
      </w:pPr>
    </w:p>
    <w:p w14:paraId="02BA07E8" w14:textId="4198A004" w:rsidR="006E181D" w:rsidRPr="00711FD3" w:rsidRDefault="00643894" w:rsidP="005E54D4">
      <w:pPr>
        <w:pStyle w:val="ListParagraph"/>
        <w:numPr>
          <w:ilvl w:val="0"/>
          <w:numId w:val="100"/>
        </w:numPr>
        <w:kinsoku w:val="0"/>
        <w:overflowPunct w:val="0"/>
        <w:autoSpaceDE w:val="0"/>
        <w:autoSpaceDN w:val="0"/>
        <w:adjustRightInd w:val="0"/>
        <w:spacing w:after="120" w:line="240" w:lineRule="auto"/>
        <w:ind w:left="720"/>
        <w:rPr>
          <w:rFonts w:ascii="Arial" w:hAnsi="Arial" w:cs="Arial"/>
          <w:lang w:val="fr-CA"/>
        </w:rPr>
      </w:pPr>
      <w:r w:rsidRPr="00711FD3">
        <w:rPr>
          <w:rFonts w:ascii="Arial" w:hAnsi="Arial" w:cs="Arial"/>
          <w:lang w:val="fr-CA"/>
        </w:rPr>
        <w:t>Dans le cas d</w:t>
      </w:r>
      <w:r w:rsidR="00217176" w:rsidRPr="00711FD3">
        <w:rPr>
          <w:rFonts w:ascii="Arial" w:hAnsi="Arial" w:cs="Arial"/>
          <w:lang w:val="fr-CA"/>
        </w:rPr>
        <w:t>’</w:t>
      </w:r>
      <w:r w:rsidRPr="00711FD3">
        <w:rPr>
          <w:rFonts w:ascii="Arial" w:hAnsi="Arial" w:cs="Arial"/>
          <w:lang w:val="fr-CA"/>
        </w:rPr>
        <w:t>un transfert de droits d</w:t>
      </w:r>
      <w:r w:rsidR="00217176" w:rsidRPr="00711FD3">
        <w:rPr>
          <w:rFonts w:ascii="Arial" w:hAnsi="Arial" w:cs="Arial"/>
          <w:lang w:val="fr-CA"/>
        </w:rPr>
        <w:t>’</w:t>
      </w:r>
      <w:r w:rsidRPr="00711FD3">
        <w:rPr>
          <w:rFonts w:ascii="Arial" w:hAnsi="Arial" w:cs="Arial"/>
          <w:lang w:val="fr-CA"/>
        </w:rPr>
        <w:t>inhumation, l</w:t>
      </w:r>
      <w:r w:rsidR="00217176" w:rsidRPr="00711FD3">
        <w:rPr>
          <w:rFonts w:ascii="Arial" w:hAnsi="Arial" w:cs="Arial"/>
          <w:lang w:val="fr-CA"/>
        </w:rPr>
        <w:t>’</w:t>
      </w:r>
      <w:r w:rsidRPr="00711FD3">
        <w:rPr>
          <w:rFonts w:ascii="Arial" w:hAnsi="Arial" w:cs="Arial"/>
          <w:lang w:val="fr-CA"/>
        </w:rPr>
        <w:t>exploitant du cimetière pourra annuler ce transfert et le remplacer par de nouveaux droits d</w:t>
      </w:r>
      <w:r w:rsidR="00217176" w:rsidRPr="00711FD3">
        <w:rPr>
          <w:rFonts w:ascii="Arial" w:hAnsi="Arial" w:cs="Arial"/>
          <w:lang w:val="fr-CA"/>
        </w:rPr>
        <w:t>’</w:t>
      </w:r>
      <w:r w:rsidRPr="00711FD3">
        <w:rPr>
          <w:rFonts w:ascii="Arial" w:hAnsi="Arial" w:cs="Arial"/>
          <w:lang w:val="fr-CA"/>
        </w:rPr>
        <w:t>inhumation, comme une sépulture, une concession, une crypte ou une niche, d</w:t>
      </w:r>
      <w:r w:rsidR="00217176" w:rsidRPr="00711FD3">
        <w:rPr>
          <w:rFonts w:ascii="Arial" w:hAnsi="Arial" w:cs="Arial"/>
          <w:lang w:val="fr-CA"/>
        </w:rPr>
        <w:t>’</w:t>
      </w:r>
      <w:r w:rsidRPr="00711FD3">
        <w:rPr>
          <w:rFonts w:ascii="Arial" w:hAnsi="Arial" w:cs="Arial"/>
          <w:lang w:val="fr-CA"/>
        </w:rPr>
        <w:t xml:space="preserve">une valeur égale ou supérieure et </w:t>
      </w:r>
      <w:r w:rsidR="00E4471E" w:rsidRPr="00711FD3">
        <w:rPr>
          <w:rFonts w:ascii="Arial" w:hAnsi="Arial" w:cs="Arial"/>
          <w:lang w:val="fr-CA"/>
        </w:rPr>
        <w:t xml:space="preserve">situés dans un </w:t>
      </w:r>
      <w:r w:rsidRPr="00711FD3">
        <w:rPr>
          <w:rFonts w:ascii="Arial" w:hAnsi="Arial" w:cs="Arial"/>
          <w:lang w:val="fr-CA"/>
        </w:rPr>
        <w:t xml:space="preserve">emplacement similaire, dans la mesure du possible et à </w:t>
      </w:r>
      <w:r w:rsidR="00E4471E" w:rsidRPr="00711FD3">
        <w:rPr>
          <w:rFonts w:ascii="Arial" w:hAnsi="Arial" w:cs="Arial"/>
          <w:lang w:val="fr-CA"/>
        </w:rPr>
        <w:t>sa seule</w:t>
      </w:r>
      <w:r w:rsidRPr="00711FD3">
        <w:rPr>
          <w:rFonts w:ascii="Arial" w:hAnsi="Arial" w:cs="Arial"/>
          <w:lang w:val="fr-CA"/>
        </w:rPr>
        <w:t xml:space="preserve"> discrétion. En alternative, l</w:t>
      </w:r>
      <w:r w:rsidR="00217176" w:rsidRPr="00711FD3">
        <w:rPr>
          <w:rFonts w:ascii="Arial" w:hAnsi="Arial" w:cs="Arial"/>
          <w:lang w:val="fr-CA"/>
        </w:rPr>
        <w:t>’</w:t>
      </w:r>
      <w:r w:rsidRPr="00711FD3">
        <w:rPr>
          <w:rFonts w:ascii="Arial" w:hAnsi="Arial" w:cs="Arial"/>
          <w:lang w:val="fr-CA"/>
        </w:rPr>
        <w:t>exploitant du cimetière pourra procéder au remboursement partiel ou total des sommes versées pour l</w:t>
      </w:r>
      <w:r w:rsidR="00217176" w:rsidRPr="00711FD3">
        <w:rPr>
          <w:rFonts w:ascii="Arial" w:hAnsi="Arial" w:cs="Arial"/>
          <w:lang w:val="fr-CA"/>
        </w:rPr>
        <w:t>’</w:t>
      </w:r>
      <w:r w:rsidRPr="00711FD3">
        <w:rPr>
          <w:rFonts w:ascii="Arial" w:hAnsi="Arial" w:cs="Arial"/>
          <w:lang w:val="fr-CA"/>
        </w:rPr>
        <w:t>achat desdits droits d</w:t>
      </w:r>
      <w:r w:rsidR="00217176" w:rsidRPr="00711FD3">
        <w:rPr>
          <w:rFonts w:ascii="Arial" w:hAnsi="Arial" w:cs="Arial"/>
          <w:lang w:val="fr-CA"/>
        </w:rPr>
        <w:t>’</w:t>
      </w:r>
      <w:r w:rsidRPr="00711FD3">
        <w:rPr>
          <w:rFonts w:ascii="Arial" w:hAnsi="Arial" w:cs="Arial"/>
          <w:lang w:val="fr-CA"/>
        </w:rPr>
        <w:t>inhumation, selon ce qu</w:t>
      </w:r>
      <w:r w:rsidR="00217176" w:rsidRPr="00711FD3">
        <w:rPr>
          <w:rFonts w:ascii="Arial" w:hAnsi="Arial" w:cs="Arial"/>
          <w:lang w:val="fr-CA"/>
        </w:rPr>
        <w:t>’</w:t>
      </w:r>
      <w:r w:rsidRPr="00711FD3">
        <w:rPr>
          <w:rFonts w:ascii="Arial" w:hAnsi="Arial" w:cs="Arial"/>
          <w:lang w:val="fr-CA"/>
        </w:rPr>
        <w:t xml:space="preserve">il </w:t>
      </w:r>
      <w:r w:rsidR="00E4471E" w:rsidRPr="00711FD3">
        <w:rPr>
          <w:rFonts w:ascii="Arial" w:hAnsi="Arial" w:cs="Arial"/>
          <w:lang w:val="fr-CA"/>
        </w:rPr>
        <w:t xml:space="preserve">estimera </w:t>
      </w:r>
      <w:r w:rsidRPr="00711FD3">
        <w:rPr>
          <w:rFonts w:ascii="Arial" w:hAnsi="Arial" w:cs="Arial"/>
          <w:lang w:val="fr-CA"/>
        </w:rPr>
        <w:t>approprié.</w:t>
      </w:r>
    </w:p>
    <w:p w14:paraId="5498DA4A" w14:textId="77777777" w:rsidR="005E54D4" w:rsidRPr="00711FD3" w:rsidRDefault="005E54D4" w:rsidP="005E54D4">
      <w:pPr>
        <w:pStyle w:val="ListParagraph"/>
        <w:kinsoku w:val="0"/>
        <w:overflowPunct w:val="0"/>
        <w:autoSpaceDE w:val="0"/>
        <w:autoSpaceDN w:val="0"/>
        <w:adjustRightInd w:val="0"/>
        <w:spacing w:after="120" w:line="240" w:lineRule="auto"/>
        <w:rPr>
          <w:rFonts w:ascii="Arial" w:hAnsi="Arial" w:cs="Arial"/>
          <w:lang w:val="fr-CA"/>
        </w:rPr>
      </w:pPr>
    </w:p>
    <w:p w14:paraId="7238A90B" w14:textId="0E97C65B" w:rsidR="006E181D" w:rsidRPr="00711FD3" w:rsidRDefault="006E181D" w:rsidP="00F34599">
      <w:pPr>
        <w:pStyle w:val="ListParagraph"/>
        <w:numPr>
          <w:ilvl w:val="0"/>
          <w:numId w:val="100"/>
        </w:numPr>
        <w:kinsoku w:val="0"/>
        <w:overflowPunct w:val="0"/>
        <w:autoSpaceDE w:val="0"/>
        <w:autoSpaceDN w:val="0"/>
        <w:adjustRightInd w:val="0"/>
        <w:spacing w:after="120" w:line="240" w:lineRule="auto"/>
        <w:ind w:left="720"/>
        <w:rPr>
          <w:rFonts w:ascii="Arial" w:hAnsi="Arial" w:cs="Arial"/>
          <w:lang w:val="fr-CA"/>
        </w:rPr>
      </w:pPr>
      <w:r w:rsidRPr="00711FD3">
        <w:rPr>
          <w:rFonts w:ascii="Arial" w:hAnsi="Arial" w:cs="Arial"/>
          <w:lang w:val="fr-CA"/>
        </w:rPr>
        <w:t>En cas d</w:t>
      </w:r>
      <w:r w:rsidR="00217176" w:rsidRPr="00711FD3">
        <w:rPr>
          <w:rFonts w:ascii="Arial" w:hAnsi="Arial" w:cs="Arial"/>
          <w:lang w:val="fr-CA"/>
        </w:rPr>
        <w:t>’</w:t>
      </w:r>
      <w:r w:rsidRPr="00711FD3">
        <w:rPr>
          <w:rFonts w:ascii="Arial" w:hAnsi="Arial" w:cs="Arial"/>
          <w:lang w:val="fr-CA"/>
        </w:rPr>
        <w:t>erreur impliquant l</w:t>
      </w:r>
      <w:r w:rsidR="00217176" w:rsidRPr="00711FD3">
        <w:rPr>
          <w:rFonts w:ascii="Arial" w:hAnsi="Arial" w:cs="Arial"/>
          <w:lang w:val="fr-CA"/>
        </w:rPr>
        <w:t>’</w:t>
      </w:r>
      <w:r w:rsidRPr="00711FD3">
        <w:rPr>
          <w:rFonts w:ascii="Arial" w:hAnsi="Arial" w:cs="Arial"/>
          <w:lang w:val="fr-CA"/>
        </w:rPr>
        <w:t>inhumation, l</w:t>
      </w:r>
      <w:r w:rsidR="00217176" w:rsidRPr="00711FD3">
        <w:rPr>
          <w:rFonts w:ascii="Arial" w:hAnsi="Arial" w:cs="Arial"/>
          <w:lang w:val="fr-CA"/>
        </w:rPr>
        <w:t>’</w:t>
      </w:r>
      <w:r w:rsidRPr="00711FD3">
        <w:rPr>
          <w:rFonts w:ascii="Arial" w:hAnsi="Arial" w:cs="Arial"/>
          <w:lang w:val="fr-CA"/>
        </w:rPr>
        <w:t>exhumation ou le déplacement des restes humains d’une ou de plusieurs personnes dans une sépulture, une concession, une crypte ou une niche, l</w:t>
      </w:r>
      <w:r w:rsidR="00217176" w:rsidRPr="00711FD3">
        <w:rPr>
          <w:rFonts w:ascii="Arial" w:hAnsi="Arial" w:cs="Arial"/>
          <w:lang w:val="fr-CA"/>
        </w:rPr>
        <w:t>’</w:t>
      </w:r>
      <w:r w:rsidRPr="00711FD3">
        <w:rPr>
          <w:rFonts w:ascii="Arial" w:hAnsi="Arial" w:cs="Arial"/>
          <w:lang w:val="fr-CA"/>
        </w:rPr>
        <w:t>exploitant du cimetière, sur avis écrit du titulaire des droits d</w:t>
      </w:r>
      <w:r w:rsidR="00217176" w:rsidRPr="00711FD3">
        <w:rPr>
          <w:rFonts w:ascii="Arial" w:hAnsi="Arial" w:cs="Arial"/>
          <w:lang w:val="fr-CA"/>
        </w:rPr>
        <w:t>’</w:t>
      </w:r>
      <w:r w:rsidRPr="00711FD3">
        <w:rPr>
          <w:rFonts w:ascii="Arial" w:hAnsi="Arial" w:cs="Arial"/>
          <w:lang w:val="fr-CA"/>
        </w:rPr>
        <w:t>inhumation et, si nécessaire, du médecin hygiéniste, pourra procéder à l</w:t>
      </w:r>
      <w:r w:rsidR="00217176" w:rsidRPr="00711FD3">
        <w:rPr>
          <w:rFonts w:ascii="Arial" w:hAnsi="Arial" w:cs="Arial"/>
          <w:lang w:val="fr-CA"/>
        </w:rPr>
        <w:t>’</w:t>
      </w:r>
      <w:r w:rsidRPr="00711FD3">
        <w:rPr>
          <w:rFonts w:ascii="Arial" w:hAnsi="Arial" w:cs="Arial"/>
          <w:lang w:val="fr-CA"/>
        </w:rPr>
        <w:t>exhumation des restes humains et à la réinhumation de ceux-ci dans une sépulture, une concession, une tombe, une crypte ou une niche de valeur égale ou supérieure et dans un emplacement similaire, qui pourra être attribuée en remplacement.</w:t>
      </w:r>
    </w:p>
    <w:p w14:paraId="703793D4" w14:textId="77777777" w:rsidR="00BA7E44" w:rsidRPr="00711FD3" w:rsidRDefault="00BA7E44" w:rsidP="00F34599">
      <w:pPr>
        <w:kinsoku w:val="0"/>
        <w:overflowPunct w:val="0"/>
        <w:autoSpaceDE w:val="0"/>
        <w:autoSpaceDN w:val="0"/>
        <w:adjustRightInd w:val="0"/>
        <w:spacing w:after="120" w:line="240" w:lineRule="auto"/>
        <w:contextualSpacing/>
        <w:rPr>
          <w:rFonts w:ascii="Arial" w:hAnsi="Arial" w:cs="Arial"/>
          <w:lang w:val="fr-CA"/>
        </w:rPr>
      </w:pPr>
    </w:p>
    <w:p w14:paraId="41953B67" w14:textId="23D00B01" w:rsidR="004E0AB4" w:rsidRPr="00711FD3" w:rsidRDefault="004E0AB4" w:rsidP="00F34599">
      <w:pPr>
        <w:kinsoku w:val="0"/>
        <w:overflowPunct w:val="0"/>
        <w:autoSpaceDE w:val="0"/>
        <w:autoSpaceDN w:val="0"/>
        <w:adjustRightInd w:val="0"/>
        <w:spacing w:after="120" w:line="240" w:lineRule="auto"/>
        <w:ind w:left="39"/>
        <w:contextualSpacing/>
        <w:outlineLvl w:val="0"/>
        <w:rPr>
          <w:rFonts w:ascii="Arial" w:hAnsi="Arial" w:cs="Arial"/>
          <w:b/>
          <w:lang w:val="fr-CA"/>
        </w:rPr>
      </w:pPr>
      <w:r w:rsidRPr="00711FD3">
        <w:rPr>
          <w:rFonts w:ascii="Arial" w:hAnsi="Arial" w:cs="Arial"/>
          <w:b/>
          <w:lang w:val="fr-CA"/>
        </w:rPr>
        <w:t>Registre public</w:t>
      </w:r>
      <w:r w:rsidR="00217176" w:rsidRPr="00711FD3">
        <w:rPr>
          <w:rFonts w:ascii="Arial" w:hAnsi="Arial" w:cs="Arial"/>
          <w:b/>
          <w:lang w:val="fr-CA"/>
        </w:rPr>
        <w:t> </w:t>
      </w:r>
      <w:r w:rsidRPr="00711FD3">
        <w:rPr>
          <w:rFonts w:ascii="Arial" w:hAnsi="Arial" w:cs="Arial"/>
          <w:b/>
          <w:lang w:val="fr-CA"/>
        </w:rPr>
        <w:t>:</w:t>
      </w:r>
    </w:p>
    <w:p w14:paraId="19294F93" w14:textId="77777777" w:rsidR="00CA7C1C" w:rsidRPr="00711FD3" w:rsidRDefault="00CA7C1C" w:rsidP="00F34599">
      <w:pPr>
        <w:kinsoku w:val="0"/>
        <w:overflowPunct w:val="0"/>
        <w:autoSpaceDE w:val="0"/>
        <w:autoSpaceDN w:val="0"/>
        <w:adjustRightInd w:val="0"/>
        <w:spacing w:after="120" w:line="240" w:lineRule="auto"/>
        <w:ind w:left="39"/>
        <w:contextualSpacing/>
        <w:outlineLvl w:val="0"/>
        <w:rPr>
          <w:rFonts w:ascii="Arial" w:hAnsi="Arial" w:cs="Arial"/>
          <w:b/>
          <w:lang w:val="fr-CA"/>
        </w:rPr>
      </w:pPr>
    </w:p>
    <w:p w14:paraId="1514BEDB" w14:textId="06CDA448" w:rsidR="004E0AB4" w:rsidRPr="00711FD3" w:rsidRDefault="001072CF" w:rsidP="00F34599">
      <w:pPr>
        <w:kinsoku w:val="0"/>
        <w:overflowPunct w:val="0"/>
        <w:autoSpaceDE w:val="0"/>
        <w:autoSpaceDN w:val="0"/>
        <w:adjustRightInd w:val="0"/>
        <w:spacing w:after="120" w:line="240" w:lineRule="auto"/>
        <w:ind w:left="39" w:right="102"/>
        <w:contextualSpacing/>
        <w:rPr>
          <w:rFonts w:ascii="Arial" w:hAnsi="Arial" w:cs="Arial"/>
          <w:lang w:val="fr-CA"/>
        </w:rPr>
      </w:pPr>
      <w:r w:rsidRPr="00711FD3">
        <w:rPr>
          <w:rFonts w:ascii="Arial" w:hAnsi="Arial" w:cs="Arial"/>
          <w:lang w:val="fr-CA"/>
        </w:rPr>
        <w:t>Conformément aux exigences de la LSFSEC, tous les exploitants de cimetières et de crématoriums doivent tenir un registre public accessible gratuitement au public durant les heures de bureau ou sur rendez-vous.</w:t>
      </w:r>
    </w:p>
    <w:p w14:paraId="57EA8244" w14:textId="77777777" w:rsidR="004E0AB4" w:rsidRPr="00711FD3" w:rsidRDefault="004E0AB4" w:rsidP="00F34599">
      <w:pPr>
        <w:kinsoku w:val="0"/>
        <w:overflowPunct w:val="0"/>
        <w:autoSpaceDE w:val="0"/>
        <w:autoSpaceDN w:val="0"/>
        <w:adjustRightInd w:val="0"/>
        <w:spacing w:after="120" w:line="240" w:lineRule="auto"/>
        <w:contextualSpacing/>
        <w:rPr>
          <w:rFonts w:ascii="Arial" w:hAnsi="Arial" w:cs="Arial"/>
          <w:lang w:val="fr-CA"/>
        </w:rPr>
      </w:pPr>
    </w:p>
    <w:p w14:paraId="5A945912" w14:textId="43D2F2C7" w:rsidR="004E0AB4" w:rsidRPr="00711FD3" w:rsidRDefault="00F212D7" w:rsidP="00F34599">
      <w:pPr>
        <w:kinsoku w:val="0"/>
        <w:overflowPunct w:val="0"/>
        <w:autoSpaceDE w:val="0"/>
        <w:autoSpaceDN w:val="0"/>
        <w:adjustRightInd w:val="0"/>
        <w:spacing w:after="120" w:line="240" w:lineRule="auto"/>
        <w:ind w:left="39"/>
        <w:contextualSpacing/>
        <w:outlineLvl w:val="0"/>
        <w:rPr>
          <w:rFonts w:ascii="Arial" w:hAnsi="Arial" w:cs="Arial"/>
          <w:b/>
          <w:lang w:val="fr-CA"/>
        </w:rPr>
      </w:pPr>
      <w:r w:rsidRPr="00711FD3">
        <w:rPr>
          <w:rFonts w:ascii="Arial" w:hAnsi="Arial" w:cs="Arial"/>
          <w:b/>
          <w:lang w:val="fr-CA"/>
        </w:rPr>
        <w:t>Inhumations</w:t>
      </w:r>
      <w:r w:rsidR="602B6679" w:rsidRPr="00711FD3">
        <w:rPr>
          <w:rFonts w:ascii="Arial" w:hAnsi="Arial" w:cs="Arial"/>
          <w:b/>
          <w:lang w:val="fr-CA"/>
        </w:rPr>
        <w:t xml:space="preserve"> d</w:t>
      </w:r>
      <w:r w:rsidR="00217176" w:rsidRPr="00711FD3">
        <w:rPr>
          <w:rFonts w:ascii="Arial" w:hAnsi="Arial" w:cs="Arial"/>
          <w:b/>
          <w:lang w:val="fr-CA"/>
        </w:rPr>
        <w:t>’</w:t>
      </w:r>
      <w:r w:rsidR="004E0AB4" w:rsidRPr="00711FD3">
        <w:rPr>
          <w:rFonts w:ascii="Arial" w:hAnsi="Arial" w:cs="Arial"/>
          <w:b/>
          <w:lang w:val="fr-CA"/>
        </w:rPr>
        <w:t>animaux de compagnie</w:t>
      </w:r>
      <w:r w:rsidR="00217176" w:rsidRPr="00711FD3">
        <w:rPr>
          <w:rFonts w:ascii="Arial" w:hAnsi="Arial" w:cs="Arial"/>
          <w:b/>
          <w:lang w:val="fr-CA"/>
        </w:rPr>
        <w:t> </w:t>
      </w:r>
      <w:r w:rsidR="004E0AB4" w:rsidRPr="00711FD3">
        <w:rPr>
          <w:rFonts w:ascii="Arial" w:hAnsi="Arial" w:cs="Arial"/>
          <w:b/>
          <w:lang w:val="fr-CA"/>
        </w:rPr>
        <w:t>:</w:t>
      </w:r>
    </w:p>
    <w:p w14:paraId="525D8910" w14:textId="77777777" w:rsidR="00CA7C1C" w:rsidRPr="00711FD3" w:rsidRDefault="00CA7C1C" w:rsidP="00F34599">
      <w:pPr>
        <w:kinsoku w:val="0"/>
        <w:overflowPunct w:val="0"/>
        <w:autoSpaceDE w:val="0"/>
        <w:autoSpaceDN w:val="0"/>
        <w:adjustRightInd w:val="0"/>
        <w:spacing w:after="120" w:line="240" w:lineRule="auto"/>
        <w:ind w:left="39"/>
        <w:contextualSpacing/>
        <w:outlineLvl w:val="0"/>
        <w:rPr>
          <w:rFonts w:ascii="Arial" w:hAnsi="Arial" w:cs="Arial"/>
          <w:bCs/>
          <w:lang w:val="fr-CA"/>
        </w:rPr>
      </w:pPr>
    </w:p>
    <w:p w14:paraId="112DACBE" w14:textId="3E18DB8F" w:rsidR="00A31384" w:rsidRPr="00711FD3" w:rsidRDefault="00A31384" w:rsidP="00F34599">
      <w:pPr>
        <w:kinsoku w:val="0"/>
        <w:overflowPunct w:val="0"/>
        <w:autoSpaceDE w:val="0"/>
        <w:autoSpaceDN w:val="0"/>
        <w:adjustRightInd w:val="0"/>
        <w:spacing w:after="120" w:line="240" w:lineRule="auto"/>
        <w:ind w:left="39"/>
        <w:contextualSpacing/>
        <w:outlineLvl w:val="0"/>
        <w:rPr>
          <w:rFonts w:ascii="Arial" w:hAnsi="Arial" w:cs="Arial"/>
          <w:bCs/>
          <w:color w:val="4472C4" w:themeColor="accent1"/>
          <w:lang w:val="fr-CA"/>
        </w:rPr>
      </w:pPr>
      <w:r w:rsidRPr="00711FD3">
        <w:rPr>
          <w:rFonts w:ascii="Arial" w:hAnsi="Arial" w:cs="Arial"/>
          <w:bCs/>
          <w:color w:val="4472C4" w:themeColor="accent1"/>
          <w:lang w:val="fr-CA"/>
        </w:rPr>
        <w:t>Choisissez l</w:t>
      </w:r>
      <w:r w:rsidR="00217176" w:rsidRPr="00711FD3">
        <w:rPr>
          <w:rFonts w:ascii="Arial" w:hAnsi="Arial" w:cs="Arial"/>
          <w:bCs/>
          <w:color w:val="4472C4" w:themeColor="accent1"/>
          <w:lang w:val="fr-CA"/>
        </w:rPr>
        <w:t>’</w:t>
      </w:r>
      <w:r w:rsidRPr="00711FD3">
        <w:rPr>
          <w:rFonts w:ascii="Arial" w:hAnsi="Arial" w:cs="Arial"/>
          <w:bCs/>
          <w:color w:val="4472C4" w:themeColor="accent1"/>
          <w:lang w:val="fr-CA"/>
        </w:rPr>
        <w:t xml:space="preserve">un des deux </w:t>
      </w:r>
      <w:r w:rsidR="001072CF" w:rsidRPr="00711FD3">
        <w:rPr>
          <w:rFonts w:ascii="Arial" w:hAnsi="Arial" w:cs="Arial"/>
          <w:bCs/>
          <w:color w:val="4472C4" w:themeColor="accent1"/>
          <w:lang w:val="fr-CA"/>
        </w:rPr>
        <w:t>énoncés suivants</w:t>
      </w:r>
      <w:r w:rsidR="00217176" w:rsidRPr="00711FD3">
        <w:rPr>
          <w:rFonts w:ascii="Arial" w:hAnsi="Arial" w:cs="Arial"/>
          <w:bCs/>
          <w:color w:val="4472C4" w:themeColor="accent1"/>
          <w:lang w:val="fr-CA"/>
        </w:rPr>
        <w:t> </w:t>
      </w:r>
      <w:r w:rsidRPr="00711FD3">
        <w:rPr>
          <w:rFonts w:ascii="Arial" w:hAnsi="Arial" w:cs="Arial"/>
          <w:bCs/>
          <w:color w:val="4472C4" w:themeColor="accent1"/>
          <w:lang w:val="fr-CA"/>
        </w:rPr>
        <w:t>:</w:t>
      </w:r>
    </w:p>
    <w:p w14:paraId="10C5655A" w14:textId="77777777" w:rsidR="00A31384" w:rsidRPr="00711FD3" w:rsidRDefault="00A31384" w:rsidP="00F34599">
      <w:pPr>
        <w:kinsoku w:val="0"/>
        <w:overflowPunct w:val="0"/>
        <w:autoSpaceDE w:val="0"/>
        <w:autoSpaceDN w:val="0"/>
        <w:adjustRightInd w:val="0"/>
        <w:spacing w:after="120" w:line="240" w:lineRule="auto"/>
        <w:ind w:left="39"/>
        <w:contextualSpacing/>
        <w:outlineLvl w:val="0"/>
        <w:rPr>
          <w:rFonts w:ascii="Arial" w:hAnsi="Arial" w:cs="Arial"/>
          <w:bCs/>
          <w:lang w:val="fr-CA"/>
        </w:rPr>
      </w:pPr>
    </w:p>
    <w:p w14:paraId="4CEB530D" w14:textId="03CBAEB0" w:rsidR="004E0AB4" w:rsidRPr="00711FD3" w:rsidRDefault="004E0AB4" w:rsidP="00F34599">
      <w:pPr>
        <w:kinsoku w:val="0"/>
        <w:overflowPunct w:val="0"/>
        <w:autoSpaceDE w:val="0"/>
        <w:autoSpaceDN w:val="0"/>
        <w:adjustRightInd w:val="0"/>
        <w:spacing w:after="120" w:line="240" w:lineRule="auto"/>
        <w:ind w:left="39"/>
        <w:contextualSpacing/>
        <w:rPr>
          <w:rFonts w:ascii="Arial" w:hAnsi="Arial" w:cs="Arial"/>
          <w:lang w:val="fr-CA"/>
        </w:rPr>
      </w:pPr>
      <w:r w:rsidRPr="00711FD3">
        <w:rPr>
          <w:rFonts w:ascii="Arial" w:hAnsi="Arial" w:cs="Arial"/>
          <w:lang w:val="fr-CA"/>
        </w:rPr>
        <w:t xml:space="preserve">Les corps </w:t>
      </w:r>
      <w:r w:rsidR="003B44B5" w:rsidRPr="00711FD3">
        <w:rPr>
          <w:rFonts w:ascii="Arial" w:hAnsi="Arial" w:cs="Arial"/>
          <w:lang w:val="fr-CA"/>
        </w:rPr>
        <w:t xml:space="preserve">ou les </w:t>
      </w:r>
      <w:r w:rsidRPr="00711FD3">
        <w:rPr>
          <w:rFonts w:ascii="Arial" w:hAnsi="Arial" w:cs="Arial"/>
          <w:lang w:val="fr-CA"/>
        </w:rPr>
        <w:t>restes d</w:t>
      </w:r>
      <w:r w:rsidR="00217176" w:rsidRPr="00711FD3">
        <w:rPr>
          <w:rFonts w:ascii="Arial" w:hAnsi="Arial" w:cs="Arial"/>
          <w:lang w:val="fr-CA"/>
        </w:rPr>
        <w:t>’</w:t>
      </w:r>
      <w:r w:rsidR="01BD3DD4" w:rsidRPr="00711FD3">
        <w:rPr>
          <w:rFonts w:ascii="Arial" w:hAnsi="Arial" w:cs="Arial"/>
          <w:lang w:val="fr-CA"/>
        </w:rPr>
        <w:t xml:space="preserve">animaux </w:t>
      </w:r>
      <w:r w:rsidR="009651DC" w:rsidRPr="00711FD3">
        <w:rPr>
          <w:rFonts w:ascii="Arial" w:hAnsi="Arial" w:cs="Arial"/>
          <w:lang w:val="fr-CA"/>
        </w:rPr>
        <w:t xml:space="preserve">de compagnie </w:t>
      </w:r>
      <w:r w:rsidRPr="00711FD3">
        <w:rPr>
          <w:rFonts w:ascii="Arial" w:hAnsi="Arial" w:cs="Arial"/>
          <w:lang w:val="fr-CA"/>
        </w:rPr>
        <w:t xml:space="preserve">incinérés ne peuvent être </w:t>
      </w:r>
      <w:r w:rsidR="00F212D7" w:rsidRPr="00711FD3">
        <w:rPr>
          <w:rFonts w:ascii="Arial" w:hAnsi="Arial" w:cs="Arial"/>
          <w:lang w:val="fr-CA"/>
        </w:rPr>
        <w:t>inhumés</w:t>
      </w:r>
      <w:r w:rsidR="72F8114C" w:rsidRPr="00711FD3">
        <w:rPr>
          <w:rFonts w:ascii="Arial" w:hAnsi="Arial" w:cs="Arial"/>
          <w:lang w:val="fr-CA"/>
        </w:rPr>
        <w:t xml:space="preserve"> </w:t>
      </w:r>
      <w:r w:rsidR="009651DC" w:rsidRPr="00711FD3">
        <w:rPr>
          <w:rFonts w:ascii="Arial" w:hAnsi="Arial" w:cs="Arial"/>
          <w:lang w:val="fr-CA"/>
        </w:rPr>
        <w:t>ni</w:t>
      </w:r>
      <w:r w:rsidR="003C02B5" w:rsidRPr="00711FD3">
        <w:rPr>
          <w:rFonts w:ascii="Arial" w:hAnsi="Arial" w:cs="Arial"/>
          <w:lang w:val="fr-CA"/>
        </w:rPr>
        <w:t xml:space="preserve"> dispersés </w:t>
      </w:r>
      <w:r w:rsidR="009651DC" w:rsidRPr="00711FD3">
        <w:rPr>
          <w:rFonts w:ascii="Arial" w:hAnsi="Arial" w:cs="Arial"/>
          <w:lang w:val="fr-CA"/>
        </w:rPr>
        <w:t>en aucun endroit</w:t>
      </w:r>
      <w:r w:rsidR="00A31384" w:rsidRPr="00711FD3">
        <w:rPr>
          <w:rFonts w:ascii="Arial" w:hAnsi="Arial" w:cs="Arial"/>
          <w:lang w:val="fr-CA"/>
        </w:rPr>
        <w:t xml:space="preserve"> </w:t>
      </w:r>
      <w:r w:rsidRPr="00711FD3">
        <w:rPr>
          <w:rFonts w:ascii="Arial" w:hAnsi="Arial" w:cs="Arial"/>
          <w:lang w:val="fr-CA"/>
        </w:rPr>
        <w:t>sur le terrain du cimetière.</w:t>
      </w:r>
    </w:p>
    <w:p w14:paraId="1186B681" w14:textId="205F6D66" w:rsidR="64AAFA57" w:rsidRPr="00711FD3" w:rsidRDefault="64AAFA57" w:rsidP="00F34599">
      <w:pPr>
        <w:spacing w:after="120" w:line="240" w:lineRule="auto"/>
        <w:ind w:left="39"/>
        <w:contextualSpacing/>
        <w:rPr>
          <w:rFonts w:ascii="Arial" w:hAnsi="Arial" w:cs="Arial"/>
          <w:bCs/>
          <w:lang w:val="fr-CA"/>
        </w:rPr>
      </w:pPr>
    </w:p>
    <w:p w14:paraId="7A5F4B3A" w14:textId="3D2C42C2" w:rsidR="00494F73" w:rsidRPr="00711FD3" w:rsidRDefault="00A31384" w:rsidP="00F34599">
      <w:pPr>
        <w:kinsoku w:val="0"/>
        <w:overflowPunct w:val="0"/>
        <w:autoSpaceDE w:val="0"/>
        <w:autoSpaceDN w:val="0"/>
        <w:adjustRightInd w:val="0"/>
        <w:spacing w:after="120" w:line="240" w:lineRule="auto"/>
        <w:ind w:left="39"/>
        <w:contextualSpacing/>
        <w:rPr>
          <w:rFonts w:ascii="Arial" w:hAnsi="Arial" w:cs="Arial"/>
          <w:bCs/>
          <w:color w:val="4472C4" w:themeColor="accent1"/>
          <w:lang w:val="fr-CA"/>
        </w:rPr>
      </w:pPr>
      <w:proofErr w:type="gramStart"/>
      <w:r w:rsidRPr="00711FD3">
        <w:rPr>
          <w:rFonts w:ascii="Arial" w:hAnsi="Arial" w:cs="Arial"/>
          <w:bCs/>
          <w:color w:val="4472C4" w:themeColor="accent1"/>
          <w:lang w:val="fr-CA"/>
        </w:rPr>
        <w:t>OU</w:t>
      </w:r>
      <w:proofErr w:type="gramEnd"/>
    </w:p>
    <w:p w14:paraId="31B85E0D" w14:textId="51267001" w:rsidR="00494F73" w:rsidRPr="00711FD3" w:rsidRDefault="00494F73" w:rsidP="00F34599">
      <w:pPr>
        <w:kinsoku w:val="0"/>
        <w:overflowPunct w:val="0"/>
        <w:autoSpaceDE w:val="0"/>
        <w:autoSpaceDN w:val="0"/>
        <w:adjustRightInd w:val="0"/>
        <w:spacing w:after="120" w:line="240" w:lineRule="auto"/>
        <w:ind w:left="39"/>
        <w:contextualSpacing/>
        <w:rPr>
          <w:rFonts w:ascii="Arial" w:hAnsi="Arial" w:cs="Arial"/>
          <w:bCs/>
          <w:lang w:val="fr-CA"/>
        </w:rPr>
      </w:pPr>
    </w:p>
    <w:p w14:paraId="42309474" w14:textId="452B0890" w:rsidR="00494F73" w:rsidRPr="00711FD3" w:rsidRDefault="00494F73" w:rsidP="00F34599">
      <w:pPr>
        <w:kinsoku w:val="0"/>
        <w:overflowPunct w:val="0"/>
        <w:autoSpaceDE w:val="0"/>
        <w:autoSpaceDN w:val="0"/>
        <w:adjustRightInd w:val="0"/>
        <w:spacing w:after="120" w:line="240" w:lineRule="auto"/>
        <w:ind w:left="39"/>
        <w:contextualSpacing/>
        <w:rPr>
          <w:rFonts w:ascii="Arial" w:hAnsi="Arial" w:cs="Arial"/>
          <w:color w:val="0070C0"/>
          <w:lang w:val="fr-CA"/>
        </w:rPr>
      </w:pPr>
      <w:r w:rsidRPr="00711FD3">
        <w:rPr>
          <w:rFonts w:ascii="Arial" w:hAnsi="Arial" w:cs="Arial"/>
          <w:lang w:val="fr-CA"/>
        </w:rPr>
        <w:t xml:space="preserve">Les </w:t>
      </w:r>
      <w:r w:rsidR="4F52F695" w:rsidRPr="00711FD3">
        <w:rPr>
          <w:rFonts w:ascii="Arial" w:hAnsi="Arial" w:cs="Arial"/>
          <w:lang w:val="fr-CA"/>
        </w:rPr>
        <w:t>restes d</w:t>
      </w:r>
      <w:r w:rsidR="00217176" w:rsidRPr="00711FD3">
        <w:rPr>
          <w:rFonts w:ascii="Arial" w:hAnsi="Arial" w:cs="Arial"/>
          <w:lang w:val="fr-CA"/>
        </w:rPr>
        <w:t>’</w:t>
      </w:r>
      <w:r w:rsidR="4F52F695" w:rsidRPr="00711FD3">
        <w:rPr>
          <w:rFonts w:ascii="Arial" w:hAnsi="Arial" w:cs="Arial"/>
          <w:lang w:val="fr-CA"/>
        </w:rPr>
        <w:t>animaux</w:t>
      </w:r>
      <w:r w:rsidR="009651DC" w:rsidRPr="00711FD3">
        <w:rPr>
          <w:rFonts w:ascii="Arial" w:hAnsi="Arial" w:cs="Arial"/>
          <w:lang w:val="fr-CA"/>
        </w:rPr>
        <w:t xml:space="preserve"> de compagnie</w:t>
      </w:r>
      <w:r w:rsidR="4F52F695" w:rsidRPr="00711FD3">
        <w:rPr>
          <w:rFonts w:ascii="Arial" w:hAnsi="Arial" w:cs="Arial"/>
          <w:lang w:val="fr-CA"/>
        </w:rPr>
        <w:t xml:space="preserve"> </w:t>
      </w:r>
      <w:r w:rsidR="4F52F695" w:rsidRPr="00711FD3">
        <w:rPr>
          <w:rFonts w:ascii="Arial" w:hAnsi="Arial" w:cs="Arial"/>
          <w:b/>
          <w:bCs/>
          <w:lang w:val="fr-CA"/>
        </w:rPr>
        <w:t xml:space="preserve">incinérés </w:t>
      </w:r>
      <w:r w:rsidR="00F212D7" w:rsidRPr="00711FD3">
        <w:rPr>
          <w:rFonts w:ascii="Arial" w:hAnsi="Arial" w:cs="Arial"/>
          <w:lang w:val="fr-CA"/>
        </w:rPr>
        <w:t>peuvent être</w:t>
      </w:r>
      <w:r w:rsidRPr="00711FD3">
        <w:rPr>
          <w:rFonts w:ascii="Arial" w:hAnsi="Arial" w:cs="Arial"/>
          <w:lang w:val="fr-CA"/>
        </w:rPr>
        <w:t xml:space="preserve"> </w:t>
      </w:r>
      <w:r w:rsidR="00F212D7" w:rsidRPr="00711FD3">
        <w:rPr>
          <w:rFonts w:ascii="Arial" w:hAnsi="Arial" w:cs="Arial"/>
          <w:lang w:val="fr-CA"/>
        </w:rPr>
        <w:t>inhum</w:t>
      </w:r>
      <w:r w:rsidR="0C2D20AC" w:rsidRPr="00711FD3">
        <w:rPr>
          <w:rFonts w:ascii="Arial" w:hAnsi="Arial" w:cs="Arial"/>
          <w:lang w:val="fr-CA"/>
        </w:rPr>
        <w:t xml:space="preserve">és </w:t>
      </w:r>
      <w:r w:rsidR="49968845" w:rsidRPr="00711FD3">
        <w:rPr>
          <w:rFonts w:ascii="Arial" w:hAnsi="Arial" w:cs="Arial"/>
          <w:lang w:val="fr-CA"/>
        </w:rPr>
        <w:t xml:space="preserve">ou dispersés </w:t>
      </w:r>
      <w:r w:rsidR="00F212D7" w:rsidRPr="00711FD3">
        <w:rPr>
          <w:rFonts w:ascii="Arial" w:hAnsi="Arial" w:cs="Arial"/>
          <w:u w:val="single"/>
          <w:lang w:val="fr-CA"/>
        </w:rPr>
        <w:t>uniquement</w:t>
      </w:r>
      <w:r w:rsidR="00F212D7" w:rsidRPr="00711FD3">
        <w:rPr>
          <w:rFonts w:ascii="Arial" w:hAnsi="Arial" w:cs="Arial"/>
          <w:lang w:val="fr-CA"/>
        </w:rPr>
        <w:t xml:space="preserve"> </w:t>
      </w:r>
      <w:r w:rsidRPr="00711FD3">
        <w:rPr>
          <w:rFonts w:ascii="Arial" w:hAnsi="Arial" w:cs="Arial"/>
          <w:lang w:val="fr-CA"/>
        </w:rPr>
        <w:t xml:space="preserve">dans les </w:t>
      </w:r>
      <w:r w:rsidR="0089070B" w:rsidRPr="00711FD3">
        <w:rPr>
          <w:rFonts w:ascii="Arial" w:hAnsi="Arial" w:cs="Arial"/>
          <w:lang w:val="fr-CA"/>
        </w:rPr>
        <w:t>sections</w:t>
      </w:r>
      <w:r w:rsidRPr="00711FD3">
        <w:rPr>
          <w:rFonts w:ascii="Arial" w:hAnsi="Arial" w:cs="Arial"/>
          <w:lang w:val="fr-CA"/>
        </w:rPr>
        <w:t xml:space="preserve"> </w:t>
      </w:r>
      <w:r w:rsidR="0BE7B1E4" w:rsidRPr="00711FD3">
        <w:rPr>
          <w:rFonts w:ascii="Arial" w:hAnsi="Arial" w:cs="Arial"/>
          <w:lang w:val="fr-CA"/>
        </w:rPr>
        <w:t xml:space="preserve">suivantes </w:t>
      </w:r>
      <w:r w:rsidR="00D70440" w:rsidRPr="00711FD3">
        <w:rPr>
          <w:rFonts w:ascii="Arial" w:hAnsi="Arial" w:cs="Arial"/>
          <w:lang w:val="fr-CA"/>
        </w:rPr>
        <w:t xml:space="preserve">du </w:t>
      </w:r>
      <w:r w:rsidRPr="00711FD3">
        <w:rPr>
          <w:rFonts w:ascii="Arial" w:hAnsi="Arial" w:cs="Arial"/>
          <w:lang w:val="fr-CA"/>
        </w:rPr>
        <w:t>cimetière</w:t>
      </w:r>
      <w:r w:rsidR="00217176" w:rsidRPr="00711FD3">
        <w:rPr>
          <w:rFonts w:ascii="Arial" w:hAnsi="Arial" w:cs="Arial"/>
          <w:lang w:val="fr-CA"/>
        </w:rPr>
        <w:t> </w:t>
      </w:r>
      <w:r w:rsidR="3799B341" w:rsidRPr="00711FD3">
        <w:rPr>
          <w:rFonts w:ascii="Arial" w:hAnsi="Arial" w:cs="Arial"/>
          <w:lang w:val="fr-CA"/>
        </w:rPr>
        <w:t xml:space="preserve">: </w:t>
      </w:r>
      <w:r w:rsidR="7063051A" w:rsidRPr="00711FD3">
        <w:rPr>
          <w:rFonts w:ascii="Arial" w:hAnsi="Arial" w:cs="Arial"/>
          <w:color w:val="0070C0"/>
          <w:lang w:val="fr-CA"/>
        </w:rPr>
        <w:t xml:space="preserve">(Précisez les </w:t>
      </w:r>
      <w:r w:rsidR="0089070B" w:rsidRPr="00711FD3">
        <w:rPr>
          <w:rFonts w:ascii="Arial" w:hAnsi="Arial" w:cs="Arial"/>
          <w:color w:val="0070C0"/>
          <w:lang w:val="fr-CA"/>
        </w:rPr>
        <w:t>sections</w:t>
      </w:r>
      <w:r w:rsidR="7063051A" w:rsidRPr="00711FD3">
        <w:rPr>
          <w:rFonts w:ascii="Arial" w:hAnsi="Arial" w:cs="Arial"/>
          <w:color w:val="0070C0"/>
          <w:lang w:val="fr-CA"/>
        </w:rPr>
        <w:t xml:space="preserve"> où l</w:t>
      </w:r>
      <w:r w:rsidR="00F212D7" w:rsidRPr="00711FD3">
        <w:rPr>
          <w:rFonts w:ascii="Arial" w:hAnsi="Arial" w:cs="Arial"/>
          <w:color w:val="0070C0"/>
          <w:lang w:val="fr-CA"/>
        </w:rPr>
        <w:t>’inhumation</w:t>
      </w:r>
      <w:r w:rsidR="00D464F0" w:rsidRPr="00711FD3">
        <w:rPr>
          <w:rFonts w:ascii="Arial" w:hAnsi="Arial" w:cs="Arial"/>
          <w:color w:val="0070C0"/>
          <w:lang w:val="fr-CA"/>
        </w:rPr>
        <w:t xml:space="preserve"> ou </w:t>
      </w:r>
      <w:r w:rsidR="7063051A" w:rsidRPr="00711FD3">
        <w:rPr>
          <w:rFonts w:ascii="Arial" w:hAnsi="Arial" w:cs="Arial"/>
          <w:color w:val="0070C0"/>
          <w:lang w:val="fr-CA"/>
        </w:rPr>
        <w:t xml:space="preserve">la dispersion est autorisée. Veuillez consulter la </w:t>
      </w:r>
      <w:hyperlink r:id="rId11">
        <w:r w:rsidR="7063051A" w:rsidRPr="00711FD3">
          <w:rPr>
            <w:rStyle w:val="Hyperlink"/>
            <w:rFonts w:ascii="Arial" w:hAnsi="Arial" w:cs="Arial"/>
            <w:lang w:val="fr-CA"/>
          </w:rPr>
          <w:t>politique relative à l</w:t>
        </w:r>
        <w:r w:rsidR="00217176" w:rsidRPr="00711FD3">
          <w:rPr>
            <w:rStyle w:val="Hyperlink"/>
            <w:rFonts w:ascii="Arial" w:hAnsi="Arial" w:cs="Arial"/>
            <w:lang w:val="fr-CA"/>
          </w:rPr>
          <w:t>’</w:t>
        </w:r>
        <w:r w:rsidR="00F212D7" w:rsidRPr="00711FD3">
          <w:rPr>
            <w:rStyle w:val="Hyperlink"/>
            <w:rFonts w:ascii="Arial" w:hAnsi="Arial" w:cs="Arial"/>
            <w:lang w:val="fr-CA"/>
          </w:rPr>
          <w:t>inhumation</w:t>
        </w:r>
        <w:r w:rsidR="7063051A" w:rsidRPr="00711FD3">
          <w:rPr>
            <w:rStyle w:val="Hyperlink"/>
            <w:rFonts w:ascii="Arial" w:hAnsi="Arial" w:cs="Arial"/>
            <w:lang w:val="fr-CA"/>
          </w:rPr>
          <w:t xml:space="preserve"> des animaux de </w:t>
        </w:r>
        <w:r w:rsidR="7063051A" w:rsidRPr="00711FD3">
          <w:rPr>
            <w:rStyle w:val="Hyperlink"/>
            <w:rFonts w:ascii="Arial" w:hAnsi="Arial" w:cs="Arial"/>
            <w:lang w:val="fr-CA"/>
          </w:rPr>
          <w:lastRenderedPageBreak/>
          <w:t xml:space="preserve">compagnie sur le site Web de </w:t>
        </w:r>
        <w:r w:rsidR="00F212D7" w:rsidRPr="00711FD3">
          <w:rPr>
            <w:rStyle w:val="Hyperlink"/>
            <w:rFonts w:ascii="Arial" w:hAnsi="Arial" w:cs="Arial"/>
            <w:lang w:val="fr-CA"/>
          </w:rPr>
          <w:t>l’OOSFC</w:t>
        </w:r>
        <w:r w:rsidR="7063051A" w:rsidRPr="00711FD3">
          <w:rPr>
            <w:rStyle w:val="Hyperlink"/>
            <w:rFonts w:ascii="Arial" w:hAnsi="Arial" w:cs="Arial"/>
            <w:u w:val="none"/>
            <w:lang w:val="fr-CA"/>
          </w:rPr>
          <w:t xml:space="preserve"> </w:t>
        </w:r>
      </w:hyperlink>
      <w:r w:rsidR="7063051A" w:rsidRPr="00711FD3">
        <w:rPr>
          <w:rFonts w:ascii="Arial" w:hAnsi="Arial" w:cs="Arial"/>
          <w:color w:val="0070C0"/>
          <w:lang w:val="fr-CA"/>
        </w:rPr>
        <w:t>pour obtenir de plus amples renseignements. Vous n</w:t>
      </w:r>
      <w:r w:rsidR="00217176" w:rsidRPr="00711FD3">
        <w:rPr>
          <w:rFonts w:ascii="Arial" w:hAnsi="Arial" w:cs="Arial"/>
          <w:color w:val="0070C0"/>
          <w:lang w:val="fr-CA"/>
        </w:rPr>
        <w:t>’</w:t>
      </w:r>
      <w:r w:rsidR="006E194C" w:rsidRPr="00711FD3">
        <w:rPr>
          <w:rFonts w:ascii="Arial" w:hAnsi="Arial" w:cs="Arial"/>
          <w:color w:val="0070C0"/>
          <w:lang w:val="fr-CA"/>
        </w:rPr>
        <w:t xml:space="preserve">êtes </w:t>
      </w:r>
      <w:r w:rsidR="7063051A" w:rsidRPr="00711FD3">
        <w:rPr>
          <w:rFonts w:ascii="Arial" w:hAnsi="Arial" w:cs="Arial"/>
          <w:color w:val="0070C0"/>
          <w:lang w:val="fr-CA"/>
        </w:rPr>
        <w:t>pas autorisé à permettre l</w:t>
      </w:r>
      <w:r w:rsidR="00217176" w:rsidRPr="00711FD3">
        <w:rPr>
          <w:rFonts w:ascii="Arial" w:hAnsi="Arial" w:cs="Arial"/>
          <w:color w:val="0070C0"/>
          <w:lang w:val="fr-CA"/>
        </w:rPr>
        <w:t>’</w:t>
      </w:r>
      <w:r w:rsidR="7063051A" w:rsidRPr="00711FD3">
        <w:rPr>
          <w:rFonts w:ascii="Arial" w:hAnsi="Arial" w:cs="Arial"/>
          <w:color w:val="0070C0"/>
          <w:lang w:val="fr-CA"/>
        </w:rPr>
        <w:t xml:space="preserve">inhumation ou la dispersion </w:t>
      </w:r>
      <w:r w:rsidR="25758740" w:rsidRPr="00711FD3">
        <w:rPr>
          <w:rFonts w:ascii="Arial" w:hAnsi="Arial" w:cs="Arial"/>
          <w:color w:val="0070C0"/>
          <w:lang w:val="fr-CA"/>
        </w:rPr>
        <w:t xml:space="preserve">des </w:t>
      </w:r>
      <w:r w:rsidR="7063051A" w:rsidRPr="00711FD3">
        <w:rPr>
          <w:rFonts w:ascii="Arial" w:hAnsi="Arial" w:cs="Arial"/>
          <w:color w:val="0070C0"/>
          <w:lang w:val="fr-CA"/>
        </w:rPr>
        <w:t>restes d</w:t>
      </w:r>
      <w:r w:rsidR="00217176" w:rsidRPr="00711FD3">
        <w:rPr>
          <w:rFonts w:ascii="Arial" w:hAnsi="Arial" w:cs="Arial"/>
          <w:color w:val="0070C0"/>
          <w:lang w:val="fr-CA"/>
        </w:rPr>
        <w:t>’</w:t>
      </w:r>
      <w:r w:rsidR="7063051A" w:rsidRPr="00711FD3">
        <w:rPr>
          <w:rFonts w:ascii="Arial" w:hAnsi="Arial" w:cs="Arial"/>
          <w:color w:val="0070C0"/>
          <w:lang w:val="fr-CA"/>
        </w:rPr>
        <w:t>anima</w:t>
      </w:r>
      <w:r w:rsidR="0089070B" w:rsidRPr="00711FD3">
        <w:rPr>
          <w:rFonts w:ascii="Arial" w:hAnsi="Arial" w:cs="Arial"/>
          <w:color w:val="0070C0"/>
          <w:lang w:val="fr-CA"/>
        </w:rPr>
        <w:t>ux</w:t>
      </w:r>
      <w:r w:rsidR="7063051A" w:rsidRPr="00711FD3">
        <w:rPr>
          <w:rFonts w:ascii="Arial" w:hAnsi="Arial" w:cs="Arial"/>
          <w:color w:val="0070C0"/>
          <w:lang w:val="fr-CA"/>
        </w:rPr>
        <w:t xml:space="preserve"> de compagnie dans les </w:t>
      </w:r>
      <w:r w:rsidR="0089070B" w:rsidRPr="00711FD3">
        <w:rPr>
          <w:rFonts w:ascii="Arial" w:hAnsi="Arial" w:cs="Arial"/>
          <w:color w:val="0070C0"/>
          <w:lang w:val="fr-CA"/>
        </w:rPr>
        <w:t>section</w:t>
      </w:r>
      <w:r w:rsidR="00F212D7" w:rsidRPr="00711FD3">
        <w:rPr>
          <w:rFonts w:ascii="Arial" w:hAnsi="Arial" w:cs="Arial"/>
          <w:color w:val="0070C0"/>
          <w:lang w:val="fr-CA"/>
        </w:rPr>
        <w:t>s</w:t>
      </w:r>
      <w:r w:rsidR="40A78B04" w:rsidRPr="00711FD3">
        <w:rPr>
          <w:rFonts w:ascii="Arial" w:hAnsi="Arial" w:cs="Arial"/>
          <w:color w:val="0070C0"/>
          <w:lang w:val="fr-CA"/>
        </w:rPr>
        <w:t xml:space="preserve"> </w:t>
      </w:r>
      <w:r w:rsidR="00F212D7" w:rsidRPr="00711FD3">
        <w:rPr>
          <w:rFonts w:ascii="Arial" w:hAnsi="Arial" w:cs="Arial"/>
          <w:color w:val="0070C0"/>
          <w:lang w:val="fr-CA"/>
        </w:rPr>
        <w:t xml:space="preserve">existantes </w:t>
      </w:r>
      <w:r w:rsidR="40A78B04" w:rsidRPr="00711FD3">
        <w:rPr>
          <w:rFonts w:ascii="Arial" w:hAnsi="Arial" w:cs="Arial"/>
          <w:color w:val="0070C0"/>
          <w:lang w:val="fr-CA"/>
        </w:rPr>
        <w:t>du cimetière</w:t>
      </w:r>
      <w:r w:rsidR="00F212D7" w:rsidRPr="00711FD3">
        <w:rPr>
          <w:rFonts w:ascii="Arial" w:hAnsi="Arial" w:cs="Arial"/>
          <w:color w:val="0070C0"/>
          <w:lang w:val="fr-CA"/>
        </w:rPr>
        <w:t>,</w:t>
      </w:r>
      <w:r w:rsidR="40A78B04" w:rsidRPr="00711FD3">
        <w:rPr>
          <w:rFonts w:ascii="Arial" w:hAnsi="Arial" w:cs="Arial"/>
          <w:color w:val="0070C0"/>
          <w:lang w:val="fr-CA"/>
        </w:rPr>
        <w:t xml:space="preserve"> où </w:t>
      </w:r>
      <w:r w:rsidR="00F212D7" w:rsidRPr="00711FD3">
        <w:rPr>
          <w:rFonts w:ascii="Arial" w:hAnsi="Arial" w:cs="Arial"/>
          <w:color w:val="0070C0"/>
          <w:lang w:val="fr-CA"/>
        </w:rPr>
        <w:t>d</w:t>
      </w:r>
      <w:r w:rsidR="40A78B04" w:rsidRPr="00711FD3">
        <w:rPr>
          <w:rFonts w:ascii="Arial" w:hAnsi="Arial" w:cs="Arial"/>
          <w:color w:val="0070C0"/>
          <w:lang w:val="fr-CA"/>
        </w:rPr>
        <w:t>es droits d</w:t>
      </w:r>
      <w:r w:rsidR="00217176" w:rsidRPr="00711FD3">
        <w:rPr>
          <w:rFonts w:ascii="Arial" w:hAnsi="Arial" w:cs="Arial"/>
          <w:color w:val="0070C0"/>
          <w:lang w:val="fr-CA"/>
        </w:rPr>
        <w:t>’</w:t>
      </w:r>
      <w:r w:rsidR="40A78B04" w:rsidRPr="00711FD3">
        <w:rPr>
          <w:rFonts w:ascii="Arial" w:hAnsi="Arial" w:cs="Arial"/>
          <w:color w:val="0070C0"/>
          <w:lang w:val="fr-CA"/>
        </w:rPr>
        <w:t xml:space="preserve">inhumation ou de dispersion ont déjà </w:t>
      </w:r>
      <w:r w:rsidR="0CF90211" w:rsidRPr="00711FD3">
        <w:rPr>
          <w:rFonts w:ascii="Arial" w:hAnsi="Arial" w:cs="Arial"/>
          <w:color w:val="0070C0"/>
          <w:lang w:val="fr-CA"/>
        </w:rPr>
        <w:t>été vendus</w:t>
      </w:r>
      <w:r w:rsidR="40A78B04" w:rsidRPr="00711FD3">
        <w:rPr>
          <w:rFonts w:ascii="Arial" w:hAnsi="Arial" w:cs="Arial"/>
          <w:color w:val="0070C0"/>
          <w:lang w:val="fr-CA"/>
        </w:rPr>
        <w:t>).</w:t>
      </w:r>
    </w:p>
    <w:p w14:paraId="34F18834" w14:textId="77777777" w:rsidR="00D70440" w:rsidRPr="00711FD3" w:rsidRDefault="00D70440" w:rsidP="00F34599">
      <w:pPr>
        <w:kinsoku w:val="0"/>
        <w:overflowPunct w:val="0"/>
        <w:autoSpaceDE w:val="0"/>
        <w:autoSpaceDN w:val="0"/>
        <w:adjustRightInd w:val="0"/>
        <w:spacing w:after="120" w:line="240" w:lineRule="auto"/>
        <w:ind w:left="39"/>
        <w:contextualSpacing/>
        <w:rPr>
          <w:rFonts w:ascii="Arial" w:hAnsi="Arial" w:cs="Arial"/>
          <w:b/>
          <w:lang w:val="fr-CA"/>
        </w:rPr>
      </w:pPr>
    </w:p>
    <w:p w14:paraId="455196B5" w14:textId="2F761AF8" w:rsidR="00472A36" w:rsidRPr="00711FD3" w:rsidRDefault="00472A36" w:rsidP="00F34599">
      <w:pPr>
        <w:kinsoku w:val="0"/>
        <w:overflowPunct w:val="0"/>
        <w:autoSpaceDE w:val="0"/>
        <w:autoSpaceDN w:val="0"/>
        <w:adjustRightInd w:val="0"/>
        <w:spacing w:after="120" w:line="240" w:lineRule="auto"/>
        <w:ind w:left="39"/>
        <w:contextualSpacing/>
        <w:rPr>
          <w:rFonts w:ascii="Arial" w:hAnsi="Arial" w:cs="Arial"/>
          <w:b/>
          <w:lang w:val="fr-CA"/>
        </w:rPr>
      </w:pPr>
      <w:r w:rsidRPr="00711FD3">
        <w:rPr>
          <w:rFonts w:ascii="Arial" w:hAnsi="Arial" w:cs="Arial"/>
          <w:b/>
          <w:lang w:val="fr-CA"/>
        </w:rPr>
        <w:t xml:space="preserve">Droit </w:t>
      </w:r>
      <w:r w:rsidR="00E70BD4" w:rsidRPr="00711FD3">
        <w:rPr>
          <w:rFonts w:ascii="Arial" w:hAnsi="Arial" w:cs="Arial"/>
          <w:b/>
          <w:lang w:val="fr-CA"/>
        </w:rPr>
        <w:t xml:space="preserve">de </w:t>
      </w:r>
      <w:r w:rsidR="00D25F61" w:rsidRPr="00711FD3">
        <w:rPr>
          <w:rFonts w:ascii="Arial" w:hAnsi="Arial" w:cs="Arial"/>
          <w:b/>
          <w:lang w:val="fr-CA"/>
        </w:rPr>
        <w:t>réa</w:t>
      </w:r>
      <w:r w:rsidR="00D05038" w:rsidRPr="00711FD3">
        <w:rPr>
          <w:rFonts w:ascii="Arial" w:hAnsi="Arial" w:cs="Arial"/>
          <w:b/>
          <w:lang w:val="fr-CA"/>
        </w:rPr>
        <w:t>ménagement </w:t>
      </w:r>
      <w:r w:rsidRPr="00711FD3">
        <w:rPr>
          <w:rFonts w:ascii="Arial" w:hAnsi="Arial" w:cs="Arial"/>
          <w:b/>
          <w:lang w:val="fr-CA"/>
        </w:rPr>
        <w:t>:</w:t>
      </w:r>
    </w:p>
    <w:p w14:paraId="233D90BD" w14:textId="77777777" w:rsidR="00CA7C1C" w:rsidRPr="00711FD3" w:rsidRDefault="00CA7C1C" w:rsidP="00F34599">
      <w:pPr>
        <w:kinsoku w:val="0"/>
        <w:overflowPunct w:val="0"/>
        <w:autoSpaceDE w:val="0"/>
        <w:autoSpaceDN w:val="0"/>
        <w:adjustRightInd w:val="0"/>
        <w:spacing w:after="120" w:line="240" w:lineRule="auto"/>
        <w:ind w:left="39"/>
        <w:contextualSpacing/>
        <w:rPr>
          <w:rFonts w:ascii="Arial" w:hAnsi="Arial" w:cs="Arial"/>
          <w:b/>
          <w:lang w:val="fr-CA"/>
        </w:rPr>
      </w:pPr>
    </w:p>
    <w:p w14:paraId="660F6F0D" w14:textId="7CD9221C" w:rsidR="00472A36" w:rsidRPr="00711FD3" w:rsidRDefault="00472A36" w:rsidP="00F34599">
      <w:pPr>
        <w:kinsoku w:val="0"/>
        <w:overflowPunct w:val="0"/>
        <w:autoSpaceDE w:val="0"/>
        <w:autoSpaceDN w:val="0"/>
        <w:adjustRightInd w:val="0"/>
        <w:spacing w:after="120" w:line="240" w:lineRule="auto"/>
        <w:ind w:left="39"/>
        <w:contextualSpacing/>
        <w:rPr>
          <w:rFonts w:ascii="Arial" w:hAnsi="Arial" w:cs="Arial"/>
          <w:lang w:val="fr-CA"/>
        </w:rPr>
      </w:pPr>
      <w:r w:rsidRPr="00711FD3">
        <w:rPr>
          <w:rFonts w:ascii="Arial" w:hAnsi="Arial" w:cs="Arial"/>
          <w:lang w:val="fr-CA"/>
        </w:rPr>
        <w:t xml:space="preserve">Le cimetière </w:t>
      </w:r>
      <w:r w:rsidR="004617CD" w:rsidRPr="00711FD3">
        <w:rPr>
          <w:rFonts w:ascii="Arial" w:hAnsi="Arial" w:cs="Arial"/>
          <w:lang w:val="fr-CA"/>
        </w:rPr>
        <w:t xml:space="preserve">se réserve le </w:t>
      </w:r>
      <w:r w:rsidRPr="00711FD3">
        <w:rPr>
          <w:rFonts w:ascii="Arial" w:hAnsi="Arial" w:cs="Arial"/>
          <w:lang w:val="fr-CA"/>
        </w:rPr>
        <w:t xml:space="preserve">droit, à tout moment, de </w:t>
      </w:r>
      <w:r w:rsidR="004617CD" w:rsidRPr="00711FD3">
        <w:rPr>
          <w:rFonts w:ascii="Arial" w:hAnsi="Arial" w:cs="Arial"/>
          <w:lang w:val="fr-CA"/>
        </w:rPr>
        <w:t>réarpenter</w:t>
      </w:r>
      <w:r w:rsidRPr="00711FD3">
        <w:rPr>
          <w:rFonts w:ascii="Arial" w:hAnsi="Arial" w:cs="Arial"/>
          <w:lang w:val="fr-CA"/>
        </w:rPr>
        <w:t>, d</w:t>
      </w:r>
      <w:r w:rsidR="00D05038" w:rsidRPr="00711FD3">
        <w:rPr>
          <w:rFonts w:ascii="Arial" w:hAnsi="Arial" w:cs="Arial"/>
          <w:lang w:val="fr-CA"/>
        </w:rPr>
        <w:t>’</w:t>
      </w:r>
      <w:r w:rsidRPr="00711FD3">
        <w:rPr>
          <w:rFonts w:ascii="Arial" w:hAnsi="Arial" w:cs="Arial"/>
          <w:lang w:val="fr-CA"/>
        </w:rPr>
        <w:t xml:space="preserve">agrandir, de </w:t>
      </w:r>
      <w:r w:rsidR="004617CD" w:rsidRPr="00711FD3">
        <w:rPr>
          <w:rFonts w:ascii="Arial" w:hAnsi="Arial" w:cs="Arial"/>
          <w:lang w:val="fr-CA"/>
        </w:rPr>
        <w:t>réduire</w:t>
      </w:r>
      <w:r w:rsidRPr="00711FD3">
        <w:rPr>
          <w:rFonts w:ascii="Arial" w:hAnsi="Arial" w:cs="Arial"/>
          <w:lang w:val="fr-CA"/>
        </w:rPr>
        <w:t>, de r</w:t>
      </w:r>
      <w:r w:rsidR="004617CD" w:rsidRPr="00711FD3">
        <w:rPr>
          <w:rFonts w:ascii="Arial" w:hAnsi="Arial" w:cs="Arial"/>
          <w:lang w:val="fr-CA"/>
        </w:rPr>
        <w:t>éaménager</w:t>
      </w:r>
      <w:r w:rsidRPr="00711FD3">
        <w:rPr>
          <w:rFonts w:ascii="Arial" w:hAnsi="Arial" w:cs="Arial"/>
          <w:lang w:val="fr-CA"/>
        </w:rPr>
        <w:t xml:space="preserve">, de modifier ou </w:t>
      </w:r>
      <w:r w:rsidR="004617CD" w:rsidRPr="00711FD3">
        <w:rPr>
          <w:rFonts w:ascii="Arial" w:hAnsi="Arial" w:cs="Arial"/>
          <w:lang w:val="fr-CA"/>
        </w:rPr>
        <w:t>d’</w:t>
      </w:r>
      <w:r w:rsidRPr="00711FD3">
        <w:rPr>
          <w:rFonts w:ascii="Arial" w:hAnsi="Arial" w:cs="Arial"/>
          <w:lang w:val="fr-CA"/>
        </w:rPr>
        <w:t>enlever des plantations, de niveler</w:t>
      </w:r>
      <w:r w:rsidR="004617CD" w:rsidRPr="00711FD3">
        <w:rPr>
          <w:rFonts w:ascii="Arial" w:hAnsi="Arial" w:cs="Arial"/>
          <w:lang w:val="fr-CA"/>
        </w:rPr>
        <w:t xml:space="preserve"> le terrain</w:t>
      </w:r>
      <w:r w:rsidRPr="00711FD3">
        <w:rPr>
          <w:rFonts w:ascii="Arial" w:hAnsi="Arial" w:cs="Arial"/>
          <w:lang w:val="fr-CA"/>
        </w:rPr>
        <w:t xml:space="preserve">, de fermer des </w:t>
      </w:r>
      <w:r w:rsidR="06D7DEFE" w:rsidRPr="00711FD3">
        <w:rPr>
          <w:rFonts w:ascii="Arial" w:hAnsi="Arial" w:cs="Arial"/>
          <w:lang w:val="fr-CA"/>
        </w:rPr>
        <w:t xml:space="preserve">allées </w:t>
      </w:r>
      <w:r w:rsidRPr="00711FD3">
        <w:rPr>
          <w:rFonts w:ascii="Arial" w:hAnsi="Arial" w:cs="Arial"/>
          <w:lang w:val="fr-CA"/>
        </w:rPr>
        <w:t xml:space="preserve">ou des routes, de modifier la </w:t>
      </w:r>
      <w:r w:rsidR="238D3CA9" w:rsidRPr="00711FD3">
        <w:rPr>
          <w:rFonts w:ascii="Arial" w:hAnsi="Arial" w:cs="Arial"/>
          <w:lang w:val="fr-CA"/>
        </w:rPr>
        <w:t xml:space="preserve">forme </w:t>
      </w:r>
      <w:r w:rsidRPr="00711FD3">
        <w:rPr>
          <w:rFonts w:ascii="Arial" w:hAnsi="Arial" w:cs="Arial"/>
          <w:lang w:val="fr-CA"/>
        </w:rPr>
        <w:t>ou la taille</w:t>
      </w:r>
      <w:r w:rsidR="004617CD" w:rsidRPr="00711FD3">
        <w:rPr>
          <w:rFonts w:ascii="Arial" w:hAnsi="Arial" w:cs="Arial"/>
          <w:lang w:val="fr-CA"/>
        </w:rPr>
        <w:t xml:space="preserve"> des espaces</w:t>
      </w:r>
      <w:r w:rsidRPr="00711FD3">
        <w:rPr>
          <w:rFonts w:ascii="Arial" w:hAnsi="Arial" w:cs="Arial"/>
          <w:lang w:val="fr-CA"/>
        </w:rPr>
        <w:t xml:space="preserve">, ou </w:t>
      </w:r>
      <w:r w:rsidR="004617CD" w:rsidRPr="00711FD3">
        <w:rPr>
          <w:rFonts w:ascii="Arial" w:hAnsi="Arial" w:cs="Arial"/>
          <w:lang w:val="fr-CA"/>
        </w:rPr>
        <w:t>d’apporter toute</w:t>
      </w:r>
      <w:r w:rsidRPr="00711FD3">
        <w:rPr>
          <w:rFonts w:ascii="Arial" w:hAnsi="Arial" w:cs="Arial"/>
          <w:lang w:val="fr-CA"/>
        </w:rPr>
        <w:t xml:space="preserve"> autre </w:t>
      </w:r>
      <w:r w:rsidR="004617CD" w:rsidRPr="00711FD3">
        <w:rPr>
          <w:rFonts w:ascii="Arial" w:hAnsi="Arial" w:cs="Arial"/>
          <w:lang w:val="fr-CA"/>
        </w:rPr>
        <w:t>modification à</w:t>
      </w:r>
      <w:r w:rsidRPr="00711FD3">
        <w:rPr>
          <w:rFonts w:ascii="Arial" w:hAnsi="Arial" w:cs="Arial"/>
          <w:lang w:val="fr-CA"/>
        </w:rPr>
        <w:t xml:space="preserve"> </w:t>
      </w:r>
      <w:r w:rsidR="004617CD" w:rsidRPr="00711FD3">
        <w:rPr>
          <w:rFonts w:ascii="Arial" w:hAnsi="Arial" w:cs="Arial"/>
          <w:lang w:val="fr-CA"/>
        </w:rPr>
        <w:t>l’ensemble ou à une partie</w:t>
      </w:r>
      <w:r w:rsidRPr="00711FD3">
        <w:rPr>
          <w:rFonts w:ascii="Arial" w:hAnsi="Arial" w:cs="Arial"/>
          <w:lang w:val="fr-CA"/>
        </w:rPr>
        <w:t xml:space="preserve"> du cimetière, sous réserve de l</w:t>
      </w:r>
      <w:r w:rsidR="00D05038" w:rsidRPr="00711FD3">
        <w:rPr>
          <w:rFonts w:ascii="Arial" w:hAnsi="Arial" w:cs="Arial"/>
          <w:lang w:val="fr-CA"/>
        </w:rPr>
        <w:t>’</w:t>
      </w:r>
      <w:r w:rsidRPr="00711FD3">
        <w:rPr>
          <w:rFonts w:ascii="Arial" w:hAnsi="Arial" w:cs="Arial"/>
          <w:lang w:val="fr-CA"/>
        </w:rPr>
        <w:t xml:space="preserve">approbation des autorités compétentes </w:t>
      </w:r>
      <w:r w:rsidR="0AFEA02E" w:rsidRPr="00711FD3">
        <w:rPr>
          <w:rFonts w:ascii="Arial" w:hAnsi="Arial" w:cs="Arial"/>
          <w:lang w:val="fr-CA"/>
        </w:rPr>
        <w:t xml:space="preserve">et </w:t>
      </w:r>
      <w:r w:rsidR="00D25F61" w:rsidRPr="00711FD3">
        <w:rPr>
          <w:rFonts w:ascii="Arial" w:hAnsi="Arial" w:cs="Arial"/>
          <w:lang w:val="fr-CA"/>
        </w:rPr>
        <w:t>de l’approbation</w:t>
      </w:r>
      <w:r w:rsidR="0AFEA02E" w:rsidRPr="00711FD3">
        <w:rPr>
          <w:rFonts w:ascii="Arial" w:hAnsi="Arial" w:cs="Arial"/>
          <w:lang w:val="fr-CA"/>
        </w:rPr>
        <w:t xml:space="preserve"> du </w:t>
      </w:r>
      <w:r w:rsidR="00D25F61" w:rsidRPr="00711FD3">
        <w:rPr>
          <w:rFonts w:ascii="Arial" w:hAnsi="Arial" w:cs="Arial"/>
          <w:lang w:val="fr-CA"/>
        </w:rPr>
        <w:t>registraire</w:t>
      </w:r>
      <w:r w:rsidR="0AFEA02E" w:rsidRPr="00711FD3">
        <w:rPr>
          <w:rFonts w:ascii="Arial" w:hAnsi="Arial" w:cs="Arial"/>
          <w:lang w:val="fr-CA"/>
        </w:rPr>
        <w:t xml:space="preserve">, </w:t>
      </w:r>
      <w:r w:rsidR="00D25F61" w:rsidRPr="00711FD3">
        <w:rPr>
          <w:rFonts w:ascii="Arial" w:hAnsi="Arial" w:cs="Arial"/>
          <w:lang w:val="fr-CA"/>
        </w:rPr>
        <w:t>de la LSFSEC et</w:t>
      </w:r>
      <w:r w:rsidR="0AFEA02E" w:rsidRPr="00711FD3">
        <w:rPr>
          <w:rFonts w:ascii="Arial" w:hAnsi="Arial" w:cs="Arial"/>
          <w:lang w:val="fr-CA"/>
        </w:rPr>
        <w:t xml:space="preserve"> </w:t>
      </w:r>
      <w:r w:rsidR="00D25F61" w:rsidRPr="00711FD3">
        <w:rPr>
          <w:rFonts w:ascii="Arial" w:hAnsi="Arial" w:cs="Arial"/>
          <w:lang w:val="fr-CA"/>
        </w:rPr>
        <w:t>de l’OOSFC</w:t>
      </w:r>
      <w:r w:rsidR="70AB3A78" w:rsidRPr="00711FD3">
        <w:rPr>
          <w:rFonts w:ascii="Arial" w:hAnsi="Arial" w:cs="Arial"/>
          <w:lang w:val="fr-CA"/>
        </w:rPr>
        <w:t>, le cas échéant.</w:t>
      </w:r>
    </w:p>
    <w:p w14:paraId="6CB37861" w14:textId="77777777" w:rsidR="0048221E" w:rsidRPr="00711FD3" w:rsidRDefault="0048221E" w:rsidP="00F34599">
      <w:pPr>
        <w:autoSpaceDE w:val="0"/>
        <w:autoSpaceDN w:val="0"/>
        <w:adjustRightInd w:val="0"/>
        <w:spacing w:after="120" w:line="240" w:lineRule="auto"/>
        <w:contextualSpacing/>
        <w:rPr>
          <w:rFonts w:ascii="Arial" w:hAnsi="Arial" w:cs="Arial"/>
          <w:b/>
          <w:color w:val="000000" w:themeColor="text1"/>
          <w:lang w:val="fr-CA"/>
        </w:rPr>
      </w:pPr>
    </w:p>
    <w:p w14:paraId="0288DAD5" w14:textId="77777777" w:rsidR="0048221E" w:rsidRPr="00711FD3" w:rsidRDefault="0048221E" w:rsidP="00F34599">
      <w:pPr>
        <w:autoSpaceDE w:val="0"/>
        <w:autoSpaceDN w:val="0"/>
        <w:adjustRightInd w:val="0"/>
        <w:spacing w:after="120" w:line="240" w:lineRule="auto"/>
        <w:contextualSpacing/>
        <w:rPr>
          <w:rFonts w:ascii="Arial" w:hAnsi="Arial" w:cs="Arial"/>
          <w:b/>
          <w:color w:val="000000" w:themeColor="text1"/>
          <w:lang w:val="fr-CA"/>
        </w:rPr>
      </w:pPr>
    </w:p>
    <w:p w14:paraId="546F5A83" w14:textId="5E1D258F" w:rsidR="00F4147C" w:rsidRPr="00711FD3" w:rsidRDefault="000C648E" w:rsidP="00F34599">
      <w:pPr>
        <w:autoSpaceDE w:val="0"/>
        <w:autoSpaceDN w:val="0"/>
        <w:adjustRightInd w:val="0"/>
        <w:spacing w:after="120" w:line="240" w:lineRule="auto"/>
        <w:contextualSpacing/>
        <w:jc w:val="center"/>
        <w:rPr>
          <w:rFonts w:ascii="Arial" w:hAnsi="Arial" w:cs="Arial"/>
          <w:color w:val="000000"/>
          <w:u w:val="single"/>
          <w:lang w:val="fr-CA"/>
        </w:rPr>
      </w:pPr>
      <w:r w:rsidRPr="00711FD3">
        <w:rPr>
          <w:rFonts w:ascii="Arial" w:hAnsi="Arial" w:cs="Arial"/>
          <w:b/>
          <w:color w:val="000000" w:themeColor="text1"/>
          <w:u w:val="single"/>
          <w:lang w:val="fr-CA"/>
        </w:rPr>
        <w:t>C</w:t>
      </w:r>
      <w:r w:rsidR="00F4147C" w:rsidRPr="00711FD3">
        <w:rPr>
          <w:rFonts w:ascii="Arial" w:hAnsi="Arial" w:cs="Arial"/>
          <w:b/>
          <w:color w:val="000000" w:themeColor="text1"/>
          <w:u w:val="single"/>
          <w:lang w:val="fr-CA"/>
        </w:rPr>
        <w:t xml:space="preserve">. </w:t>
      </w:r>
      <w:r w:rsidR="00D17376" w:rsidRPr="00711FD3">
        <w:rPr>
          <w:rFonts w:ascii="Arial" w:hAnsi="Arial" w:cs="Arial"/>
          <w:b/>
          <w:color w:val="000000" w:themeColor="text1"/>
          <w:u w:val="single"/>
          <w:lang w:val="fr-CA"/>
        </w:rPr>
        <w:t>DROITS D</w:t>
      </w:r>
      <w:r w:rsidR="00D05038" w:rsidRPr="00711FD3">
        <w:rPr>
          <w:rFonts w:ascii="Arial" w:hAnsi="Arial" w:cs="Arial"/>
          <w:b/>
          <w:color w:val="000000" w:themeColor="text1"/>
          <w:u w:val="single"/>
          <w:lang w:val="fr-CA"/>
        </w:rPr>
        <w:t>’</w:t>
      </w:r>
      <w:r w:rsidR="00163260" w:rsidRPr="00711FD3">
        <w:rPr>
          <w:rFonts w:ascii="Arial" w:hAnsi="Arial" w:cs="Arial"/>
          <w:b/>
          <w:color w:val="000000" w:themeColor="text1"/>
          <w:u w:val="single"/>
          <w:lang w:val="fr-CA"/>
        </w:rPr>
        <w:t xml:space="preserve">INHUMATION </w:t>
      </w:r>
      <w:r w:rsidR="00D17376" w:rsidRPr="00711FD3">
        <w:rPr>
          <w:rFonts w:ascii="Arial" w:hAnsi="Arial" w:cs="Arial"/>
          <w:b/>
          <w:color w:val="000000" w:themeColor="text1"/>
          <w:u w:val="single"/>
          <w:lang w:val="fr-CA"/>
        </w:rPr>
        <w:t xml:space="preserve">ET DE </w:t>
      </w:r>
      <w:r w:rsidR="00F4147C" w:rsidRPr="00711FD3">
        <w:rPr>
          <w:rFonts w:ascii="Arial" w:hAnsi="Arial" w:cs="Arial"/>
          <w:b/>
          <w:color w:val="000000" w:themeColor="text1"/>
          <w:u w:val="single"/>
          <w:lang w:val="fr-CA"/>
        </w:rPr>
        <w:t>DISPERSION</w:t>
      </w:r>
    </w:p>
    <w:p w14:paraId="63B314B0" w14:textId="77777777" w:rsidR="002C4992" w:rsidRPr="00711FD3" w:rsidRDefault="002C4992" w:rsidP="00F34599">
      <w:pPr>
        <w:spacing w:after="120" w:line="240" w:lineRule="auto"/>
        <w:contextualSpacing/>
        <w:rPr>
          <w:rFonts w:ascii="Arial" w:hAnsi="Arial" w:cs="Arial"/>
          <w:lang w:val="fr-CA"/>
        </w:rPr>
      </w:pPr>
    </w:p>
    <w:p w14:paraId="1218E951" w14:textId="62A32F61" w:rsidR="003614E8" w:rsidRPr="00711FD3" w:rsidRDefault="007F40D2" w:rsidP="00F34599">
      <w:pPr>
        <w:spacing w:after="120" w:line="240" w:lineRule="auto"/>
        <w:contextualSpacing/>
        <w:rPr>
          <w:rFonts w:ascii="Arial" w:hAnsi="Arial" w:cs="Arial"/>
          <w:b/>
          <w:bCs/>
          <w:lang w:val="fr-CA"/>
        </w:rPr>
      </w:pPr>
      <w:r w:rsidRPr="00711FD3">
        <w:rPr>
          <w:rFonts w:ascii="Arial" w:hAnsi="Arial" w:cs="Arial"/>
          <w:b/>
          <w:lang w:val="fr-CA"/>
        </w:rPr>
        <w:t xml:space="preserve">Achat de </w:t>
      </w:r>
      <w:r w:rsidR="003614E8" w:rsidRPr="00711FD3">
        <w:rPr>
          <w:rFonts w:ascii="Arial" w:hAnsi="Arial" w:cs="Arial"/>
          <w:b/>
          <w:lang w:val="fr-CA"/>
        </w:rPr>
        <w:t>droits d</w:t>
      </w:r>
      <w:r w:rsidR="00BC03A0" w:rsidRPr="00711FD3">
        <w:rPr>
          <w:rFonts w:ascii="Arial" w:hAnsi="Arial" w:cs="Arial"/>
          <w:b/>
          <w:lang w:val="fr-CA"/>
        </w:rPr>
        <w:t>’</w:t>
      </w:r>
      <w:r w:rsidR="003614E8" w:rsidRPr="00711FD3">
        <w:rPr>
          <w:rFonts w:ascii="Arial" w:hAnsi="Arial" w:cs="Arial"/>
          <w:b/>
          <w:lang w:val="fr-CA"/>
        </w:rPr>
        <w:t>inhumation</w:t>
      </w:r>
      <w:r w:rsidR="00BC03A0" w:rsidRPr="00711FD3">
        <w:rPr>
          <w:rFonts w:ascii="Arial" w:hAnsi="Arial" w:cs="Arial"/>
          <w:b/>
          <w:lang w:val="fr-CA"/>
        </w:rPr>
        <w:t> </w:t>
      </w:r>
      <w:r w:rsidR="00E83ADA" w:rsidRPr="00711FD3">
        <w:rPr>
          <w:rFonts w:ascii="Arial" w:hAnsi="Arial" w:cs="Arial"/>
          <w:b/>
          <w:bCs/>
          <w:lang w:val="fr-CA"/>
        </w:rPr>
        <w:t>:</w:t>
      </w:r>
    </w:p>
    <w:p w14:paraId="32FABFBF" w14:textId="77777777" w:rsidR="00A31384" w:rsidRPr="00711FD3" w:rsidRDefault="00A31384" w:rsidP="00F34599">
      <w:pPr>
        <w:spacing w:after="120" w:line="240" w:lineRule="auto"/>
        <w:contextualSpacing/>
        <w:rPr>
          <w:rFonts w:ascii="Arial" w:hAnsi="Arial" w:cs="Arial"/>
          <w:b/>
          <w:lang w:val="fr-CA"/>
        </w:rPr>
      </w:pPr>
    </w:p>
    <w:p w14:paraId="5A2A3804" w14:textId="2A2BC432" w:rsidR="004C7A7E" w:rsidRPr="00711FD3" w:rsidRDefault="009910C0" w:rsidP="00F34599">
      <w:pPr>
        <w:spacing w:after="120" w:line="240" w:lineRule="auto"/>
        <w:contextualSpacing/>
        <w:rPr>
          <w:rFonts w:ascii="Arial" w:hAnsi="Arial" w:cs="Arial"/>
          <w:lang w:val="fr-CA"/>
        </w:rPr>
      </w:pPr>
      <w:r w:rsidRPr="00711FD3">
        <w:rPr>
          <w:rFonts w:ascii="Arial" w:hAnsi="Arial" w:cs="Arial"/>
          <w:lang w:val="fr-CA"/>
        </w:rPr>
        <w:t>L</w:t>
      </w:r>
      <w:r w:rsidR="00BC03A0" w:rsidRPr="00711FD3">
        <w:rPr>
          <w:rFonts w:ascii="Arial" w:hAnsi="Arial" w:cs="Arial"/>
          <w:lang w:val="fr-CA"/>
        </w:rPr>
        <w:t>’</w:t>
      </w:r>
      <w:r w:rsidRPr="00711FD3">
        <w:rPr>
          <w:rFonts w:ascii="Arial" w:hAnsi="Arial" w:cs="Arial"/>
          <w:lang w:val="fr-CA"/>
        </w:rPr>
        <w:t>achat de droits d</w:t>
      </w:r>
      <w:r w:rsidR="00BC03A0" w:rsidRPr="00711FD3">
        <w:rPr>
          <w:rFonts w:ascii="Arial" w:hAnsi="Arial" w:cs="Arial"/>
          <w:lang w:val="fr-CA"/>
        </w:rPr>
        <w:t>’</w:t>
      </w:r>
      <w:r w:rsidRPr="00711FD3">
        <w:rPr>
          <w:rFonts w:ascii="Arial" w:hAnsi="Arial" w:cs="Arial"/>
          <w:lang w:val="fr-CA"/>
        </w:rPr>
        <w:t xml:space="preserve">inhumation ou de dispersion </w:t>
      </w:r>
      <w:r w:rsidR="00865F5E" w:rsidRPr="00711FD3">
        <w:rPr>
          <w:rFonts w:ascii="Arial" w:hAnsi="Arial" w:cs="Arial"/>
          <w:u w:val="single"/>
          <w:lang w:val="fr-CA"/>
        </w:rPr>
        <w:t>n</w:t>
      </w:r>
      <w:r w:rsidR="00BC03A0" w:rsidRPr="00711FD3">
        <w:rPr>
          <w:rFonts w:ascii="Arial" w:hAnsi="Arial" w:cs="Arial"/>
          <w:u w:val="single"/>
          <w:lang w:val="fr-CA"/>
        </w:rPr>
        <w:t>’</w:t>
      </w:r>
      <w:r w:rsidR="00865F5E" w:rsidRPr="00711FD3">
        <w:rPr>
          <w:rFonts w:ascii="Arial" w:hAnsi="Arial" w:cs="Arial"/>
          <w:u w:val="single"/>
          <w:lang w:val="fr-CA"/>
        </w:rPr>
        <w:t>est pas</w:t>
      </w:r>
      <w:r w:rsidR="00865F5E" w:rsidRPr="00711FD3">
        <w:rPr>
          <w:rFonts w:ascii="Arial" w:hAnsi="Arial" w:cs="Arial"/>
          <w:lang w:val="fr-CA"/>
        </w:rPr>
        <w:t xml:space="preserve"> un achat de biens immobiliers ou de propriété réelle</w:t>
      </w:r>
      <w:r w:rsidRPr="00711FD3">
        <w:rPr>
          <w:rFonts w:ascii="Arial" w:hAnsi="Arial" w:cs="Arial"/>
          <w:lang w:val="fr-CA"/>
        </w:rPr>
        <w:t xml:space="preserve">. </w:t>
      </w:r>
      <w:r w:rsidR="63A5AF3D" w:rsidRPr="00711FD3">
        <w:rPr>
          <w:rFonts w:ascii="Arial" w:hAnsi="Arial" w:cs="Arial"/>
          <w:lang w:val="fr-CA"/>
        </w:rPr>
        <w:t xml:space="preserve">Les </w:t>
      </w:r>
      <w:r w:rsidR="00865F5E" w:rsidRPr="00711FD3">
        <w:rPr>
          <w:rFonts w:ascii="Arial" w:hAnsi="Arial" w:cs="Arial"/>
          <w:lang w:val="fr-CA"/>
        </w:rPr>
        <w:t xml:space="preserve">titulaires </w:t>
      </w:r>
      <w:r w:rsidR="63A5AF3D" w:rsidRPr="00711FD3">
        <w:rPr>
          <w:rFonts w:ascii="Arial" w:hAnsi="Arial" w:cs="Arial"/>
          <w:lang w:val="fr-CA"/>
        </w:rPr>
        <w:t xml:space="preserve">de </w:t>
      </w:r>
      <w:r w:rsidR="004C7A7E" w:rsidRPr="00711FD3">
        <w:rPr>
          <w:rFonts w:ascii="Arial" w:hAnsi="Arial" w:cs="Arial"/>
          <w:lang w:val="fr-CA"/>
        </w:rPr>
        <w:t>droits d</w:t>
      </w:r>
      <w:r w:rsidR="00BC03A0" w:rsidRPr="00711FD3">
        <w:rPr>
          <w:rFonts w:ascii="Arial" w:hAnsi="Arial" w:cs="Arial"/>
          <w:lang w:val="fr-CA"/>
        </w:rPr>
        <w:t>’</w:t>
      </w:r>
      <w:r w:rsidR="004C7A7E" w:rsidRPr="00711FD3">
        <w:rPr>
          <w:rFonts w:ascii="Arial" w:hAnsi="Arial" w:cs="Arial"/>
          <w:lang w:val="fr-CA"/>
        </w:rPr>
        <w:t xml:space="preserve">inhumation ou de dispersion acquièrent </w:t>
      </w:r>
      <w:r w:rsidR="00865F5E" w:rsidRPr="00711FD3">
        <w:rPr>
          <w:rFonts w:ascii="Arial" w:hAnsi="Arial" w:cs="Arial"/>
          <w:u w:val="single"/>
          <w:lang w:val="fr-CA"/>
        </w:rPr>
        <w:t>uniqu</w:t>
      </w:r>
      <w:r w:rsidR="00166B44" w:rsidRPr="00711FD3">
        <w:rPr>
          <w:rFonts w:ascii="Arial" w:hAnsi="Arial" w:cs="Arial"/>
          <w:u w:val="single"/>
          <w:lang w:val="fr-CA"/>
        </w:rPr>
        <w:t>e</w:t>
      </w:r>
      <w:r w:rsidR="00865F5E" w:rsidRPr="00711FD3">
        <w:rPr>
          <w:rFonts w:ascii="Arial" w:hAnsi="Arial" w:cs="Arial"/>
          <w:u w:val="single"/>
          <w:lang w:val="fr-CA"/>
        </w:rPr>
        <w:t>ment</w:t>
      </w:r>
      <w:r w:rsidR="004C7A7E" w:rsidRPr="00711FD3">
        <w:rPr>
          <w:rFonts w:ascii="Arial" w:hAnsi="Arial" w:cs="Arial"/>
          <w:u w:val="single"/>
          <w:lang w:val="fr-CA"/>
        </w:rPr>
        <w:t xml:space="preserve"> le droit</w:t>
      </w:r>
      <w:r w:rsidR="004C7A7E" w:rsidRPr="00711FD3">
        <w:rPr>
          <w:rFonts w:ascii="Arial" w:hAnsi="Arial" w:cs="Arial"/>
          <w:lang w:val="fr-CA"/>
        </w:rPr>
        <w:t xml:space="preserve"> d</w:t>
      </w:r>
      <w:r w:rsidR="00767F60" w:rsidRPr="00711FD3">
        <w:rPr>
          <w:rFonts w:ascii="Arial" w:hAnsi="Arial" w:cs="Arial"/>
          <w:lang w:val="fr-CA"/>
        </w:rPr>
        <w:t xml:space="preserve">’exiger </w:t>
      </w:r>
      <w:r w:rsidR="004C7A7E" w:rsidRPr="00711FD3">
        <w:rPr>
          <w:rFonts w:ascii="Arial" w:hAnsi="Arial" w:cs="Arial"/>
          <w:lang w:val="fr-CA"/>
        </w:rPr>
        <w:t>l</w:t>
      </w:r>
      <w:r w:rsidR="00BC03A0" w:rsidRPr="00711FD3">
        <w:rPr>
          <w:rFonts w:ascii="Arial" w:hAnsi="Arial" w:cs="Arial"/>
          <w:lang w:val="fr-CA"/>
        </w:rPr>
        <w:t>’</w:t>
      </w:r>
      <w:r w:rsidR="004C7A7E" w:rsidRPr="00711FD3">
        <w:rPr>
          <w:rFonts w:ascii="Arial" w:hAnsi="Arial" w:cs="Arial"/>
          <w:lang w:val="fr-CA"/>
        </w:rPr>
        <w:t>inhumation de restes humains et la dispersion de restes humains incinérés, ainsi que l</w:t>
      </w:r>
      <w:r w:rsidR="00BC03A0" w:rsidRPr="00711FD3">
        <w:rPr>
          <w:rFonts w:ascii="Arial" w:hAnsi="Arial" w:cs="Arial"/>
          <w:lang w:val="fr-CA"/>
        </w:rPr>
        <w:t>’</w:t>
      </w:r>
      <w:r w:rsidR="004C7A7E" w:rsidRPr="00711FD3">
        <w:rPr>
          <w:rFonts w:ascii="Arial" w:hAnsi="Arial" w:cs="Arial"/>
          <w:lang w:val="fr-CA"/>
        </w:rPr>
        <w:t xml:space="preserve">installation de monuments, de </w:t>
      </w:r>
      <w:r w:rsidR="00865F5E" w:rsidRPr="00711FD3">
        <w:rPr>
          <w:rFonts w:ascii="Arial" w:hAnsi="Arial" w:cs="Arial"/>
          <w:lang w:val="fr-CA"/>
        </w:rPr>
        <w:t>repères</w:t>
      </w:r>
      <w:r w:rsidR="7EBDE6E5" w:rsidRPr="00711FD3">
        <w:rPr>
          <w:rFonts w:ascii="Arial" w:hAnsi="Arial" w:cs="Arial"/>
          <w:lang w:val="fr-CA"/>
        </w:rPr>
        <w:t xml:space="preserve"> </w:t>
      </w:r>
      <w:r w:rsidR="004C7A7E" w:rsidRPr="00711FD3">
        <w:rPr>
          <w:rFonts w:ascii="Arial" w:hAnsi="Arial" w:cs="Arial"/>
          <w:lang w:val="fr-CA"/>
        </w:rPr>
        <w:t>et d</w:t>
      </w:r>
      <w:r w:rsidR="00BC03A0" w:rsidRPr="00711FD3">
        <w:rPr>
          <w:rFonts w:ascii="Arial" w:hAnsi="Arial" w:cs="Arial"/>
          <w:lang w:val="fr-CA"/>
        </w:rPr>
        <w:t>’</w:t>
      </w:r>
      <w:r w:rsidR="004C7A7E" w:rsidRPr="00711FD3">
        <w:rPr>
          <w:rFonts w:ascii="Arial" w:hAnsi="Arial" w:cs="Arial"/>
          <w:lang w:val="fr-CA"/>
        </w:rPr>
        <w:t>inscriptions, sous réserve des conditions énoncées dans le</w:t>
      </w:r>
      <w:r w:rsidR="00865F5E" w:rsidRPr="00711FD3">
        <w:rPr>
          <w:rFonts w:ascii="Arial" w:hAnsi="Arial" w:cs="Arial"/>
          <w:lang w:val="fr-CA"/>
        </w:rPr>
        <w:t>s</w:t>
      </w:r>
      <w:r w:rsidR="004C7A7E" w:rsidRPr="00711FD3">
        <w:rPr>
          <w:rFonts w:ascii="Arial" w:hAnsi="Arial" w:cs="Arial"/>
          <w:lang w:val="fr-CA"/>
        </w:rPr>
        <w:t xml:space="preserve"> règlement</w:t>
      </w:r>
      <w:r w:rsidR="00865F5E" w:rsidRPr="00711FD3">
        <w:rPr>
          <w:rFonts w:ascii="Arial" w:hAnsi="Arial" w:cs="Arial"/>
          <w:lang w:val="fr-CA"/>
        </w:rPr>
        <w:t>s</w:t>
      </w:r>
      <w:r w:rsidR="004C7A7E" w:rsidRPr="00711FD3">
        <w:rPr>
          <w:rFonts w:ascii="Arial" w:hAnsi="Arial" w:cs="Arial"/>
          <w:lang w:val="fr-CA"/>
        </w:rPr>
        <w:t xml:space="preserve"> d</w:t>
      </w:r>
      <w:r w:rsidR="00865F5E" w:rsidRPr="00711FD3">
        <w:rPr>
          <w:rFonts w:ascii="Arial" w:hAnsi="Arial" w:cs="Arial"/>
          <w:lang w:val="fr-CA"/>
        </w:rPr>
        <w:t>u</w:t>
      </w:r>
      <w:r w:rsidR="004C7A7E" w:rsidRPr="00711FD3">
        <w:rPr>
          <w:rFonts w:ascii="Arial" w:hAnsi="Arial" w:cs="Arial"/>
          <w:lang w:val="fr-CA"/>
        </w:rPr>
        <w:t xml:space="preserve"> cimetière. Aucune inhumation, mise en terre, dispersion ou installation </w:t>
      </w:r>
      <w:r w:rsidR="00D94A3A" w:rsidRPr="00711FD3">
        <w:rPr>
          <w:rFonts w:ascii="Arial" w:hAnsi="Arial" w:cs="Arial"/>
          <w:lang w:val="fr-CA"/>
        </w:rPr>
        <w:t>de</w:t>
      </w:r>
      <w:r w:rsidR="004C7A7E" w:rsidRPr="00711FD3">
        <w:rPr>
          <w:rFonts w:ascii="Arial" w:hAnsi="Arial" w:cs="Arial"/>
          <w:lang w:val="fr-CA"/>
        </w:rPr>
        <w:t xml:space="preserve"> monument</w:t>
      </w:r>
      <w:r w:rsidR="00BC03A0" w:rsidRPr="00711FD3">
        <w:rPr>
          <w:rFonts w:ascii="Arial" w:hAnsi="Arial" w:cs="Arial"/>
          <w:lang w:val="fr-CA"/>
        </w:rPr>
        <w:t xml:space="preserve"> ou de repère</w:t>
      </w:r>
      <w:r w:rsidR="004C7A7E" w:rsidRPr="00711FD3">
        <w:rPr>
          <w:rFonts w:ascii="Arial" w:hAnsi="Arial" w:cs="Arial"/>
          <w:lang w:val="fr-CA"/>
        </w:rPr>
        <w:t>, inscription ou commémoration n</w:t>
      </w:r>
      <w:r w:rsidR="00BC03A0" w:rsidRPr="00711FD3">
        <w:rPr>
          <w:rFonts w:ascii="Arial" w:hAnsi="Arial" w:cs="Arial"/>
          <w:lang w:val="fr-CA"/>
        </w:rPr>
        <w:t>’</w:t>
      </w:r>
      <w:r w:rsidR="004C7A7E" w:rsidRPr="00711FD3">
        <w:rPr>
          <w:rFonts w:ascii="Arial" w:hAnsi="Arial" w:cs="Arial"/>
          <w:lang w:val="fr-CA"/>
        </w:rPr>
        <w:t>est autorisée tant que les droits d</w:t>
      </w:r>
      <w:r w:rsidR="00BC03A0" w:rsidRPr="00711FD3">
        <w:rPr>
          <w:rFonts w:ascii="Arial" w:hAnsi="Arial" w:cs="Arial"/>
          <w:lang w:val="fr-CA"/>
        </w:rPr>
        <w:t>’</w:t>
      </w:r>
      <w:r w:rsidR="004C7A7E" w:rsidRPr="00711FD3">
        <w:rPr>
          <w:rFonts w:ascii="Arial" w:hAnsi="Arial" w:cs="Arial"/>
          <w:lang w:val="fr-CA"/>
        </w:rPr>
        <w:t>inhumation n</w:t>
      </w:r>
      <w:r w:rsidR="00BC03A0" w:rsidRPr="00711FD3">
        <w:rPr>
          <w:rFonts w:ascii="Arial" w:hAnsi="Arial" w:cs="Arial"/>
          <w:lang w:val="fr-CA"/>
        </w:rPr>
        <w:t>’</w:t>
      </w:r>
      <w:r w:rsidR="004C7A7E" w:rsidRPr="00711FD3">
        <w:rPr>
          <w:rFonts w:ascii="Arial" w:hAnsi="Arial" w:cs="Arial"/>
          <w:lang w:val="fr-CA"/>
        </w:rPr>
        <w:t xml:space="preserve">ont pas été entièrement payés </w:t>
      </w:r>
      <w:r w:rsidR="3E056492" w:rsidRPr="00711FD3">
        <w:rPr>
          <w:rFonts w:ascii="Arial" w:hAnsi="Arial" w:cs="Arial"/>
          <w:lang w:val="fr-CA"/>
        </w:rPr>
        <w:t xml:space="preserve">et que </w:t>
      </w:r>
      <w:r w:rsidR="30E686D4" w:rsidRPr="00711FD3">
        <w:rPr>
          <w:rFonts w:ascii="Arial" w:hAnsi="Arial" w:cs="Arial"/>
          <w:lang w:val="fr-CA"/>
        </w:rPr>
        <w:t xml:space="preserve">le </w:t>
      </w:r>
      <w:r w:rsidR="004C7A7E" w:rsidRPr="00711FD3">
        <w:rPr>
          <w:rFonts w:ascii="Arial" w:hAnsi="Arial" w:cs="Arial"/>
          <w:lang w:val="fr-CA"/>
        </w:rPr>
        <w:t>certificat de droits d</w:t>
      </w:r>
      <w:r w:rsidR="00BC03A0" w:rsidRPr="00711FD3">
        <w:rPr>
          <w:rFonts w:ascii="Arial" w:hAnsi="Arial" w:cs="Arial"/>
          <w:lang w:val="fr-CA"/>
        </w:rPr>
        <w:t>’</w:t>
      </w:r>
      <w:r w:rsidR="004C7A7E" w:rsidRPr="00711FD3">
        <w:rPr>
          <w:rFonts w:ascii="Arial" w:hAnsi="Arial" w:cs="Arial"/>
          <w:lang w:val="fr-CA"/>
        </w:rPr>
        <w:t xml:space="preserve">inhumation </w:t>
      </w:r>
      <w:r w:rsidR="17AFAD21" w:rsidRPr="00711FD3">
        <w:rPr>
          <w:rFonts w:ascii="Arial" w:hAnsi="Arial" w:cs="Arial"/>
          <w:lang w:val="fr-CA"/>
        </w:rPr>
        <w:t>ou</w:t>
      </w:r>
      <w:r w:rsidR="004C7A7E" w:rsidRPr="00711FD3">
        <w:rPr>
          <w:rFonts w:ascii="Arial" w:hAnsi="Arial" w:cs="Arial"/>
          <w:lang w:val="fr-CA"/>
        </w:rPr>
        <w:t xml:space="preserve"> de dispersion n</w:t>
      </w:r>
      <w:r w:rsidR="00BC03A0" w:rsidRPr="00711FD3">
        <w:rPr>
          <w:rFonts w:ascii="Arial" w:hAnsi="Arial" w:cs="Arial"/>
          <w:lang w:val="fr-CA"/>
        </w:rPr>
        <w:t>’</w:t>
      </w:r>
      <w:r w:rsidR="07C5AF5E" w:rsidRPr="00711FD3">
        <w:rPr>
          <w:rFonts w:ascii="Arial" w:hAnsi="Arial" w:cs="Arial"/>
          <w:lang w:val="fr-CA"/>
        </w:rPr>
        <w:t>a</w:t>
      </w:r>
      <w:r w:rsidR="004C7A7E" w:rsidRPr="00711FD3">
        <w:rPr>
          <w:rFonts w:ascii="Arial" w:hAnsi="Arial" w:cs="Arial"/>
          <w:lang w:val="fr-CA"/>
        </w:rPr>
        <w:t xml:space="preserve"> pas été délivré</w:t>
      </w:r>
      <w:r w:rsidR="00D94A3A" w:rsidRPr="00711FD3">
        <w:rPr>
          <w:rFonts w:ascii="Arial" w:hAnsi="Arial" w:cs="Arial"/>
          <w:lang w:val="fr-CA"/>
        </w:rPr>
        <w:t>.</w:t>
      </w:r>
    </w:p>
    <w:p w14:paraId="031C6314" w14:textId="77777777" w:rsidR="00A31384" w:rsidRPr="00711FD3" w:rsidRDefault="00A31384" w:rsidP="00F34599">
      <w:pPr>
        <w:autoSpaceDE w:val="0"/>
        <w:autoSpaceDN w:val="0"/>
        <w:adjustRightInd w:val="0"/>
        <w:spacing w:after="120" w:line="240" w:lineRule="auto"/>
        <w:contextualSpacing/>
        <w:rPr>
          <w:rFonts w:ascii="Arial" w:hAnsi="Arial" w:cs="Arial"/>
          <w:color w:val="4472C4" w:themeColor="accent1"/>
          <w:lang w:val="fr-CA"/>
        </w:rPr>
      </w:pPr>
    </w:p>
    <w:p w14:paraId="69F83E65" w14:textId="6D6A28EF" w:rsidR="00A530F2" w:rsidRPr="00711FD3" w:rsidRDefault="00AE43A1" w:rsidP="00F34599">
      <w:pPr>
        <w:autoSpaceDE w:val="0"/>
        <w:autoSpaceDN w:val="0"/>
        <w:adjustRightInd w:val="0"/>
        <w:spacing w:after="120" w:line="240" w:lineRule="auto"/>
        <w:contextualSpacing/>
        <w:rPr>
          <w:rFonts w:ascii="Arial" w:hAnsi="Arial" w:cs="Arial"/>
          <w:color w:val="4472C4" w:themeColor="accent1"/>
          <w:lang w:val="fr-CA"/>
        </w:rPr>
      </w:pPr>
      <w:r w:rsidRPr="00711FD3">
        <w:rPr>
          <w:rFonts w:ascii="Arial" w:hAnsi="Arial" w:cs="Arial"/>
          <w:color w:val="4472C4" w:themeColor="accent1"/>
          <w:lang w:val="fr-CA"/>
        </w:rPr>
        <w:t xml:space="preserve">S’il existe des conditions liées à une affiliation (par exemple : à une église ou à une société commémorative), ou des exigences de résidence pour les achats dans le cimetière, celles-ci doivent être clairement </w:t>
      </w:r>
      <w:r w:rsidR="00767F60" w:rsidRPr="00711FD3">
        <w:rPr>
          <w:rFonts w:ascii="Arial" w:hAnsi="Arial" w:cs="Arial"/>
          <w:color w:val="4472C4" w:themeColor="accent1"/>
          <w:lang w:val="fr-CA"/>
        </w:rPr>
        <w:t>énoncées</w:t>
      </w:r>
      <w:r w:rsidRPr="00711FD3">
        <w:rPr>
          <w:rFonts w:ascii="Arial" w:hAnsi="Arial" w:cs="Arial"/>
          <w:color w:val="4472C4" w:themeColor="accent1"/>
          <w:lang w:val="fr-CA"/>
        </w:rPr>
        <w:t>.</w:t>
      </w:r>
    </w:p>
    <w:p w14:paraId="48B4FE66" w14:textId="77777777" w:rsidR="00655050" w:rsidRPr="00711FD3" w:rsidRDefault="00655050" w:rsidP="00F34599">
      <w:pPr>
        <w:autoSpaceDE w:val="0"/>
        <w:autoSpaceDN w:val="0"/>
        <w:adjustRightInd w:val="0"/>
        <w:spacing w:after="120" w:line="240" w:lineRule="auto"/>
        <w:contextualSpacing/>
        <w:rPr>
          <w:rFonts w:ascii="Arial" w:hAnsi="Arial" w:cs="Arial"/>
          <w:color w:val="000000"/>
          <w:lang w:val="fr-CA"/>
        </w:rPr>
      </w:pPr>
    </w:p>
    <w:p w14:paraId="69B3CDF2" w14:textId="60388F2D" w:rsidR="004E6AC2" w:rsidRPr="00711FD3" w:rsidRDefault="5DB774AF" w:rsidP="00F34599">
      <w:pPr>
        <w:tabs>
          <w:tab w:val="left" w:pos="461"/>
        </w:tabs>
        <w:kinsoku w:val="0"/>
        <w:overflowPunct w:val="0"/>
        <w:autoSpaceDE w:val="0"/>
        <w:autoSpaceDN w:val="0"/>
        <w:adjustRightInd w:val="0"/>
        <w:spacing w:after="120" w:line="240" w:lineRule="auto"/>
        <w:ind w:right="321"/>
        <w:contextualSpacing/>
        <w:rPr>
          <w:rFonts w:ascii="Arial" w:hAnsi="Arial" w:cs="Arial"/>
          <w:lang w:val="fr-CA"/>
        </w:rPr>
      </w:pPr>
      <w:r w:rsidRPr="00711FD3">
        <w:rPr>
          <w:rFonts w:ascii="Arial" w:hAnsi="Arial" w:cs="Arial"/>
          <w:lang w:val="fr-CA"/>
        </w:rPr>
        <w:t>Conformément à la</w:t>
      </w:r>
      <w:r w:rsidR="00AE43A1" w:rsidRPr="00711FD3">
        <w:rPr>
          <w:rFonts w:ascii="Arial" w:hAnsi="Arial" w:cs="Arial"/>
          <w:lang w:val="fr-CA"/>
        </w:rPr>
        <w:t xml:space="preserve"> LSFSEC</w:t>
      </w:r>
      <w:r w:rsidRPr="00711FD3">
        <w:rPr>
          <w:rFonts w:ascii="Arial" w:hAnsi="Arial" w:cs="Arial"/>
          <w:lang w:val="fr-CA"/>
        </w:rPr>
        <w:t xml:space="preserve"> et</w:t>
      </w:r>
      <w:r w:rsidR="005F7036" w:rsidRPr="00711FD3">
        <w:rPr>
          <w:rFonts w:ascii="Arial" w:hAnsi="Arial" w:cs="Arial"/>
          <w:lang w:val="fr-CA"/>
        </w:rPr>
        <w:t xml:space="preserve"> aux </w:t>
      </w:r>
      <w:r w:rsidR="6691BA73" w:rsidRPr="00711FD3">
        <w:rPr>
          <w:rFonts w:ascii="Arial" w:hAnsi="Arial" w:cs="Arial"/>
          <w:lang w:val="fr-CA"/>
        </w:rPr>
        <w:t xml:space="preserve">règlements, </w:t>
      </w:r>
      <w:r w:rsidRPr="00711FD3">
        <w:rPr>
          <w:rFonts w:ascii="Arial" w:hAnsi="Arial" w:cs="Arial"/>
          <w:lang w:val="fr-CA"/>
        </w:rPr>
        <w:t>l</w:t>
      </w:r>
      <w:r w:rsidR="00217176" w:rsidRPr="00711FD3">
        <w:rPr>
          <w:rFonts w:ascii="Arial" w:hAnsi="Arial" w:cs="Arial"/>
          <w:lang w:val="fr-CA"/>
        </w:rPr>
        <w:t>’</w:t>
      </w:r>
      <w:r w:rsidR="005F7036" w:rsidRPr="00711FD3">
        <w:rPr>
          <w:rFonts w:ascii="Arial" w:hAnsi="Arial" w:cs="Arial"/>
          <w:lang w:val="fr-CA"/>
        </w:rPr>
        <w:t>acheteur</w:t>
      </w:r>
      <w:r w:rsidRPr="00711FD3">
        <w:rPr>
          <w:rFonts w:ascii="Arial" w:hAnsi="Arial" w:cs="Arial"/>
          <w:lang w:val="fr-CA"/>
        </w:rPr>
        <w:t xml:space="preserve"> </w:t>
      </w:r>
      <w:r w:rsidR="00AE43A1" w:rsidRPr="00711FD3">
        <w:rPr>
          <w:rFonts w:ascii="Arial" w:hAnsi="Arial" w:cs="Arial"/>
          <w:lang w:val="fr-CA"/>
        </w:rPr>
        <w:t xml:space="preserve">des </w:t>
      </w:r>
      <w:r w:rsidRPr="00711FD3">
        <w:rPr>
          <w:rFonts w:ascii="Arial" w:hAnsi="Arial" w:cs="Arial"/>
          <w:lang w:val="fr-CA"/>
        </w:rPr>
        <w:t>droits d</w:t>
      </w:r>
      <w:r w:rsidR="00217176" w:rsidRPr="00711FD3">
        <w:rPr>
          <w:rFonts w:ascii="Arial" w:hAnsi="Arial" w:cs="Arial"/>
          <w:lang w:val="fr-CA"/>
        </w:rPr>
        <w:t>’</w:t>
      </w:r>
      <w:r w:rsidRPr="00711FD3">
        <w:rPr>
          <w:rFonts w:ascii="Arial" w:hAnsi="Arial" w:cs="Arial"/>
          <w:lang w:val="fr-CA"/>
        </w:rPr>
        <w:t xml:space="preserve">inhumation ou de dispersion doit </w:t>
      </w:r>
      <w:r w:rsidR="005F7036" w:rsidRPr="00711FD3">
        <w:rPr>
          <w:rFonts w:ascii="Arial" w:hAnsi="Arial" w:cs="Arial"/>
          <w:lang w:val="fr-CA"/>
        </w:rPr>
        <w:t>signer</w:t>
      </w:r>
      <w:r w:rsidRPr="00711FD3">
        <w:rPr>
          <w:rFonts w:ascii="Arial" w:hAnsi="Arial" w:cs="Arial"/>
          <w:lang w:val="fr-CA"/>
        </w:rPr>
        <w:t xml:space="preserve"> un contrat </w:t>
      </w:r>
      <w:r w:rsidR="74518E92" w:rsidRPr="00711FD3">
        <w:rPr>
          <w:rFonts w:ascii="Arial" w:hAnsi="Arial" w:cs="Arial"/>
          <w:lang w:val="fr-CA"/>
        </w:rPr>
        <w:t>avec l</w:t>
      </w:r>
      <w:r w:rsidR="00217176" w:rsidRPr="00711FD3">
        <w:rPr>
          <w:rFonts w:ascii="Arial" w:hAnsi="Arial" w:cs="Arial"/>
          <w:lang w:val="fr-CA"/>
        </w:rPr>
        <w:t>’</w:t>
      </w:r>
      <w:r w:rsidR="00AE43A1" w:rsidRPr="00711FD3">
        <w:rPr>
          <w:rFonts w:ascii="Arial" w:hAnsi="Arial" w:cs="Arial"/>
          <w:lang w:val="fr-CA"/>
        </w:rPr>
        <w:t>exploitant du</w:t>
      </w:r>
      <w:r w:rsidR="74518E92" w:rsidRPr="00711FD3">
        <w:rPr>
          <w:rFonts w:ascii="Arial" w:hAnsi="Arial" w:cs="Arial"/>
          <w:lang w:val="fr-CA"/>
        </w:rPr>
        <w:t xml:space="preserve"> cimetière</w:t>
      </w:r>
      <w:r w:rsidR="00021D15" w:rsidRPr="00711FD3">
        <w:rPr>
          <w:rFonts w:ascii="Arial" w:hAnsi="Arial" w:cs="Arial"/>
          <w:lang w:val="fr-CA"/>
        </w:rPr>
        <w:t xml:space="preserve">, </w:t>
      </w:r>
      <w:r w:rsidR="00254661" w:rsidRPr="00711FD3">
        <w:rPr>
          <w:rFonts w:ascii="Arial" w:hAnsi="Arial" w:cs="Arial"/>
          <w:lang w:val="fr-CA"/>
        </w:rPr>
        <w:t>dans lequel il fournit les</w:t>
      </w:r>
      <w:r w:rsidR="00021D15" w:rsidRPr="00711FD3">
        <w:rPr>
          <w:rFonts w:ascii="Arial" w:hAnsi="Arial" w:cs="Arial"/>
          <w:color w:val="000000" w:themeColor="text1"/>
          <w:lang w:val="fr-CA"/>
        </w:rPr>
        <w:t xml:space="preserve"> </w:t>
      </w:r>
      <w:r w:rsidR="00254661" w:rsidRPr="00711FD3">
        <w:rPr>
          <w:rFonts w:ascii="Arial" w:hAnsi="Arial" w:cs="Arial"/>
          <w:color w:val="000000" w:themeColor="text1"/>
          <w:lang w:val="fr-CA"/>
        </w:rPr>
        <w:t>renseignements</w:t>
      </w:r>
      <w:r w:rsidR="00021D15" w:rsidRPr="00711FD3">
        <w:rPr>
          <w:rFonts w:ascii="Arial" w:hAnsi="Arial" w:cs="Arial"/>
          <w:color w:val="000000" w:themeColor="text1"/>
          <w:lang w:val="fr-CA"/>
        </w:rPr>
        <w:t xml:space="preserve"> requis par l</w:t>
      </w:r>
      <w:r w:rsidR="00217176" w:rsidRPr="00711FD3">
        <w:rPr>
          <w:rFonts w:ascii="Arial" w:hAnsi="Arial" w:cs="Arial"/>
          <w:color w:val="000000" w:themeColor="text1"/>
          <w:lang w:val="fr-CA"/>
        </w:rPr>
        <w:t>’</w:t>
      </w:r>
      <w:r w:rsidR="00AE43A1" w:rsidRPr="00711FD3">
        <w:rPr>
          <w:rFonts w:ascii="Arial" w:hAnsi="Arial" w:cs="Arial"/>
          <w:color w:val="000000" w:themeColor="text1"/>
          <w:lang w:val="fr-CA"/>
        </w:rPr>
        <w:t>exploitant</w:t>
      </w:r>
      <w:r w:rsidR="00021D15" w:rsidRPr="00711FD3">
        <w:rPr>
          <w:rFonts w:ascii="Arial" w:hAnsi="Arial" w:cs="Arial"/>
          <w:color w:val="000000" w:themeColor="text1"/>
          <w:lang w:val="fr-CA"/>
        </w:rPr>
        <w:t xml:space="preserve"> d</w:t>
      </w:r>
      <w:r w:rsidR="00AE43A1" w:rsidRPr="00711FD3">
        <w:rPr>
          <w:rFonts w:ascii="Arial" w:hAnsi="Arial" w:cs="Arial"/>
          <w:color w:val="000000" w:themeColor="text1"/>
          <w:lang w:val="fr-CA"/>
        </w:rPr>
        <w:t>u</w:t>
      </w:r>
      <w:r w:rsidR="00021D15" w:rsidRPr="00711FD3">
        <w:rPr>
          <w:rFonts w:ascii="Arial" w:hAnsi="Arial" w:cs="Arial"/>
          <w:color w:val="000000" w:themeColor="text1"/>
          <w:lang w:val="fr-CA"/>
        </w:rPr>
        <w:t xml:space="preserve"> cimetière </w:t>
      </w:r>
      <w:r w:rsidR="00254661" w:rsidRPr="00711FD3">
        <w:rPr>
          <w:rFonts w:ascii="Arial" w:hAnsi="Arial" w:cs="Arial"/>
          <w:color w:val="000000" w:themeColor="text1"/>
          <w:lang w:val="fr-CA"/>
        </w:rPr>
        <w:t xml:space="preserve">pour </w:t>
      </w:r>
      <w:r w:rsidR="005F7036" w:rsidRPr="00711FD3">
        <w:rPr>
          <w:rFonts w:ascii="Arial" w:hAnsi="Arial" w:cs="Arial"/>
          <w:color w:val="000000" w:themeColor="text1"/>
          <w:lang w:val="fr-CA"/>
        </w:rPr>
        <w:t xml:space="preserve">la bonne exécution du contrat et l’inscription dans le </w:t>
      </w:r>
      <w:r w:rsidR="00021D15" w:rsidRPr="00711FD3">
        <w:rPr>
          <w:rFonts w:ascii="Arial" w:hAnsi="Arial" w:cs="Arial"/>
          <w:color w:val="000000" w:themeColor="text1"/>
          <w:lang w:val="fr-CA"/>
        </w:rPr>
        <w:t>registre public</w:t>
      </w:r>
      <w:r w:rsidR="00794DDF" w:rsidRPr="00711FD3">
        <w:rPr>
          <w:rFonts w:ascii="Arial" w:hAnsi="Arial" w:cs="Arial"/>
          <w:color w:val="000000" w:themeColor="text1"/>
          <w:lang w:val="fr-CA"/>
        </w:rPr>
        <w:t xml:space="preserve">. </w:t>
      </w:r>
      <w:r w:rsidR="1D480FB5" w:rsidRPr="00711FD3">
        <w:rPr>
          <w:rFonts w:ascii="Arial" w:hAnsi="Arial" w:cs="Arial"/>
          <w:lang w:val="fr-CA"/>
        </w:rPr>
        <w:t>L</w:t>
      </w:r>
      <w:r w:rsidR="00217176" w:rsidRPr="00711FD3">
        <w:rPr>
          <w:rFonts w:ascii="Arial" w:hAnsi="Arial" w:cs="Arial"/>
          <w:lang w:val="fr-CA"/>
        </w:rPr>
        <w:t>’</w:t>
      </w:r>
      <w:r w:rsidR="1D480FB5" w:rsidRPr="00711FD3">
        <w:rPr>
          <w:rFonts w:ascii="Arial" w:hAnsi="Arial" w:cs="Arial"/>
          <w:lang w:val="fr-CA"/>
        </w:rPr>
        <w:t xml:space="preserve">acheteur </w:t>
      </w:r>
      <w:r w:rsidR="33314B8A" w:rsidRPr="00711FD3">
        <w:rPr>
          <w:rFonts w:ascii="Arial" w:hAnsi="Arial" w:cs="Arial"/>
          <w:lang w:val="fr-CA"/>
        </w:rPr>
        <w:t>recevra</w:t>
      </w:r>
      <w:r w:rsidR="00AE43A1" w:rsidRPr="00711FD3">
        <w:rPr>
          <w:rFonts w:ascii="Arial" w:hAnsi="Arial" w:cs="Arial"/>
          <w:lang w:val="fr-CA"/>
        </w:rPr>
        <w:t> :</w:t>
      </w:r>
    </w:p>
    <w:p w14:paraId="384A279B" w14:textId="15FA3ECD" w:rsidR="004E6AC2" w:rsidRPr="00711FD3" w:rsidRDefault="00254661" w:rsidP="004E6AC2">
      <w:pPr>
        <w:pStyle w:val="ListParagraph"/>
        <w:numPr>
          <w:ilvl w:val="0"/>
          <w:numId w:val="101"/>
        </w:numPr>
        <w:tabs>
          <w:tab w:val="left" w:pos="461"/>
        </w:tabs>
        <w:kinsoku w:val="0"/>
        <w:overflowPunct w:val="0"/>
        <w:autoSpaceDE w:val="0"/>
        <w:autoSpaceDN w:val="0"/>
        <w:adjustRightInd w:val="0"/>
        <w:spacing w:after="120" w:line="240" w:lineRule="auto"/>
        <w:ind w:right="321"/>
        <w:rPr>
          <w:rFonts w:ascii="Arial" w:hAnsi="Arial" w:cs="Arial"/>
        </w:rPr>
      </w:pPr>
      <w:proofErr w:type="spellStart"/>
      <w:r w:rsidRPr="00711FD3">
        <w:rPr>
          <w:rFonts w:ascii="Arial" w:hAnsi="Arial" w:cs="Arial"/>
        </w:rPr>
        <w:t>u</w:t>
      </w:r>
      <w:r w:rsidR="004E6AC2" w:rsidRPr="00711FD3">
        <w:rPr>
          <w:rFonts w:ascii="Arial" w:hAnsi="Arial" w:cs="Arial"/>
        </w:rPr>
        <w:t>ne</w:t>
      </w:r>
      <w:proofErr w:type="spellEnd"/>
      <w:r w:rsidR="004E6AC2" w:rsidRPr="00711FD3">
        <w:rPr>
          <w:rFonts w:ascii="Arial" w:hAnsi="Arial" w:cs="Arial"/>
        </w:rPr>
        <w:t xml:space="preserve"> </w:t>
      </w:r>
      <w:proofErr w:type="spellStart"/>
      <w:r w:rsidR="33314B8A" w:rsidRPr="00711FD3">
        <w:rPr>
          <w:rFonts w:ascii="Arial" w:hAnsi="Arial" w:cs="Arial"/>
        </w:rPr>
        <w:t>copie</w:t>
      </w:r>
      <w:proofErr w:type="spellEnd"/>
      <w:r w:rsidR="33314B8A" w:rsidRPr="00711FD3">
        <w:rPr>
          <w:rFonts w:ascii="Arial" w:hAnsi="Arial" w:cs="Arial"/>
        </w:rPr>
        <w:t xml:space="preserve"> du </w:t>
      </w:r>
      <w:proofErr w:type="spellStart"/>
      <w:r w:rsidR="33314B8A" w:rsidRPr="00711FD3">
        <w:rPr>
          <w:rFonts w:ascii="Arial" w:hAnsi="Arial" w:cs="Arial"/>
        </w:rPr>
        <w:t>contrat</w:t>
      </w:r>
      <w:proofErr w:type="spellEnd"/>
      <w:r w:rsidRPr="00711FD3">
        <w:rPr>
          <w:rFonts w:ascii="Arial" w:hAnsi="Arial" w:cs="Arial"/>
        </w:rPr>
        <w:t>;</w:t>
      </w:r>
    </w:p>
    <w:p w14:paraId="39AE3AC8" w14:textId="3C47FEFD" w:rsidR="004E6AC2" w:rsidRPr="00711FD3" w:rsidRDefault="00254661" w:rsidP="004E6AC2">
      <w:pPr>
        <w:pStyle w:val="ListParagraph"/>
        <w:numPr>
          <w:ilvl w:val="0"/>
          <w:numId w:val="101"/>
        </w:numPr>
        <w:tabs>
          <w:tab w:val="left" w:pos="461"/>
        </w:tabs>
        <w:kinsoku w:val="0"/>
        <w:overflowPunct w:val="0"/>
        <w:autoSpaceDE w:val="0"/>
        <w:autoSpaceDN w:val="0"/>
        <w:adjustRightInd w:val="0"/>
        <w:spacing w:after="120" w:line="240" w:lineRule="auto"/>
        <w:ind w:right="321"/>
        <w:rPr>
          <w:rFonts w:ascii="Arial" w:hAnsi="Arial" w:cs="Arial"/>
          <w:lang w:val="fr-CA"/>
        </w:rPr>
      </w:pPr>
      <w:proofErr w:type="gramStart"/>
      <w:r w:rsidRPr="00711FD3">
        <w:rPr>
          <w:rFonts w:ascii="Arial" w:hAnsi="Arial" w:cs="Arial"/>
          <w:lang w:val="fr-CA"/>
        </w:rPr>
        <w:t>u</w:t>
      </w:r>
      <w:r w:rsidR="004E6AC2" w:rsidRPr="00711FD3">
        <w:rPr>
          <w:rFonts w:ascii="Arial" w:hAnsi="Arial" w:cs="Arial"/>
          <w:lang w:val="fr-CA"/>
        </w:rPr>
        <w:t>ne</w:t>
      </w:r>
      <w:proofErr w:type="gramEnd"/>
      <w:r w:rsidR="004E6AC2" w:rsidRPr="00711FD3">
        <w:rPr>
          <w:rFonts w:ascii="Arial" w:hAnsi="Arial" w:cs="Arial"/>
          <w:lang w:val="fr-CA"/>
        </w:rPr>
        <w:t xml:space="preserve"> </w:t>
      </w:r>
      <w:r w:rsidR="33314B8A" w:rsidRPr="00711FD3">
        <w:rPr>
          <w:rFonts w:ascii="Arial" w:hAnsi="Arial" w:cs="Arial"/>
          <w:lang w:val="fr-CA"/>
        </w:rPr>
        <w:t>copie d</w:t>
      </w:r>
      <w:r w:rsidRPr="00711FD3">
        <w:rPr>
          <w:rFonts w:ascii="Arial" w:hAnsi="Arial" w:cs="Arial"/>
          <w:lang w:val="fr-CA"/>
        </w:rPr>
        <w:t>es</w:t>
      </w:r>
      <w:r w:rsidR="33314B8A" w:rsidRPr="00711FD3">
        <w:rPr>
          <w:rFonts w:ascii="Arial" w:hAnsi="Arial" w:cs="Arial"/>
          <w:lang w:val="fr-CA"/>
        </w:rPr>
        <w:t xml:space="preserve"> règlement</w:t>
      </w:r>
      <w:r w:rsidRPr="00711FD3">
        <w:rPr>
          <w:rFonts w:ascii="Arial" w:hAnsi="Arial" w:cs="Arial"/>
          <w:lang w:val="fr-CA"/>
        </w:rPr>
        <w:t>s</w:t>
      </w:r>
      <w:r w:rsidR="33314B8A" w:rsidRPr="00711FD3">
        <w:rPr>
          <w:rFonts w:ascii="Arial" w:hAnsi="Arial" w:cs="Arial"/>
          <w:lang w:val="fr-CA"/>
        </w:rPr>
        <w:t xml:space="preserve"> du cimetière</w:t>
      </w:r>
      <w:r w:rsidRPr="00711FD3">
        <w:rPr>
          <w:rFonts w:ascii="Arial" w:hAnsi="Arial" w:cs="Arial"/>
          <w:lang w:val="fr-CA"/>
        </w:rPr>
        <w:t>;</w:t>
      </w:r>
    </w:p>
    <w:p w14:paraId="5864AD3E" w14:textId="310DF273" w:rsidR="004E6AC2" w:rsidRPr="00711FD3" w:rsidRDefault="00254661" w:rsidP="004E6AC2">
      <w:pPr>
        <w:pStyle w:val="ListParagraph"/>
        <w:numPr>
          <w:ilvl w:val="0"/>
          <w:numId w:val="101"/>
        </w:numPr>
        <w:tabs>
          <w:tab w:val="left" w:pos="461"/>
        </w:tabs>
        <w:kinsoku w:val="0"/>
        <w:overflowPunct w:val="0"/>
        <w:autoSpaceDE w:val="0"/>
        <w:autoSpaceDN w:val="0"/>
        <w:adjustRightInd w:val="0"/>
        <w:spacing w:after="120" w:line="240" w:lineRule="auto"/>
        <w:ind w:right="321"/>
        <w:rPr>
          <w:rFonts w:ascii="Arial" w:hAnsi="Arial" w:cs="Arial"/>
          <w:lang w:val="fr-CA"/>
        </w:rPr>
      </w:pPr>
      <w:proofErr w:type="gramStart"/>
      <w:r w:rsidRPr="00711FD3">
        <w:rPr>
          <w:rFonts w:ascii="Arial" w:hAnsi="Arial" w:cs="Arial"/>
          <w:lang w:val="fr-CA"/>
        </w:rPr>
        <w:t>u</w:t>
      </w:r>
      <w:r w:rsidR="33314B8A" w:rsidRPr="00711FD3">
        <w:rPr>
          <w:rFonts w:ascii="Arial" w:hAnsi="Arial" w:cs="Arial"/>
          <w:lang w:val="fr-CA"/>
        </w:rPr>
        <w:t>ne</w:t>
      </w:r>
      <w:proofErr w:type="gramEnd"/>
      <w:r w:rsidR="33314B8A" w:rsidRPr="00711FD3">
        <w:rPr>
          <w:rFonts w:ascii="Arial" w:hAnsi="Arial" w:cs="Arial"/>
          <w:lang w:val="fr-CA"/>
        </w:rPr>
        <w:t xml:space="preserve"> copie de la liste des prix</w:t>
      </w:r>
      <w:r w:rsidRPr="00711FD3">
        <w:rPr>
          <w:rFonts w:ascii="Arial" w:hAnsi="Arial" w:cs="Arial"/>
          <w:lang w:val="fr-CA"/>
        </w:rPr>
        <w:t>;</w:t>
      </w:r>
    </w:p>
    <w:p w14:paraId="2E6A9EB4" w14:textId="61A94F63" w:rsidR="00F9002E" w:rsidRPr="00711FD3" w:rsidRDefault="00FB701B" w:rsidP="004E6AC2">
      <w:pPr>
        <w:pStyle w:val="ListParagraph"/>
        <w:numPr>
          <w:ilvl w:val="0"/>
          <w:numId w:val="101"/>
        </w:numPr>
        <w:tabs>
          <w:tab w:val="left" w:pos="461"/>
        </w:tabs>
        <w:kinsoku w:val="0"/>
        <w:overflowPunct w:val="0"/>
        <w:autoSpaceDE w:val="0"/>
        <w:autoSpaceDN w:val="0"/>
        <w:adjustRightInd w:val="0"/>
        <w:spacing w:after="120" w:line="240" w:lineRule="auto"/>
        <w:ind w:right="321"/>
        <w:rPr>
          <w:rFonts w:ascii="Arial" w:hAnsi="Arial" w:cs="Arial"/>
          <w:lang w:val="fr-CA"/>
        </w:rPr>
      </w:pPr>
      <w:proofErr w:type="gramStart"/>
      <w:r w:rsidRPr="00711FD3">
        <w:rPr>
          <w:rFonts w:ascii="Arial" w:hAnsi="Arial" w:cs="Arial"/>
          <w:lang w:val="fr-CA"/>
        </w:rPr>
        <w:t>un</w:t>
      </w:r>
      <w:proofErr w:type="gramEnd"/>
      <w:r w:rsidRPr="00711FD3">
        <w:rPr>
          <w:rFonts w:ascii="Arial" w:hAnsi="Arial" w:cs="Arial"/>
          <w:lang w:val="fr-CA"/>
        </w:rPr>
        <w:t xml:space="preserve"> exemplaire de </w:t>
      </w:r>
      <w:r w:rsidR="00254661" w:rsidRPr="00711FD3">
        <w:rPr>
          <w:rFonts w:ascii="Arial" w:hAnsi="Arial" w:cs="Arial"/>
          <w:lang w:val="fr-CA"/>
        </w:rPr>
        <w:t>l</w:t>
      </w:r>
      <w:r w:rsidR="004E6AC2" w:rsidRPr="00711FD3">
        <w:rPr>
          <w:rFonts w:ascii="Arial" w:hAnsi="Arial" w:cs="Arial"/>
          <w:lang w:val="fr-CA"/>
        </w:rPr>
        <w:t>a</w:t>
      </w:r>
      <w:r w:rsidR="2A7E3E8C" w:rsidRPr="00711FD3">
        <w:rPr>
          <w:rFonts w:ascii="Arial" w:hAnsi="Arial" w:cs="Arial"/>
          <w:lang w:val="fr-CA"/>
        </w:rPr>
        <w:t xml:space="preserve"> publication de </w:t>
      </w:r>
      <w:r w:rsidR="00254661" w:rsidRPr="00711FD3">
        <w:rPr>
          <w:rFonts w:ascii="Arial" w:hAnsi="Arial" w:cs="Arial"/>
          <w:lang w:val="fr-CA"/>
        </w:rPr>
        <w:t>l’OOSFC</w:t>
      </w:r>
      <w:r w:rsidR="2A7E3E8C" w:rsidRPr="00711FD3">
        <w:rPr>
          <w:rFonts w:ascii="Arial" w:hAnsi="Arial" w:cs="Arial"/>
          <w:lang w:val="fr-CA"/>
        </w:rPr>
        <w:t xml:space="preserve"> intitulée </w:t>
      </w:r>
      <w:r w:rsidR="00D63767" w:rsidRPr="00711FD3">
        <w:rPr>
          <w:rFonts w:ascii="Arial" w:hAnsi="Arial" w:cs="Arial"/>
          <w:i/>
          <w:iCs/>
          <w:lang w:val="fr-CA"/>
        </w:rPr>
        <w:t>Guide des services funéraires en Ontario</w:t>
      </w:r>
      <w:r w:rsidR="004E6AC2" w:rsidRPr="00711FD3">
        <w:rPr>
          <w:rFonts w:ascii="Arial" w:hAnsi="Arial" w:cs="Arial"/>
          <w:lang w:val="fr-CA"/>
        </w:rPr>
        <w:t xml:space="preserve">, également connue sous le nom de </w:t>
      </w:r>
      <w:r w:rsidR="00D63767" w:rsidRPr="00711FD3">
        <w:rPr>
          <w:rFonts w:ascii="Arial" w:hAnsi="Arial" w:cs="Arial"/>
          <w:lang w:val="fr-CA"/>
        </w:rPr>
        <w:t>« Guide d’information du consommateur ».</w:t>
      </w:r>
    </w:p>
    <w:p w14:paraId="271F5D5C" w14:textId="559D7620" w:rsidR="00AC2D77" w:rsidRPr="00711FD3" w:rsidRDefault="33314B8A" w:rsidP="00F9002E">
      <w:pPr>
        <w:tabs>
          <w:tab w:val="left" w:pos="461"/>
        </w:tabs>
        <w:kinsoku w:val="0"/>
        <w:overflowPunct w:val="0"/>
        <w:autoSpaceDE w:val="0"/>
        <w:autoSpaceDN w:val="0"/>
        <w:adjustRightInd w:val="0"/>
        <w:spacing w:after="120" w:line="240" w:lineRule="auto"/>
        <w:ind w:right="321"/>
        <w:rPr>
          <w:rFonts w:ascii="Arial" w:hAnsi="Arial" w:cs="Arial"/>
          <w:lang w:val="fr-CA"/>
        </w:rPr>
      </w:pPr>
      <w:r w:rsidRPr="00711FD3">
        <w:rPr>
          <w:rFonts w:ascii="Arial" w:hAnsi="Arial" w:cs="Arial"/>
          <w:lang w:val="fr-CA"/>
        </w:rPr>
        <w:t>Le certificat de droits d</w:t>
      </w:r>
      <w:r w:rsidR="00217176" w:rsidRPr="00711FD3">
        <w:rPr>
          <w:rFonts w:ascii="Arial" w:hAnsi="Arial" w:cs="Arial"/>
          <w:lang w:val="fr-CA"/>
        </w:rPr>
        <w:t>’</w:t>
      </w:r>
      <w:r w:rsidRPr="00711FD3">
        <w:rPr>
          <w:rFonts w:ascii="Arial" w:hAnsi="Arial" w:cs="Arial"/>
          <w:lang w:val="fr-CA"/>
        </w:rPr>
        <w:t>inhumation</w:t>
      </w:r>
      <w:r w:rsidR="0055682F" w:rsidRPr="00711FD3">
        <w:rPr>
          <w:rFonts w:ascii="Arial" w:hAnsi="Arial" w:cs="Arial"/>
          <w:lang w:val="fr-CA"/>
        </w:rPr>
        <w:t xml:space="preserve"> ou de dispersion</w:t>
      </w:r>
      <w:r w:rsidR="2B28FE60" w:rsidRPr="00711FD3">
        <w:rPr>
          <w:rFonts w:ascii="Arial" w:hAnsi="Arial" w:cs="Arial"/>
          <w:lang w:val="fr-CA"/>
        </w:rPr>
        <w:t xml:space="preserve"> </w:t>
      </w:r>
      <w:r w:rsidRPr="00711FD3">
        <w:rPr>
          <w:rFonts w:ascii="Arial" w:hAnsi="Arial" w:cs="Arial"/>
          <w:lang w:val="fr-CA"/>
        </w:rPr>
        <w:t xml:space="preserve">sera envoyé </w:t>
      </w:r>
      <w:r w:rsidR="59523CD2" w:rsidRPr="00711FD3">
        <w:rPr>
          <w:rFonts w:ascii="Arial" w:hAnsi="Arial" w:cs="Arial"/>
          <w:lang w:val="fr-CA"/>
        </w:rPr>
        <w:t xml:space="preserve">à la personne </w:t>
      </w:r>
      <w:r w:rsidR="00AB75CC" w:rsidRPr="00711FD3">
        <w:rPr>
          <w:rFonts w:ascii="Arial" w:hAnsi="Arial" w:cs="Arial"/>
          <w:lang w:val="fr-CA"/>
        </w:rPr>
        <w:t>nommée comme titulaire</w:t>
      </w:r>
      <w:r w:rsidR="59523CD2" w:rsidRPr="00711FD3">
        <w:rPr>
          <w:rFonts w:ascii="Arial" w:hAnsi="Arial" w:cs="Arial"/>
          <w:lang w:val="fr-CA"/>
        </w:rPr>
        <w:t xml:space="preserve"> des droits d</w:t>
      </w:r>
      <w:r w:rsidR="00217176" w:rsidRPr="00711FD3">
        <w:rPr>
          <w:rFonts w:ascii="Arial" w:hAnsi="Arial" w:cs="Arial"/>
          <w:lang w:val="fr-CA"/>
        </w:rPr>
        <w:t>’</w:t>
      </w:r>
      <w:r w:rsidR="59523CD2" w:rsidRPr="00711FD3">
        <w:rPr>
          <w:rFonts w:ascii="Arial" w:hAnsi="Arial" w:cs="Arial"/>
          <w:lang w:val="fr-CA"/>
        </w:rPr>
        <w:t>inhumation</w:t>
      </w:r>
      <w:r w:rsidR="0055682F" w:rsidRPr="00711FD3">
        <w:rPr>
          <w:rFonts w:ascii="Arial" w:hAnsi="Arial" w:cs="Arial"/>
          <w:lang w:val="fr-CA"/>
        </w:rPr>
        <w:t xml:space="preserve"> ou de dispersion </w:t>
      </w:r>
      <w:r w:rsidR="59523CD2" w:rsidRPr="00711FD3">
        <w:rPr>
          <w:rFonts w:ascii="Arial" w:hAnsi="Arial" w:cs="Arial"/>
          <w:lang w:val="fr-CA"/>
        </w:rPr>
        <w:t xml:space="preserve">dans le contrat, </w:t>
      </w:r>
      <w:r w:rsidRPr="00711FD3">
        <w:rPr>
          <w:rFonts w:ascii="Arial" w:hAnsi="Arial" w:cs="Arial"/>
          <w:u w:val="single"/>
          <w:lang w:val="fr-CA"/>
        </w:rPr>
        <w:t xml:space="preserve">après réception du paiement </w:t>
      </w:r>
      <w:r w:rsidR="0055682F" w:rsidRPr="00711FD3">
        <w:rPr>
          <w:rFonts w:ascii="Arial" w:hAnsi="Arial" w:cs="Arial"/>
          <w:u w:val="single"/>
          <w:lang w:val="fr-CA"/>
        </w:rPr>
        <w:t>complet</w:t>
      </w:r>
      <w:r w:rsidR="59523CD2" w:rsidRPr="00711FD3">
        <w:rPr>
          <w:rFonts w:ascii="Arial" w:hAnsi="Arial" w:cs="Arial"/>
          <w:lang w:val="fr-CA"/>
        </w:rPr>
        <w:t>.</w:t>
      </w:r>
    </w:p>
    <w:p w14:paraId="0ADEDF31" w14:textId="3996F8E7" w:rsidR="28AC4256" w:rsidRPr="00711FD3" w:rsidRDefault="28AC4256" w:rsidP="00F34599">
      <w:pPr>
        <w:spacing w:after="120" w:line="240" w:lineRule="auto"/>
        <w:contextualSpacing/>
        <w:rPr>
          <w:rFonts w:ascii="Arial" w:hAnsi="Arial" w:cs="Arial"/>
          <w:color w:val="000000" w:themeColor="text1"/>
          <w:lang w:val="fr-CA"/>
        </w:rPr>
      </w:pPr>
    </w:p>
    <w:p w14:paraId="3DD7D3A7" w14:textId="6958D8FC" w:rsidR="00CA284D" w:rsidRPr="00711FD3" w:rsidRDefault="00CA284D" w:rsidP="00F34599">
      <w:pPr>
        <w:spacing w:after="120" w:line="240" w:lineRule="auto"/>
        <w:contextualSpacing/>
        <w:rPr>
          <w:rFonts w:ascii="Arial" w:hAnsi="Arial" w:cs="Arial"/>
          <w:b/>
          <w:lang w:val="fr-CA"/>
        </w:rPr>
      </w:pPr>
      <w:r w:rsidRPr="00711FD3">
        <w:rPr>
          <w:rFonts w:ascii="Arial" w:hAnsi="Arial" w:cs="Arial"/>
          <w:b/>
          <w:color w:val="000000" w:themeColor="text1"/>
          <w:lang w:val="fr-CA"/>
        </w:rPr>
        <w:t xml:space="preserve">Ouverture et </w:t>
      </w:r>
      <w:r w:rsidRPr="00711FD3">
        <w:rPr>
          <w:rFonts w:ascii="Arial" w:hAnsi="Arial" w:cs="Arial"/>
          <w:b/>
          <w:lang w:val="fr-CA"/>
        </w:rPr>
        <w:t xml:space="preserve">fermeture de </w:t>
      </w:r>
      <w:r w:rsidR="002A33A2" w:rsidRPr="00711FD3">
        <w:rPr>
          <w:rFonts w:ascii="Arial" w:hAnsi="Arial" w:cs="Arial"/>
          <w:b/>
          <w:lang w:val="fr-CA"/>
        </w:rPr>
        <w:t>tombes</w:t>
      </w:r>
      <w:r w:rsidR="007010DA" w:rsidRPr="00711FD3">
        <w:rPr>
          <w:rFonts w:ascii="Arial" w:hAnsi="Arial" w:cs="Arial"/>
          <w:b/>
          <w:lang w:val="fr-CA"/>
        </w:rPr>
        <w:t xml:space="preserve"> ou de </w:t>
      </w:r>
      <w:r w:rsidR="00262134" w:rsidRPr="00711FD3">
        <w:rPr>
          <w:rFonts w:ascii="Arial" w:hAnsi="Arial" w:cs="Arial"/>
          <w:b/>
          <w:lang w:val="fr-CA"/>
        </w:rPr>
        <w:t>sépultures</w:t>
      </w:r>
      <w:r w:rsidR="005F4380" w:rsidRPr="00711FD3">
        <w:rPr>
          <w:rFonts w:ascii="Arial" w:hAnsi="Arial" w:cs="Arial"/>
          <w:b/>
          <w:lang w:val="fr-CA"/>
        </w:rPr>
        <w:t> </w:t>
      </w:r>
      <w:r w:rsidR="00E83ADA" w:rsidRPr="00711FD3">
        <w:rPr>
          <w:rFonts w:ascii="Arial" w:hAnsi="Arial" w:cs="Arial"/>
          <w:b/>
          <w:bCs/>
          <w:lang w:val="fr-CA"/>
        </w:rPr>
        <w:t>:</w:t>
      </w:r>
    </w:p>
    <w:p w14:paraId="5B437243" w14:textId="77777777" w:rsidR="00CA284D" w:rsidRPr="00711FD3" w:rsidRDefault="00CA284D" w:rsidP="00F34599">
      <w:pPr>
        <w:spacing w:after="120" w:line="240" w:lineRule="auto"/>
        <w:contextualSpacing/>
        <w:rPr>
          <w:rFonts w:ascii="Arial" w:hAnsi="Arial" w:cs="Arial"/>
          <w:lang w:val="fr-CA"/>
        </w:rPr>
      </w:pPr>
    </w:p>
    <w:p w14:paraId="6EA42D9A" w14:textId="60F28418" w:rsidR="00B25972" w:rsidRPr="00711FD3" w:rsidRDefault="00B25972" w:rsidP="00F34599">
      <w:pPr>
        <w:tabs>
          <w:tab w:val="left" w:pos="461"/>
        </w:tabs>
        <w:kinsoku w:val="0"/>
        <w:overflowPunct w:val="0"/>
        <w:autoSpaceDE w:val="0"/>
        <w:autoSpaceDN w:val="0"/>
        <w:adjustRightInd w:val="0"/>
        <w:spacing w:after="120" w:line="240" w:lineRule="auto"/>
        <w:ind w:right="170"/>
        <w:contextualSpacing/>
        <w:rPr>
          <w:rFonts w:ascii="Arial" w:hAnsi="Arial" w:cs="Arial"/>
          <w:lang w:val="fr-CA"/>
        </w:rPr>
      </w:pPr>
      <w:r w:rsidRPr="00711FD3">
        <w:rPr>
          <w:rFonts w:ascii="Arial" w:hAnsi="Arial" w:cs="Arial"/>
          <w:lang w:val="fr-CA"/>
        </w:rPr>
        <w:lastRenderedPageBreak/>
        <w:t>L</w:t>
      </w:r>
      <w:r w:rsidR="00217176" w:rsidRPr="00711FD3">
        <w:rPr>
          <w:rFonts w:ascii="Arial" w:hAnsi="Arial" w:cs="Arial"/>
          <w:lang w:val="fr-CA"/>
        </w:rPr>
        <w:t>’</w:t>
      </w:r>
      <w:r w:rsidRPr="00711FD3">
        <w:rPr>
          <w:rFonts w:ascii="Arial" w:hAnsi="Arial" w:cs="Arial"/>
          <w:lang w:val="fr-CA"/>
        </w:rPr>
        <w:t xml:space="preserve">ouverture et la fermeture de tombes, de cryptes et de niches ne peuvent être effectuées que par le personnel du cimetière ou par les personnes désignées pour effectuer ce travail au nom du cimetière. Pour la dispersion des </w:t>
      </w:r>
      <w:r w:rsidR="002A33A2" w:rsidRPr="00711FD3">
        <w:rPr>
          <w:rFonts w:ascii="Arial" w:hAnsi="Arial" w:cs="Arial"/>
          <w:lang w:val="fr-CA"/>
        </w:rPr>
        <w:t xml:space="preserve">restes </w:t>
      </w:r>
      <w:r w:rsidR="00B503DF" w:rsidRPr="00711FD3">
        <w:rPr>
          <w:rFonts w:ascii="Arial" w:hAnsi="Arial" w:cs="Arial"/>
          <w:lang w:val="fr-CA"/>
        </w:rPr>
        <w:t xml:space="preserve">humains </w:t>
      </w:r>
      <w:r w:rsidR="002A33A2" w:rsidRPr="00711FD3">
        <w:rPr>
          <w:rFonts w:ascii="Arial" w:hAnsi="Arial" w:cs="Arial"/>
          <w:lang w:val="fr-CA"/>
        </w:rPr>
        <w:t>incinérés</w:t>
      </w:r>
      <w:r w:rsidRPr="00711FD3">
        <w:rPr>
          <w:rFonts w:ascii="Arial" w:hAnsi="Arial" w:cs="Arial"/>
          <w:lang w:val="fr-CA"/>
        </w:rPr>
        <w:t xml:space="preserve">, le personnel du cimetière doit être présent. </w:t>
      </w:r>
    </w:p>
    <w:p w14:paraId="4B584992" w14:textId="77777777" w:rsidR="00B25972" w:rsidRPr="00711FD3" w:rsidRDefault="00B25972" w:rsidP="00F34599">
      <w:pPr>
        <w:spacing w:after="120" w:line="240" w:lineRule="auto"/>
        <w:contextualSpacing/>
        <w:rPr>
          <w:rFonts w:ascii="Arial" w:hAnsi="Arial" w:cs="Arial"/>
          <w:color w:val="000000" w:themeColor="text1"/>
          <w:lang w:val="fr-CA"/>
        </w:rPr>
      </w:pPr>
    </w:p>
    <w:p w14:paraId="2AF7CB17" w14:textId="77777777" w:rsidR="00842637" w:rsidRPr="00711FD3" w:rsidRDefault="00842637" w:rsidP="00F34599">
      <w:pPr>
        <w:tabs>
          <w:tab w:val="left" w:pos="461"/>
        </w:tabs>
        <w:spacing w:after="120" w:line="240" w:lineRule="auto"/>
        <w:ind w:right="170"/>
        <w:contextualSpacing/>
        <w:rPr>
          <w:rFonts w:ascii="Arial" w:hAnsi="Arial" w:cs="Arial"/>
          <w:lang w:val="fr-CA"/>
        </w:rPr>
      </w:pPr>
      <w:r w:rsidRPr="00711FD3">
        <w:rPr>
          <w:rFonts w:ascii="Arial" w:hAnsi="Arial" w:cs="Arial"/>
          <w:lang w:val="fr-CA"/>
        </w:rPr>
        <w:t>Le cimetière conserve le droit de passage sur chaque tombe afin que les opérations du cimetière puissent être effectuées de manière efficace.</w:t>
      </w:r>
    </w:p>
    <w:p w14:paraId="2A27CF28" w14:textId="77777777" w:rsidR="00842637" w:rsidRPr="00711FD3" w:rsidRDefault="00842637" w:rsidP="00F34599">
      <w:pPr>
        <w:spacing w:after="120" w:line="240" w:lineRule="auto"/>
        <w:contextualSpacing/>
        <w:rPr>
          <w:rFonts w:ascii="Arial" w:hAnsi="Arial" w:cs="Arial"/>
          <w:color w:val="000000" w:themeColor="text1"/>
          <w:lang w:val="fr-CA"/>
        </w:rPr>
      </w:pPr>
    </w:p>
    <w:p w14:paraId="1F26E4C4" w14:textId="00C7610E" w:rsidR="00E20ACC" w:rsidRPr="00711FD3" w:rsidRDefault="00E20ACC" w:rsidP="00F34599">
      <w:pPr>
        <w:tabs>
          <w:tab w:val="left" w:pos="461"/>
        </w:tabs>
        <w:spacing w:after="120" w:line="240" w:lineRule="auto"/>
        <w:ind w:right="170"/>
        <w:contextualSpacing/>
        <w:rPr>
          <w:rFonts w:ascii="Arial" w:hAnsi="Arial" w:cs="Arial"/>
          <w:lang w:val="fr-CA"/>
        </w:rPr>
      </w:pPr>
      <w:r w:rsidRPr="00711FD3">
        <w:rPr>
          <w:rFonts w:ascii="Arial" w:hAnsi="Arial" w:cs="Arial"/>
          <w:lang w:val="fr-CA"/>
        </w:rPr>
        <w:t xml:space="preserve">Le cimetière se réserve le droit de déplacer temporairement un monument ou </w:t>
      </w:r>
      <w:r w:rsidR="00C85F48" w:rsidRPr="00711FD3">
        <w:rPr>
          <w:rFonts w:ascii="Arial" w:hAnsi="Arial" w:cs="Arial"/>
          <w:lang w:val="fr-CA"/>
        </w:rPr>
        <w:t>un repère</w:t>
      </w:r>
      <w:r w:rsidRPr="00711FD3">
        <w:rPr>
          <w:rFonts w:ascii="Arial" w:hAnsi="Arial" w:cs="Arial"/>
          <w:lang w:val="fr-CA"/>
        </w:rPr>
        <w:t xml:space="preserve"> si </w:t>
      </w:r>
      <w:r w:rsidR="00C85F48" w:rsidRPr="00711FD3">
        <w:rPr>
          <w:rFonts w:ascii="Arial" w:hAnsi="Arial" w:cs="Arial"/>
          <w:lang w:val="fr-CA"/>
        </w:rPr>
        <w:t xml:space="preserve">cela est nécessaire pour ouvrir et fermer </w:t>
      </w:r>
      <w:r w:rsidRPr="00711FD3">
        <w:rPr>
          <w:rFonts w:ascii="Arial" w:hAnsi="Arial" w:cs="Arial"/>
          <w:lang w:val="fr-CA"/>
        </w:rPr>
        <w:t>un</w:t>
      </w:r>
      <w:r w:rsidR="00C85F48" w:rsidRPr="00711FD3">
        <w:rPr>
          <w:rFonts w:ascii="Arial" w:hAnsi="Arial" w:cs="Arial"/>
          <w:lang w:val="fr-CA"/>
        </w:rPr>
        <w:t xml:space="preserve">e </w:t>
      </w:r>
      <w:r w:rsidR="00262134" w:rsidRPr="00711FD3">
        <w:rPr>
          <w:rFonts w:ascii="Arial" w:hAnsi="Arial" w:cs="Arial"/>
          <w:lang w:val="fr-CA"/>
        </w:rPr>
        <w:t>sépulture</w:t>
      </w:r>
      <w:r w:rsidRPr="00711FD3">
        <w:rPr>
          <w:rFonts w:ascii="Arial" w:hAnsi="Arial" w:cs="Arial"/>
          <w:lang w:val="fr-CA"/>
        </w:rPr>
        <w:t xml:space="preserve">. Le cimetière peut également placer temporairement la terre </w:t>
      </w:r>
      <w:r w:rsidR="00C85F48" w:rsidRPr="00711FD3">
        <w:rPr>
          <w:rFonts w:ascii="Arial" w:hAnsi="Arial" w:cs="Arial"/>
          <w:lang w:val="fr-CA"/>
        </w:rPr>
        <w:t>enlevée</w:t>
      </w:r>
      <w:r w:rsidRPr="00711FD3">
        <w:rPr>
          <w:rFonts w:ascii="Arial" w:hAnsi="Arial" w:cs="Arial"/>
          <w:lang w:val="fr-CA"/>
        </w:rPr>
        <w:t xml:space="preserve"> sur </w:t>
      </w:r>
      <w:r w:rsidR="00C85F48" w:rsidRPr="00711FD3">
        <w:rPr>
          <w:rFonts w:ascii="Arial" w:hAnsi="Arial" w:cs="Arial"/>
          <w:lang w:val="fr-CA"/>
        </w:rPr>
        <w:t xml:space="preserve">une </w:t>
      </w:r>
      <w:r w:rsidR="00262134" w:rsidRPr="00711FD3">
        <w:rPr>
          <w:rFonts w:ascii="Arial" w:hAnsi="Arial" w:cs="Arial"/>
          <w:lang w:val="fr-CA"/>
        </w:rPr>
        <w:t>sépulture</w:t>
      </w:r>
      <w:r w:rsidRPr="00711FD3">
        <w:rPr>
          <w:rFonts w:ascii="Arial" w:hAnsi="Arial" w:cs="Arial"/>
          <w:lang w:val="fr-CA"/>
        </w:rPr>
        <w:t xml:space="preserve"> adjacent</w:t>
      </w:r>
      <w:r w:rsidR="00C85F48" w:rsidRPr="00711FD3">
        <w:rPr>
          <w:rFonts w:ascii="Arial" w:hAnsi="Arial" w:cs="Arial"/>
          <w:lang w:val="fr-CA"/>
        </w:rPr>
        <w:t>e</w:t>
      </w:r>
      <w:r w:rsidRPr="00711FD3">
        <w:rPr>
          <w:rFonts w:ascii="Arial" w:hAnsi="Arial" w:cs="Arial"/>
          <w:lang w:val="fr-CA"/>
        </w:rPr>
        <w:t xml:space="preserve"> pendant </w:t>
      </w:r>
      <w:r w:rsidR="00C85F48" w:rsidRPr="00711FD3">
        <w:rPr>
          <w:rFonts w:ascii="Arial" w:hAnsi="Arial" w:cs="Arial"/>
          <w:lang w:val="fr-CA"/>
        </w:rPr>
        <w:t xml:space="preserve">une </w:t>
      </w:r>
      <w:r w:rsidRPr="00711FD3">
        <w:rPr>
          <w:rFonts w:ascii="Arial" w:hAnsi="Arial" w:cs="Arial"/>
          <w:lang w:val="fr-CA"/>
        </w:rPr>
        <w:t xml:space="preserve">inhumation ou </w:t>
      </w:r>
      <w:r w:rsidR="00C85F48" w:rsidRPr="00711FD3">
        <w:rPr>
          <w:rFonts w:ascii="Arial" w:hAnsi="Arial" w:cs="Arial"/>
          <w:lang w:val="fr-CA"/>
        </w:rPr>
        <w:t>une exhumation</w:t>
      </w:r>
      <w:r w:rsidRPr="00711FD3">
        <w:rPr>
          <w:rFonts w:ascii="Arial" w:hAnsi="Arial" w:cs="Arial"/>
          <w:lang w:val="fr-CA"/>
        </w:rPr>
        <w:t xml:space="preserve">. Le cimetière </w:t>
      </w:r>
      <w:r w:rsidR="00C85F48" w:rsidRPr="00711FD3">
        <w:rPr>
          <w:rFonts w:ascii="Arial" w:hAnsi="Arial" w:cs="Arial"/>
          <w:lang w:val="fr-CA"/>
        </w:rPr>
        <w:t>déploiera</w:t>
      </w:r>
      <w:r w:rsidRPr="00711FD3">
        <w:rPr>
          <w:rFonts w:ascii="Arial" w:hAnsi="Arial" w:cs="Arial"/>
          <w:lang w:val="fr-CA"/>
        </w:rPr>
        <w:t xml:space="preserve"> des efforts raisonnables pour remettre en état tou</w:t>
      </w:r>
      <w:r w:rsidR="00C85F48" w:rsidRPr="00711FD3">
        <w:rPr>
          <w:rFonts w:ascii="Arial" w:hAnsi="Arial" w:cs="Arial"/>
          <w:lang w:val="fr-CA"/>
        </w:rPr>
        <w:t xml:space="preserve">tes les </w:t>
      </w:r>
      <w:r w:rsidR="00262134" w:rsidRPr="00711FD3">
        <w:rPr>
          <w:rFonts w:ascii="Arial" w:hAnsi="Arial" w:cs="Arial"/>
          <w:lang w:val="fr-CA"/>
        </w:rPr>
        <w:t>sépultures</w:t>
      </w:r>
      <w:r w:rsidR="00C85F48" w:rsidRPr="00711FD3">
        <w:rPr>
          <w:rFonts w:ascii="Arial" w:hAnsi="Arial" w:cs="Arial"/>
          <w:lang w:val="fr-CA"/>
        </w:rPr>
        <w:t xml:space="preserve"> </w:t>
      </w:r>
      <w:r w:rsidRPr="00711FD3">
        <w:rPr>
          <w:rFonts w:ascii="Arial" w:hAnsi="Arial" w:cs="Arial"/>
          <w:lang w:val="fr-CA"/>
        </w:rPr>
        <w:t>après l</w:t>
      </w:r>
      <w:r w:rsidR="00217176" w:rsidRPr="00711FD3">
        <w:rPr>
          <w:rFonts w:ascii="Arial" w:hAnsi="Arial" w:cs="Arial"/>
          <w:lang w:val="fr-CA"/>
        </w:rPr>
        <w:t>’</w:t>
      </w:r>
      <w:r w:rsidRPr="00711FD3">
        <w:rPr>
          <w:rFonts w:ascii="Arial" w:hAnsi="Arial" w:cs="Arial"/>
          <w:lang w:val="fr-CA"/>
        </w:rPr>
        <w:t xml:space="preserve">inhumation ou </w:t>
      </w:r>
      <w:r w:rsidR="00C85F48" w:rsidRPr="00711FD3">
        <w:rPr>
          <w:rFonts w:ascii="Arial" w:hAnsi="Arial" w:cs="Arial"/>
          <w:lang w:val="fr-CA"/>
        </w:rPr>
        <w:t>l’exhumation</w:t>
      </w:r>
      <w:r w:rsidRPr="00711FD3">
        <w:rPr>
          <w:rFonts w:ascii="Arial" w:hAnsi="Arial" w:cs="Arial"/>
          <w:lang w:val="fr-CA"/>
        </w:rPr>
        <w:t xml:space="preserve">. </w:t>
      </w:r>
    </w:p>
    <w:p w14:paraId="6780C2ED" w14:textId="77777777" w:rsidR="0087050D" w:rsidRPr="00711FD3" w:rsidRDefault="0087050D" w:rsidP="00F34599">
      <w:pPr>
        <w:spacing w:after="120" w:line="240" w:lineRule="auto"/>
        <w:contextualSpacing/>
        <w:rPr>
          <w:rFonts w:ascii="Arial" w:hAnsi="Arial" w:cs="Arial"/>
          <w:color w:val="4472C4" w:themeColor="accent1"/>
          <w:lang w:val="fr-CA"/>
        </w:rPr>
      </w:pPr>
    </w:p>
    <w:p w14:paraId="77A17D75" w14:textId="442550FC" w:rsidR="0087050D" w:rsidRPr="00711FD3" w:rsidRDefault="0087050D" w:rsidP="00F34599">
      <w:pPr>
        <w:spacing w:after="120" w:line="240" w:lineRule="auto"/>
        <w:contextualSpacing/>
        <w:rPr>
          <w:rFonts w:ascii="Arial" w:hAnsi="Arial" w:cs="Arial"/>
          <w:color w:val="4472C4" w:themeColor="accent1"/>
          <w:lang w:val="fr-CA"/>
        </w:rPr>
      </w:pPr>
      <w:r w:rsidRPr="00711FD3">
        <w:rPr>
          <w:rFonts w:ascii="Arial" w:hAnsi="Arial" w:cs="Arial"/>
          <w:color w:val="4472C4" w:themeColor="accent1"/>
          <w:lang w:val="fr-CA"/>
        </w:rPr>
        <w:t>Il n</w:t>
      </w:r>
      <w:r w:rsidR="00217176" w:rsidRPr="00711FD3">
        <w:rPr>
          <w:rFonts w:ascii="Arial" w:hAnsi="Arial" w:cs="Arial"/>
          <w:color w:val="4472C4" w:themeColor="accent1"/>
          <w:lang w:val="fr-CA"/>
        </w:rPr>
        <w:t>’</w:t>
      </w:r>
      <w:r w:rsidRPr="00711FD3">
        <w:rPr>
          <w:rFonts w:ascii="Arial" w:hAnsi="Arial" w:cs="Arial"/>
          <w:color w:val="4472C4" w:themeColor="accent1"/>
          <w:lang w:val="fr-CA"/>
        </w:rPr>
        <w:t>existe aucune obligation légale d</w:t>
      </w:r>
      <w:r w:rsidR="00217176" w:rsidRPr="00711FD3">
        <w:rPr>
          <w:rFonts w:ascii="Arial" w:hAnsi="Arial" w:cs="Arial"/>
          <w:color w:val="4472C4" w:themeColor="accent1"/>
          <w:lang w:val="fr-CA"/>
        </w:rPr>
        <w:t>’</w:t>
      </w:r>
      <w:r w:rsidRPr="00711FD3">
        <w:rPr>
          <w:rFonts w:ascii="Arial" w:hAnsi="Arial" w:cs="Arial"/>
          <w:color w:val="4472C4" w:themeColor="accent1"/>
          <w:lang w:val="fr-CA"/>
        </w:rPr>
        <w:t>utiliser un cercueil ou un contenant pour l</w:t>
      </w:r>
      <w:r w:rsidR="00217176" w:rsidRPr="00711FD3">
        <w:rPr>
          <w:rFonts w:ascii="Arial" w:hAnsi="Arial" w:cs="Arial"/>
          <w:color w:val="4472C4" w:themeColor="accent1"/>
          <w:lang w:val="fr-CA"/>
        </w:rPr>
        <w:t>’</w:t>
      </w:r>
      <w:r w:rsidRPr="00711FD3">
        <w:rPr>
          <w:rFonts w:ascii="Arial" w:hAnsi="Arial" w:cs="Arial"/>
          <w:color w:val="4472C4" w:themeColor="accent1"/>
          <w:lang w:val="fr-CA"/>
        </w:rPr>
        <w:t>inhumation. Toutefois, l</w:t>
      </w:r>
      <w:r w:rsidR="00217176" w:rsidRPr="00711FD3">
        <w:rPr>
          <w:rFonts w:ascii="Arial" w:hAnsi="Arial" w:cs="Arial"/>
          <w:color w:val="4472C4" w:themeColor="accent1"/>
          <w:lang w:val="fr-CA"/>
        </w:rPr>
        <w:t>’</w:t>
      </w:r>
      <w:r w:rsidRPr="00711FD3">
        <w:rPr>
          <w:rFonts w:ascii="Arial" w:hAnsi="Arial" w:cs="Arial"/>
          <w:color w:val="4472C4" w:themeColor="accent1"/>
          <w:lang w:val="fr-CA"/>
        </w:rPr>
        <w:t>exploitant du cimetière se réserve le droit de refuser un corps qui n</w:t>
      </w:r>
      <w:r w:rsidR="00217176" w:rsidRPr="00711FD3">
        <w:rPr>
          <w:rFonts w:ascii="Arial" w:hAnsi="Arial" w:cs="Arial"/>
          <w:color w:val="4472C4" w:themeColor="accent1"/>
          <w:lang w:val="fr-CA"/>
        </w:rPr>
        <w:t>’</w:t>
      </w:r>
      <w:r w:rsidRPr="00711FD3">
        <w:rPr>
          <w:rFonts w:ascii="Arial" w:hAnsi="Arial" w:cs="Arial"/>
          <w:color w:val="4472C4" w:themeColor="accent1"/>
          <w:lang w:val="fr-CA"/>
        </w:rPr>
        <w:t>est pas placé dans un cercueil ou un contenant. Vous pouvez choisir d</w:t>
      </w:r>
      <w:r w:rsidR="00217176" w:rsidRPr="00711FD3">
        <w:rPr>
          <w:rFonts w:ascii="Arial" w:hAnsi="Arial" w:cs="Arial"/>
          <w:color w:val="4472C4" w:themeColor="accent1"/>
          <w:lang w:val="fr-CA"/>
        </w:rPr>
        <w:t>’</w:t>
      </w:r>
      <w:r w:rsidRPr="00711FD3">
        <w:rPr>
          <w:rFonts w:ascii="Arial" w:hAnsi="Arial" w:cs="Arial"/>
          <w:color w:val="4472C4" w:themeColor="accent1"/>
          <w:lang w:val="fr-CA"/>
        </w:rPr>
        <w:t>ajouter l</w:t>
      </w:r>
      <w:r w:rsidR="00217176" w:rsidRPr="00711FD3">
        <w:rPr>
          <w:rFonts w:ascii="Arial" w:hAnsi="Arial" w:cs="Arial"/>
          <w:color w:val="4472C4" w:themeColor="accent1"/>
          <w:lang w:val="fr-CA"/>
        </w:rPr>
        <w:t>’</w:t>
      </w:r>
      <w:r w:rsidRPr="00711FD3">
        <w:rPr>
          <w:rFonts w:ascii="Arial" w:hAnsi="Arial" w:cs="Arial"/>
          <w:color w:val="4472C4" w:themeColor="accent1"/>
          <w:lang w:val="fr-CA"/>
        </w:rPr>
        <w:t>un</w:t>
      </w:r>
      <w:r w:rsidR="00B503DF" w:rsidRPr="00711FD3">
        <w:rPr>
          <w:rFonts w:ascii="Arial" w:hAnsi="Arial" w:cs="Arial"/>
          <w:color w:val="4472C4" w:themeColor="accent1"/>
          <w:lang w:val="fr-CA"/>
        </w:rPr>
        <w:t xml:space="preserve"> des énoncés suivants</w:t>
      </w:r>
      <w:r w:rsidRPr="00711FD3">
        <w:rPr>
          <w:rFonts w:ascii="Arial" w:hAnsi="Arial" w:cs="Arial"/>
          <w:color w:val="4472C4" w:themeColor="accent1"/>
          <w:lang w:val="fr-CA"/>
        </w:rPr>
        <w:t xml:space="preserve"> et l</w:t>
      </w:r>
      <w:r w:rsidR="00B503DF" w:rsidRPr="00711FD3">
        <w:rPr>
          <w:rFonts w:ascii="Arial" w:hAnsi="Arial" w:cs="Arial"/>
          <w:color w:val="4472C4" w:themeColor="accent1"/>
          <w:lang w:val="fr-CA"/>
        </w:rPr>
        <w:t>e</w:t>
      </w:r>
      <w:r w:rsidRPr="00711FD3">
        <w:rPr>
          <w:rFonts w:ascii="Arial" w:hAnsi="Arial" w:cs="Arial"/>
          <w:color w:val="4472C4" w:themeColor="accent1"/>
          <w:lang w:val="fr-CA"/>
        </w:rPr>
        <w:t xml:space="preserve"> modifier au besoin.</w:t>
      </w:r>
    </w:p>
    <w:p w14:paraId="14780122" w14:textId="77777777" w:rsidR="00FE5863" w:rsidRPr="00711FD3" w:rsidRDefault="00FE5863" w:rsidP="00F34599">
      <w:pPr>
        <w:spacing w:after="120" w:line="240" w:lineRule="auto"/>
        <w:contextualSpacing/>
        <w:rPr>
          <w:rFonts w:ascii="Arial" w:hAnsi="Arial" w:cs="Arial"/>
          <w:color w:val="000000" w:themeColor="text1"/>
          <w:lang w:val="fr-CA"/>
        </w:rPr>
      </w:pPr>
    </w:p>
    <w:p w14:paraId="57EE98EF" w14:textId="16992F9B" w:rsidR="00885230" w:rsidRPr="00711FD3" w:rsidRDefault="004A54BA" w:rsidP="00F34599">
      <w:pPr>
        <w:kinsoku w:val="0"/>
        <w:overflowPunct w:val="0"/>
        <w:autoSpaceDE w:val="0"/>
        <w:autoSpaceDN w:val="0"/>
        <w:adjustRightInd w:val="0"/>
        <w:spacing w:after="120" w:line="240" w:lineRule="auto"/>
        <w:ind w:left="-20" w:right="-20"/>
        <w:contextualSpacing/>
        <w:rPr>
          <w:rFonts w:ascii="Arial" w:eastAsia="Calibri" w:hAnsi="Arial" w:cs="Arial"/>
          <w:color w:val="231F20"/>
          <w:lang w:val="fr-CA"/>
        </w:rPr>
      </w:pPr>
      <w:r w:rsidRPr="00711FD3">
        <w:rPr>
          <w:rFonts w:ascii="Arial" w:eastAsia="Calibri" w:hAnsi="Arial" w:cs="Arial"/>
          <w:color w:val="231F20"/>
          <w:lang w:val="fr-CA"/>
        </w:rPr>
        <w:t>Pour l’inhumation, l</w:t>
      </w:r>
      <w:r w:rsidR="00885230" w:rsidRPr="00711FD3">
        <w:rPr>
          <w:rFonts w:ascii="Arial" w:eastAsia="Calibri" w:hAnsi="Arial" w:cs="Arial"/>
          <w:color w:val="231F20"/>
          <w:lang w:val="fr-CA"/>
        </w:rPr>
        <w:t xml:space="preserve">es </w:t>
      </w:r>
      <w:r w:rsidR="00E36206" w:rsidRPr="00711FD3">
        <w:rPr>
          <w:rFonts w:ascii="Arial" w:eastAsia="Calibri" w:hAnsi="Arial" w:cs="Arial"/>
          <w:color w:val="231F20"/>
          <w:lang w:val="fr-CA"/>
        </w:rPr>
        <w:t>restes humains</w:t>
      </w:r>
      <w:r w:rsidR="00885230" w:rsidRPr="00711FD3">
        <w:rPr>
          <w:rFonts w:ascii="Arial" w:eastAsia="Calibri" w:hAnsi="Arial" w:cs="Arial"/>
          <w:color w:val="231F20"/>
          <w:lang w:val="fr-CA"/>
        </w:rPr>
        <w:t xml:space="preserve"> doivent être livrés au cimetière dans un cercueil fermé </w:t>
      </w:r>
      <w:r w:rsidR="00F24A58" w:rsidRPr="00711FD3">
        <w:rPr>
          <w:rFonts w:ascii="Arial" w:eastAsia="Calibri" w:hAnsi="Arial" w:cs="Arial"/>
          <w:color w:val="231F20"/>
          <w:lang w:val="fr-CA"/>
        </w:rPr>
        <w:t xml:space="preserve">ou un </w:t>
      </w:r>
      <w:r w:rsidR="00885230" w:rsidRPr="00711FD3">
        <w:rPr>
          <w:rFonts w:ascii="Arial" w:eastAsia="Calibri" w:hAnsi="Arial" w:cs="Arial"/>
          <w:color w:val="231F20"/>
          <w:lang w:val="fr-CA"/>
        </w:rPr>
        <w:t>contenant rigide</w:t>
      </w:r>
      <w:r w:rsidR="00F24A58" w:rsidRPr="00711FD3">
        <w:rPr>
          <w:rFonts w:ascii="Arial" w:eastAsia="Calibri" w:hAnsi="Arial" w:cs="Arial"/>
          <w:color w:val="231F20"/>
          <w:lang w:val="fr-CA"/>
        </w:rPr>
        <w:t xml:space="preserve">. </w:t>
      </w:r>
      <w:r w:rsidR="00885230" w:rsidRPr="00711FD3">
        <w:rPr>
          <w:rFonts w:ascii="Arial" w:eastAsia="Calibri" w:hAnsi="Arial" w:cs="Arial"/>
          <w:color w:val="231F20"/>
          <w:lang w:val="fr-CA"/>
        </w:rPr>
        <w:t>Les corps livrés ou présentés uniquement dans un linceul ne seront pas acceptés pour l</w:t>
      </w:r>
      <w:r w:rsidR="00217176" w:rsidRPr="00711FD3">
        <w:rPr>
          <w:rFonts w:ascii="Arial" w:eastAsia="Calibri" w:hAnsi="Arial" w:cs="Arial"/>
          <w:color w:val="231F20"/>
          <w:lang w:val="fr-CA"/>
        </w:rPr>
        <w:t>’</w:t>
      </w:r>
      <w:r w:rsidR="00885230" w:rsidRPr="00711FD3">
        <w:rPr>
          <w:rFonts w:ascii="Arial" w:eastAsia="Calibri" w:hAnsi="Arial" w:cs="Arial"/>
          <w:color w:val="231F20"/>
          <w:lang w:val="fr-CA"/>
        </w:rPr>
        <w:t xml:space="preserve">inhumation. </w:t>
      </w:r>
    </w:p>
    <w:p w14:paraId="47C31175" w14:textId="77777777" w:rsidR="00A31384" w:rsidRPr="00711FD3" w:rsidRDefault="00A31384" w:rsidP="00F34599">
      <w:pPr>
        <w:kinsoku w:val="0"/>
        <w:overflowPunct w:val="0"/>
        <w:autoSpaceDE w:val="0"/>
        <w:autoSpaceDN w:val="0"/>
        <w:adjustRightInd w:val="0"/>
        <w:spacing w:after="120" w:line="240" w:lineRule="auto"/>
        <w:ind w:left="-20" w:right="-20"/>
        <w:contextualSpacing/>
        <w:rPr>
          <w:rFonts w:ascii="Arial" w:eastAsia="Calibri" w:hAnsi="Arial" w:cs="Arial"/>
          <w:bCs/>
          <w:color w:val="231F20"/>
          <w:lang w:val="fr-CA"/>
        </w:rPr>
      </w:pPr>
    </w:p>
    <w:p w14:paraId="776DF970" w14:textId="37AECE17" w:rsidR="00885230" w:rsidRPr="00711FD3" w:rsidRDefault="00A31384" w:rsidP="00F34599">
      <w:pPr>
        <w:kinsoku w:val="0"/>
        <w:overflowPunct w:val="0"/>
        <w:autoSpaceDE w:val="0"/>
        <w:autoSpaceDN w:val="0"/>
        <w:adjustRightInd w:val="0"/>
        <w:spacing w:after="120" w:line="240" w:lineRule="auto"/>
        <w:ind w:left="-20" w:right="-20"/>
        <w:contextualSpacing/>
        <w:rPr>
          <w:rFonts w:ascii="Arial" w:hAnsi="Arial" w:cs="Arial"/>
          <w:b/>
          <w:color w:val="4472C4" w:themeColor="accent1"/>
          <w:u w:val="single"/>
          <w:lang w:val="fr-CA"/>
        </w:rPr>
      </w:pPr>
      <w:proofErr w:type="gramStart"/>
      <w:r w:rsidRPr="00711FD3">
        <w:rPr>
          <w:rFonts w:ascii="Arial" w:hAnsi="Arial" w:cs="Arial"/>
          <w:bCs/>
          <w:color w:val="4472C4" w:themeColor="accent1"/>
          <w:lang w:val="fr-CA"/>
        </w:rPr>
        <w:t>OU</w:t>
      </w:r>
      <w:proofErr w:type="gramEnd"/>
    </w:p>
    <w:p w14:paraId="51073E1D" w14:textId="3633501A" w:rsidR="00885230" w:rsidRPr="00711FD3" w:rsidRDefault="00250420" w:rsidP="00F34599">
      <w:pPr>
        <w:kinsoku w:val="0"/>
        <w:overflowPunct w:val="0"/>
        <w:autoSpaceDE w:val="0"/>
        <w:autoSpaceDN w:val="0"/>
        <w:adjustRightInd w:val="0"/>
        <w:spacing w:after="120" w:line="240" w:lineRule="auto"/>
        <w:ind w:left="-20" w:right="-20"/>
        <w:contextualSpacing/>
        <w:rPr>
          <w:rFonts w:ascii="Arial" w:hAnsi="Arial" w:cs="Arial"/>
          <w:lang w:val="fr-CA"/>
        </w:rPr>
      </w:pPr>
      <w:r w:rsidRPr="00711FD3">
        <w:rPr>
          <w:rFonts w:ascii="Arial" w:eastAsia="Calibri" w:hAnsi="Arial" w:cs="Arial"/>
          <w:color w:val="231F20"/>
          <w:lang w:val="fr-CA"/>
        </w:rPr>
        <w:t>Pour l’inhumation, l</w:t>
      </w:r>
      <w:r w:rsidR="004A54BA" w:rsidRPr="00711FD3">
        <w:rPr>
          <w:rFonts w:ascii="Arial" w:eastAsia="Calibri" w:hAnsi="Arial" w:cs="Arial"/>
          <w:color w:val="231F20"/>
          <w:lang w:val="fr-CA"/>
        </w:rPr>
        <w:t>es restes humains</w:t>
      </w:r>
      <w:r w:rsidR="00885230" w:rsidRPr="00711FD3">
        <w:rPr>
          <w:rFonts w:ascii="Arial" w:eastAsia="Calibri" w:hAnsi="Arial" w:cs="Arial"/>
          <w:color w:val="231F20"/>
          <w:lang w:val="fr-CA"/>
        </w:rPr>
        <w:t xml:space="preserve"> </w:t>
      </w:r>
      <w:r w:rsidR="00F57BDA" w:rsidRPr="00711FD3">
        <w:rPr>
          <w:rFonts w:ascii="Arial" w:eastAsia="Calibri" w:hAnsi="Arial" w:cs="Arial"/>
          <w:color w:val="231F20"/>
          <w:lang w:val="fr-CA"/>
        </w:rPr>
        <w:t>doi</w:t>
      </w:r>
      <w:r w:rsidRPr="00711FD3">
        <w:rPr>
          <w:rFonts w:ascii="Arial" w:eastAsia="Calibri" w:hAnsi="Arial" w:cs="Arial"/>
          <w:color w:val="231F20"/>
          <w:lang w:val="fr-CA"/>
        </w:rPr>
        <w:t>ven</w:t>
      </w:r>
      <w:r w:rsidR="00F57BDA" w:rsidRPr="00711FD3">
        <w:rPr>
          <w:rFonts w:ascii="Arial" w:eastAsia="Calibri" w:hAnsi="Arial" w:cs="Arial"/>
          <w:color w:val="231F20"/>
          <w:lang w:val="fr-CA"/>
        </w:rPr>
        <w:t xml:space="preserve">t être </w:t>
      </w:r>
      <w:r w:rsidR="00885230" w:rsidRPr="00711FD3">
        <w:rPr>
          <w:rFonts w:ascii="Arial" w:eastAsia="Calibri" w:hAnsi="Arial" w:cs="Arial"/>
          <w:color w:val="231F20"/>
          <w:lang w:val="fr-CA"/>
        </w:rPr>
        <w:t>livré</w:t>
      </w:r>
      <w:r w:rsidR="004A54BA" w:rsidRPr="00711FD3">
        <w:rPr>
          <w:rFonts w:ascii="Arial" w:eastAsia="Calibri" w:hAnsi="Arial" w:cs="Arial"/>
          <w:color w:val="231F20"/>
          <w:lang w:val="fr-CA"/>
        </w:rPr>
        <w:t>s</w:t>
      </w:r>
      <w:r w:rsidR="00885230" w:rsidRPr="00711FD3">
        <w:rPr>
          <w:rFonts w:ascii="Arial" w:eastAsia="Calibri" w:hAnsi="Arial" w:cs="Arial"/>
          <w:color w:val="231F20"/>
          <w:lang w:val="fr-CA"/>
        </w:rPr>
        <w:t xml:space="preserve"> </w:t>
      </w:r>
      <w:r w:rsidR="00F57BDA" w:rsidRPr="00711FD3">
        <w:rPr>
          <w:rFonts w:ascii="Arial" w:eastAsia="Calibri" w:hAnsi="Arial" w:cs="Arial"/>
          <w:color w:val="231F20"/>
          <w:lang w:val="fr-CA"/>
        </w:rPr>
        <w:t xml:space="preserve">au cimetière </w:t>
      </w:r>
      <w:r w:rsidR="00885230" w:rsidRPr="00711FD3">
        <w:rPr>
          <w:rFonts w:ascii="Arial" w:eastAsia="Calibri" w:hAnsi="Arial" w:cs="Arial"/>
          <w:color w:val="231F20"/>
          <w:lang w:val="fr-CA"/>
        </w:rPr>
        <w:t xml:space="preserve">dans un cercueil fermé, un contenant rigide </w:t>
      </w:r>
      <w:r w:rsidR="00BD04D3" w:rsidRPr="00711FD3">
        <w:rPr>
          <w:rFonts w:ascii="Arial" w:eastAsia="Calibri" w:hAnsi="Arial" w:cs="Arial"/>
          <w:color w:val="231F20"/>
          <w:lang w:val="fr-CA"/>
        </w:rPr>
        <w:t xml:space="preserve">ou </w:t>
      </w:r>
      <w:r w:rsidR="00885230" w:rsidRPr="00711FD3">
        <w:rPr>
          <w:rFonts w:ascii="Arial" w:eastAsia="Calibri" w:hAnsi="Arial" w:cs="Arial"/>
          <w:color w:val="231F20"/>
          <w:lang w:val="fr-CA"/>
        </w:rPr>
        <w:t>un linceul</w:t>
      </w:r>
      <w:r w:rsidR="00157BD5" w:rsidRPr="00711FD3">
        <w:rPr>
          <w:rFonts w:ascii="Arial" w:eastAsia="Calibri" w:hAnsi="Arial" w:cs="Arial"/>
          <w:color w:val="231F20"/>
          <w:lang w:val="fr-CA"/>
        </w:rPr>
        <w:t xml:space="preserve">. </w:t>
      </w:r>
      <w:r w:rsidR="00000D01" w:rsidRPr="00711FD3">
        <w:rPr>
          <w:rFonts w:ascii="Arial" w:eastAsia="Calibri" w:hAnsi="Arial" w:cs="Arial"/>
          <w:color w:val="231F20"/>
          <w:lang w:val="fr-CA"/>
        </w:rPr>
        <w:t xml:space="preserve">Si </w:t>
      </w:r>
      <w:r w:rsidRPr="00711FD3">
        <w:rPr>
          <w:rFonts w:ascii="Arial" w:eastAsia="Calibri" w:hAnsi="Arial" w:cs="Arial"/>
          <w:color w:val="231F20"/>
          <w:lang w:val="fr-CA"/>
        </w:rPr>
        <w:t>le corps</w:t>
      </w:r>
      <w:r w:rsidR="00CD76C0" w:rsidRPr="00711FD3">
        <w:rPr>
          <w:rFonts w:ascii="Arial" w:eastAsia="Calibri" w:hAnsi="Arial" w:cs="Arial"/>
          <w:color w:val="231F20"/>
          <w:lang w:val="fr-CA"/>
        </w:rPr>
        <w:t xml:space="preserve"> </w:t>
      </w:r>
      <w:r w:rsidR="00000D01" w:rsidRPr="00711FD3">
        <w:rPr>
          <w:rFonts w:ascii="Arial" w:eastAsia="Calibri" w:hAnsi="Arial" w:cs="Arial"/>
          <w:color w:val="231F20"/>
          <w:lang w:val="fr-CA"/>
        </w:rPr>
        <w:t xml:space="preserve">est </w:t>
      </w:r>
      <w:r w:rsidR="00157BD5" w:rsidRPr="00711FD3">
        <w:rPr>
          <w:rFonts w:ascii="Arial" w:eastAsia="Calibri" w:hAnsi="Arial" w:cs="Arial"/>
          <w:color w:val="231F20"/>
          <w:lang w:val="fr-CA"/>
        </w:rPr>
        <w:t>livré dans un linceul</w:t>
      </w:r>
      <w:r w:rsidR="00000D01" w:rsidRPr="00711FD3">
        <w:rPr>
          <w:rFonts w:ascii="Arial" w:eastAsia="Calibri" w:hAnsi="Arial" w:cs="Arial"/>
          <w:color w:val="231F20"/>
          <w:lang w:val="fr-CA"/>
        </w:rPr>
        <w:t xml:space="preserve">, </w:t>
      </w:r>
      <w:r w:rsidRPr="00711FD3">
        <w:rPr>
          <w:rFonts w:ascii="Arial" w:eastAsia="Calibri" w:hAnsi="Arial" w:cs="Arial"/>
          <w:color w:val="231F20"/>
          <w:lang w:val="fr-CA"/>
        </w:rPr>
        <w:t>il</w:t>
      </w:r>
      <w:r w:rsidR="00000D01" w:rsidRPr="00711FD3">
        <w:rPr>
          <w:rFonts w:ascii="Arial" w:eastAsia="Calibri" w:hAnsi="Arial" w:cs="Arial"/>
          <w:color w:val="231F20"/>
          <w:lang w:val="fr-CA"/>
        </w:rPr>
        <w:t xml:space="preserve"> </w:t>
      </w:r>
      <w:r w:rsidR="00885230" w:rsidRPr="00711FD3">
        <w:rPr>
          <w:rFonts w:ascii="Arial" w:eastAsia="Calibri" w:hAnsi="Arial" w:cs="Arial"/>
          <w:color w:val="231F20"/>
          <w:lang w:val="fr-CA"/>
        </w:rPr>
        <w:t>doit être accompagné d</w:t>
      </w:r>
      <w:r w:rsidR="00217176" w:rsidRPr="00711FD3">
        <w:rPr>
          <w:rFonts w:ascii="Arial" w:eastAsia="Calibri" w:hAnsi="Arial" w:cs="Arial"/>
          <w:color w:val="231F20"/>
          <w:lang w:val="fr-CA"/>
        </w:rPr>
        <w:t>’</w:t>
      </w:r>
      <w:r w:rsidR="00885230" w:rsidRPr="00711FD3">
        <w:rPr>
          <w:rFonts w:ascii="Arial" w:eastAsia="Calibri" w:hAnsi="Arial" w:cs="Arial"/>
          <w:color w:val="231F20"/>
          <w:lang w:val="fr-CA"/>
        </w:rPr>
        <w:t xml:space="preserve">un </w:t>
      </w:r>
      <w:r w:rsidRPr="00711FD3">
        <w:rPr>
          <w:rFonts w:ascii="Arial" w:eastAsia="Calibri" w:hAnsi="Arial" w:cs="Arial"/>
          <w:color w:val="231F20"/>
          <w:lang w:val="fr-CA"/>
        </w:rPr>
        <w:t>support</w:t>
      </w:r>
      <w:r w:rsidR="00885230" w:rsidRPr="00711FD3">
        <w:rPr>
          <w:rFonts w:ascii="Arial" w:eastAsia="Calibri" w:hAnsi="Arial" w:cs="Arial"/>
          <w:color w:val="231F20"/>
          <w:lang w:val="fr-CA"/>
        </w:rPr>
        <w:t xml:space="preserve"> </w:t>
      </w:r>
      <w:r w:rsidR="00A85E2A" w:rsidRPr="00711FD3">
        <w:rPr>
          <w:rFonts w:ascii="Arial" w:eastAsia="Calibri" w:hAnsi="Arial" w:cs="Arial"/>
          <w:color w:val="231F20"/>
          <w:lang w:val="fr-CA"/>
        </w:rPr>
        <w:t xml:space="preserve">rigide </w:t>
      </w:r>
      <w:r w:rsidR="00885230" w:rsidRPr="00711FD3">
        <w:rPr>
          <w:rFonts w:ascii="Arial" w:eastAsia="Calibri" w:hAnsi="Arial" w:cs="Arial"/>
          <w:color w:val="231F20"/>
          <w:lang w:val="fr-CA"/>
        </w:rPr>
        <w:t>afin que le transport vers la tombe se fasse dans la dignité.</w:t>
      </w:r>
    </w:p>
    <w:p w14:paraId="5926F553" w14:textId="77777777" w:rsidR="000D7ABD" w:rsidRPr="00711FD3" w:rsidRDefault="000D7ABD" w:rsidP="00F34599">
      <w:pPr>
        <w:spacing w:after="120" w:line="240" w:lineRule="auto"/>
        <w:contextualSpacing/>
        <w:rPr>
          <w:rFonts w:ascii="Arial" w:hAnsi="Arial" w:cs="Arial"/>
          <w:color w:val="000000" w:themeColor="text1"/>
          <w:lang w:val="fr-CA"/>
        </w:rPr>
      </w:pPr>
    </w:p>
    <w:p w14:paraId="31299CB6" w14:textId="59BD30EF" w:rsidR="00F34599" w:rsidRPr="00711FD3" w:rsidRDefault="00B71B51" w:rsidP="00F34599">
      <w:pPr>
        <w:tabs>
          <w:tab w:val="left" w:pos="461"/>
        </w:tabs>
        <w:kinsoku w:val="0"/>
        <w:overflowPunct w:val="0"/>
        <w:autoSpaceDE w:val="0"/>
        <w:autoSpaceDN w:val="0"/>
        <w:adjustRightInd w:val="0"/>
        <w:spacing w:after="120" w:line="240" w:lineRule="auto"/>
        <w:ind w:right="121"/>
        <w:contextualSpacing/>
        <w:rPr>
          <w:rFonts w:ascii="Arial" w:hAnsi="Arial" w:cs="Arial"/>
          <w:b/>
          <w:bCs/>
          <w:lang w:val="fr-CA"/>
        </w:rPr>
      </w:pPr>
      <w:r w:rsidRPr="00711FD3">
        <w:rPr>
          <w:rFonts w:ascii="Arial" w:hAnsi="Arial" w:cs="Arial"/>
          <w:b/>
          <w:lang w:val="fr-CA"/>
        </w:rPr>
        <w:t>Préa</w:t>
      </w:r>
      <w:r w:rsidR="00F34599" w:rsidRPr="00711FD3">
        <w:rPr>
          <w:rFonts w:ascii="Arial" w:hAnsi="Arial" w:cs="Arial"/>
          <w:b/>
          <w:lang w:val="fr-CA"/>
        </w:rPr>
        <w:t>vis requis</w:t>
      </w:r>
      <w:r w:rsidR="00217176" w:rsidRPr="00711FD3">
        <w:rPr>
          <w:rFonts w:ascii="Arial" w:hAnsi="Arial" w:cs="Arial"/>
          <w:b/>
          <w:lang w:val="fr-CA"/>
        </w:rPr>
        <w:t> </w:t>
      </w:r>
      <w:r w:rsidR="00F34599" w:rsidRPr="00711FD3">
        <w:rPr>
          <w:rFonts w:ascii="Arial" w:hAnsi="Arial" w:cs="Arial"/>
          <w:b/>
          <w:bCs/>
          <w:lang w:val="fr-CA"/>
        </w:rPr>
        <w:t>:</w:t>
      </w:r>
    </w:p>
    <w:p w14:paraId="03CC447B" w14:textId="77777777" w:rsidR="00A31384" w:rsidRPr="00711FD3" w:rsidRDefault="00A31384" w:rsidP="00F34599">
      <w:pPr>
        <w:tabs>
          <w:tab w:val="left" w:pos="461"/>
        </w:tabs>
        <w:kinsoku w:val="0"/>
        <w:overflowPunct w:val="0"/>
        <w:autoSpaceDE w:val="0"/>
        <w:autoSpaceDN w:val="0"/>
        <w:adjustRightInd w:val="0"/>
        <w:spacing w:after="120" w:line="240" w:lineRule="auto"/>
        <w:ind w:right="121"/>
        <w:contextualSpacing/>
        <w:rPr>
          <w:rFonts w:ascii="Arial" w:hAnsi="Arial" w:cs="Arial"/>
          <w:b/>
          <w:lang w:val="fr-CA"/>
        </w:rPr>
      </w:pPr>
    </w:p>
    <w:p w14:paraId="246DCBE2" w14:textId="6A6C10CB" w:rsidR="00F34599" w:rsidRPr="00711FD3" w:rsidRDefault="00F34599" w:rsidP="00F34599">
      <w:pPr>
        <w:tabs>
          <w:tab w:val="left" w:pos="461"/>
        </w:tabs>
        <w:kinsoku w:val="0"/>
        <w:overflowPunct w:val="0"/>
        <w:autoSpaceDE w:val="0"/>
        <w:autoSpaceDN w:val="0"/>
        <w:adjustRightInd w:val="0"/>
        <w:spacing w:after="120" w:line="240" w:lineRule="auto"/>
        <w:ind w:right="121"/>
        <w:contextualSpacing/>
        <w:rPr>
          <w:rFonts w:ascii="Arial" w:hAnsi="Arial" w:cs="Arial"/>
          <w:color w:val="000000"/>
          <w:lang w:val="fr-CA"/>
        </w:rPr>
      </w:pPr>
      <w:r w:rsidRPr="00711FD3">
        <w:rPr>
          <w:rFonts w:ascii="Arial" w:hAnsi="Arial" w:cs="Arial"/>
          <w:lang w:val="fr-CA"/>
        </w:rPr>
        <w:t xml:space="preserve">Le cimetière exige un </w:t>
      </w:r>
      <w:r w:rsidRPr="00711FD3">
        <w:rPr>
          <w:rFonts w:ascii="Arial" w:hAnsi="Arial" w:cs="Arial"/>
          <w:color w:val="000000" w:themeColor="text1"/>
          <w:lang w:val="fr-CA"/>
        </w:rPr>
        <w:t xml:space="preserve">préavis de </w:t>
      </w:r>
      <w:r w:rsidRPr="00711FD3">
        <w:rPr>
          <w:rFonts w:ascii="Arial" w:hAnsi="Arial" w:cs="Arial"/>
          <w:color w:val="4472C4" w:themeColor="accent1"/>
          <w:lang w:val="fr-CA"/>
        </w:rPr>
        <w:t>(insére</w:t>
      </w:r>
      <w:r w:rsidR="00711FD3">
        <w:rPr>
          <w:rFonts w:ascii="Arial" w:hAnsi="Arial" w:cs="Arial"/>
          <w:color w:val="4472C4" w:themeColor="accent1"/>
          <w:lang w:val="fr-CA"/>
        </w:rPr>
        <w:t>z</w:t>
      </w:r>
      <w:r w:rsidRPr="00711FD3">
        <w:rPr>
          <w:rFonts w:ascii="Arial" w:hAnsi="Arial" w:cs="Arial"/>
          <w:color w:val="4472C4" w:themeColor="accent1"/>
          <w:lang w:val="fr-CA"/>
        </w:rPr>
        <w:t xml:space="preserve"> le nombre d</w:t>
      </w:r>
      <w:r w:rsidR="00217176" w:rsidRPr="00711FD3">
        <w:rPr>
          <w:rFonts w:ascii="Arial" w:hAnsi="Arial" w:cs="Arial"/>
          <w:color w:val="4472C4" w:themeColor="accent1"/>
          <w:lang w:val="fr-CA"/>
        </w:rPr>
        <w:t>’</w:t>
      </w:r>
      <w:r w:rsidRPr="00711FD3">
        <w:rPr>
          <w:rFonts w:ascii="Arial" w:hAnsi="Arial" w:cs="Arial"/>
          <w:color w:val="4472C4" w:themeColor="accent1"/>
          <w:lang w:val="fr-CA"/>
        </w:rPr>
        <w:t>heures/</w:t>
      </w:r>
      <w:r w:rsidR="00B71B51" w:rsidRPr="00711FD3">
        <w:rPr>
          <w:rFonts w:ascii="Arial" w:hAnsi="Arial" w:cs="Arial"/>
          <w:color w:val="4472C4" w:themeColor="accent1"/>
          <w:lang w:val="fr-CA"/>
        </w:rPr>
        <w:t xml:space="preserve">de </w:t>
      </w:r>
      <w:r w:rsidRPr="00711FD3">
        <w:rPr>
          <w:rFonts w:ascii="Arial" w:hAnsi="Arial" w:cs="Arial"/>
          <w:color w:val="4472C4" w:themeColor="accent1"/>
          <w:lang w:val="fr-CA"/>
        </w:rPr>
        <w:t xml:space="preserve">jours </w:t>
      </w:r>
      <w:r w:rsidR="00B71B51" w:rsidRPr="00711FD3">
        <w:rPr>
          <w:rFonts w:ascii="Arial" w:hAnsi="Arial" w:cs="Arial"/>
          <w:color w:val="4472C4" w:themeColor="accent1"/>
          <w:lang w:val="fr-CA"/>
        </w:rPr>
        <w:t>à l’</w:t>
      </w:r>
      <w:r w:rsidRPr="00711FD3">
        <w:rPr>
          <w:rFonts w:ascii="Arial" w:hAnsi="Arial" w:cs="Arial"/>
          <w:color w:val="4472C4" w:themeColor="accent1"/>
          <w:lang w:val="fr-CA"/>
        </w:rPr>
        <w:t xml:space="preserve">avance dont vous avez besoin) </w:t>
      </w:r>
      <w:r w:rsidRPr="00711FD3">
        <w:rPr>
          <w:rFonts w:ascii="Arial" w:hAnsi="Arial" w:cs="Arial"/>
          <w:color w:val="000000" w:themeColor="text1"/>
          <w:lang w:val="fr-CA"/>
        </w:rPr>
        <w:t>pour chaque inhumation de restes humains ou dispersion de restes humains incinérés.</w:t>
      </w:r>
    </w:p>
    <w:p w14:paraId="233367CF" w14:textId="77777777" w:rsidR="00F34599" w:rsidRPr="00711FD3" w:rsidRDefault="00F34599" w:rsidP="00B71B51">
      <w:pPr>
        <w:tabs>
          <w:tab w:val="left" w:pos="461"/>
        </w:tabs>
        <w:spacing w:after="0" w:line="240" w:lineRule="auto"/>
        <w:contextualSpacing/>
        <w:rPr>
          <w:rFonts w:ascii="Arial" w:hAnsi="Arial" w:cs="Arial"/>
          <w:lang w:val="fr-CA"/>
        </w:rPr>
      </w:pPr>
    </w:p>
    <w:p w14:paraId="0622275A" w14:textId="3682B26D" w:rsidR="00F34599" w:rsidRPr="00711FD3" w:rsidRDefault="007D43C7" w:rsidP="00F34599">
      <w:pPr>
        <w:pStyle w:val="Default"/>
        <w:spacing w:after="120"/>
        <w:contextualSpacing/>
        <w:rPr>
          <w:rFonts w:ascii="Arial" w:hAnsi="Arial" w:cs="Arial"/>
          <w:color w:val="4472C4" w:themeColor="accent1"/>
          <w:sz w:val="22"/>
          <w:szCs w:val="22"/>
          <w:lang w:val="fr-CA"/>
        </w:rPr>
      </w:pPr>
      <w:r w:rsidRPr="00711FD3">
        <w:rPr>
          <w:rFonts w:ascii="Arial" w:hAnsi="Arial" w:cs="Arial"/>
          <w:color w:val="auto"/>
          <w:sz w:val="22"/>
          <w:szCs w:val="22"/>
          <w:lang w:val="fr-CA"/>
        </w:rPr>
        <w:t>Aucune inhumation ni exhumation n’aura lieu</w:t>
      </w:r>
      <w:r w:rsidR="008D3D75" w:rsidRPr="00711FD3">
        <w:rPr>
          <w:rFonts w:ascii="Arial" w:hAnsi="Arial" w:cs="Arial"/>
          <w:color w:val="auto"/>
          <w:sz w:val="22"/>
          <w:szCs w:val="22"/>
          <w:lang w:val="fr-CA"/>
        </w:rPr>
        <w:t xml:space="preserve"> </w:t>
      </w:r>
      <w:r w:rsidR="00D61742" w:rsidRPr="00711FD3">
        <w:rPr>
          <w:rFonts w:ascii="Arial" w:hAnsi="Arial" w:cs="Arial"/>
          <w:color w:val="auto"/>
          <w:sz w:val="22"/>
          <w:szCs w:val="22"/>
          <w:lang w:val="fr-CA"/>
        </w:rPr>
        <w:t>les</w:t>
      </w:r>
      <w:r w:rsidR="00F34599" w:rsidRPr="00711FD3">
        <w:rPr>
          <w:rFonts w:ascii="Arial" w:hAnsi="Arial" w:cs="Arial"/>
          <w:color w:val="auto"/>
          <w:sz w:val="22"/>
          <w:szCs w:val="22"/>
          <w:lang w:val="fr-CA"/>
        </w:rPr>
        <w:t xml:space="preserve"> </w:t>
      </w:r>
      <w:r w:rsidR="00F34599" w:rsidRPr="00711FD3">
        <w:rPr>
          <w:rFonts w:ascii="Arial" w:hAnsi="Arial" w:cs="Arial"/>
          <w:color w:val="4472C4"/>
          <w:sz w:val="22"/>
          <w:szCs w:val="22"/>
          <w:lang w:val="fr-CA"/>
        </w:rPr>
        <w:t>(liste des jours et/ou jours fériés)</w:t>
      </w:r>
      <w:r w:rsidR="008D3D75" w:rsidRPr="00711FD3">
        <w:rPr>
          <w:rFonts w:ascii="Arial" w:hAnsi="Arial" w:cs="Arial"/>
          <w:color w:val="auto"/>
          <w:sz w:val="22"/>
          <w:szCs w:val="22"/>
          <w:lang w:val="fr-CA"/>
        </w:rPr>
        <w:t>,</w:t>
      </w:r>
      <w:r w:rsidR="00F34599" w:rsidRPr="00711FD3">
        <w:rPr>
          <w:rFonts w:ascii="Arial" w:hAnsi="Arial" w:cs="Arial"/>
          <w:color w:val="auto"/>
          <w:sz w:val="22"/>
          <w:szCs w:val="22"/>
          <w:lang w:val="fr-CA"/>
        </w:rPr>
        <w:t xml:space="preserve"> à moins que des dispositions spéciales n</w:t>
      </w:r>
      <w:r w:rsidR="00217176" w:rsidRPr="00711FD3">
        <w:rPr>
          <w:rFonts w:ascii="Arial" w:hAnsi="Arial" w:cs="Arial"/>
          <w:color w:val="auto"/>
          <w:sz w:val="22"/>
          <w:szCs w:val="22"/>
          <w:lang w:val="fr-CA"/>
        </w:rPr>
        <w:t>’</w:t>
      </w:r>
      <w:r w:rsidR="00F34599" w:rsidRPr="00711FD3">
        <w:rPr>
          <w:rFonts w:ascii="Arial" w:hAnsi="Arial" w:cs="Arial"/>
          <w:color w:val="auto"/>
          <w:sz w:val="22"/>
          <w:szCs w:val="22"/>
          <w:lang w:val="fr-CA"/>
        </w:rPr>
        <w:t>aient été prises et approuvées par l</w:t>
      </w:r>
      <w:r w:rsidR="00217176" w:rsidRPr="00711FD3">
        <w:rPr>
          <w:rFonts w:ascii="Arial" w:hAnsi="Arial" w:cs="Arial"/>
          <w:color w:val="auto"/>
          <w:sz w:val="22"/>
          <w:szCs w:val="22"/>
          <w:lang w:val="fr-CA"/>
        </w:rPr>
        <w:t>’</w:t>
      </w:r>
      <w:r w:rsidR="008D3D75" w:rsidRPr="00711FD3">
        <w:rPr>
          <w:rFonts w:ascii="Arial" w:hAnsi="Arial" w:cs="Arial"/>
          <w:color w:val="auto"/>
          <w:sz w:val="22"/>
          <w:szCs w:val="22"/>
          <w:lang w:val="fr-CA"/>
        </w:rPr>
        <w:t>exploitant</w:t>
      </w:r>
      <w:r w:rsidR="00F34599" w:rsidRPr="00711FD3">
        <w:rPr>
          <w:rFonts w:ascii="Arial" w:hAnsi="Arial" w:cs="Arial"/>
          <w:color w:val="auto"/>
          <w:sz w:val="22"/>
          <w:szCs w:val="22"/>
          <w:lang w:val="fr-CA"/>
        </w:rPr>
        <w:t xml:space="preserve"> du cimetière. Des frais supplémentaires peuvent être facturés ces jours-là. </w:t>
      </w:r>
      <w:r w:rsidR="00F34599" w:rsidRPr="00711FD3">
        <w:rPr>
          <w:rFonts w:ascii="Arial" w:hAnsi="Arial" w:cs="Arial"/>
          <w:color w:val="4472C4" w:themeColor="accent1"/>
          <w:sz w:val="22"/>
          <w:szCs w:val="22"/>
          <w:lang w:val="fr-CA"/>
        </w:rPr>
        <w:t>(Assurez-vous que tous les frais sont indiqués sur votre liste de prix et non dans les règlements</w:t>
      </w:r>
      <w:r w:rsidR="00995810" w:rsidRPr="00711FD3">
        <w:rPr>
          <w:rFonts w:ascii="Arial" w:hAnsi="Arial" w:cs="Arial"/>
          <w:color w:val="4472C4" w:themeColor="accent1"/>
          <w:sz w:val="22"/>
          <w:szCs w:val="22"/>
          <w:lang w:val="fr-CA"/>
        </w:rPr>
        <w:t>.</w:t>
      </w:r>
      <w:r w:rsidR="00F34599" w:rsidRPr="00711FD3">
        <w:rPr>
          <w:rFonts w:ascii="Arial" w:hAnsi="Arial" w:cs="Arial"/>
          <w:color w:val="4472C4" w:themeColor="accent1"/>
          <w:sz w:val="22"/>
          <w:szCs w:val="22"/>
          <w:lang w:val="fr-CA"/>
        </w:rPr>
        <w:t>)</w:t>
      </w:r>
    </w:p>
    <w:p w14:paraId="674C4F2E" w14:textId="77777777" w:rsidR="00F34599" w:rsidRPr="00711FD3" w:rsidRDefault="00F34599" w:rsidP="00F34599">
      <w:pPr>
        <w:pStyle w:val="Default"/>
        <w:spacing w:after="120"/>
        <w:contextualSpacing/>
        <w:rPr>
          <w:rFonts w:ascii="Arial" w:hAnsi="Arial" w:cs="Arial"/>
          <w:color w:val="auto"/>
          <w:sz w:val="22"/>
          <w:szCs w:val="22"/>
          <w:lang w:val="fr-CA"/>
        </w:rPr>
      </w:pPr>
    </w:p>
    <w:p w14:paraId="75868D58" w14:textId="29B6DEA7" w:rsidR="00F34599" w:rsidRPr="00711FD3" w:rsidRDefault="00F34599" w:rsidP="00F34599">
      <w:pPr>
        <w:pStyle w:val="Default"/>
        <w:spacing w:after="120"/>
        <w:contextualSpacing/>
        <w:rPr>
          <w:rFonts w:ascii="Arial" w:hAnsi="Arial" w:cs="Arial"/>
          <w:color w:val="4472C4" w:themeColor="accent1"/>
          <w:sz w:val="22"/>
          <w:szCs w:val="22"/>
          <w:lang w:val="fr-CA"/>
        </w:rPr>
      </w:pPr>
      <w:r w:rsidRPr="00711FD3">
        <w:rPr>
          <w:rFonts w:ascii="Arial" w:hAnsi="Arial" w:cs="Arial"/>
          <w:color w:val="4472C4" w:themeColor="accent1"/>
          <w:sz w:val="22"/>
          <w:szCs w:val="22"/>
          <w:lang w:val="fr-CA"/>
        </w:rPr>
        <w:t>Envisagez d</w:t>
      </w:r>
      <w:r w:rsidR="00217176" w:rsidRPr="00711FD3">
        <w:rPr>
          <w:rFonts w:ascii="Arial" w:hAnsi="Arial" w:cs="Arial"/>
          <w:color w:val="4472C4" w:themeColor="accent1"/>
          <w:sz w:val="22"/>
          <w:szCs w:val="22"/>
          <w:lang w:val="fr-CA"/>
        </w:rPr>
        <w:t>’</w:t>
      </w:r>
      <w:r w:rsidRPr="00711FD3">
        <w:rPr>
          <w:rFonts w:ascii="Arial" w:hAnsi="Arial" w:cs="Arial"/>
          <w:color w:val="4472C4" w:themeColor="accent1"/>
          <w:sz w:val="22"/>
          <w:szCs w:val="22"/>
          <w:lang w:val="fr-CA"/>
        </w:rPr>
        <w:t xml:space="preserve">ajouter </w:t>
      </w:r>
      <w:r w:rsidR="00A21FCC" w:rsidRPr="00711FD3">
        <w:rPr>
          <w:rFonts w:ascii="Arial" w:hAnsi="Arial" w:cs="Arial"/>
          <w:color w:val="4472C4" w:themeColor="accent1"/>
          <w:sz w:val="22"/>
          <w:szCs w:val="22"/>
          <w:lang w:val="fr-CA"/>
        </w:rPr>
        <w:t>un énoncé</w:t>
      </w:r>
      <w:r w:rsidRPr="00711FD3">
        <w:rPr>
          <w:rFonts w:ascii="Arial" w:hAnsi="Arial" w:cs="Arial"/>
          <w:color w:val="4472C4" w:themeColor="accent1"/>
          <w:sz w:val="22"/>
          <w:szCs w:val="22"/>
          <w:lang w:val="fr-CA"/>
        </w:rPr>
        <w:t xml:space="preserve"> sur </w:t>
      </w:r>
      <w:r w:rsidR="00F0553D" w:rsidRPr="00711FD3">
        <w:rPr>
          <w:rFonts w:ascii="Arial" w:hAnsi="Arial" w:cs="Arial"/>
          <w:color w:val="4472C4" w:themeColor="accent1"/>
          <w:sz w:val="22"/>
          <w:szCs w:val="22"/>
          <w:lang w:val="fr-CA"/>
        </w:rPr>
        <w:t>le report</w:t>
      </w:r>
      <w:r w:rsidRPr="00711FD3">
        <w:rPr>
          <w:rFonts w:ascii="Arial" w:hAnsi="Arial" w:cs="Arial"/>
          <w:color w:val="4472C4" w:themeColor="accent1"/>
          <w:sz w:val="22"/>
          <w:szCs w:val="22"/>
          <w:lang w:val="fr-CA"/>
        </w:rPr>
        <w:t xml:space="preserve"> en cas de conditions météorologiques extrêmes ou d</w:t>
      </w:r>
      <w:r w:rsidR="00217176" w:rsidRPr="00711FD3">
        <w:rPr>
          <w:rFonts w:ascii="Arial" w:hAnsi="Arial" w:cs="Arial"/>
          <w:color w:val="4472C4" w:themeColor="accent1"/>
          <w:sz w:val="22"/>
          <w:szCs w:val="22"/>
          <w:lang w:val="fr-CA"/>
        </w:rPr>
        <w:t>’</w:t>
      </w:r>
      <w:r w:rsidRPr="00711FD3">
        <w:rPr>
          <w:rFonts w:ascii="Arial" w:hAnsi="Arial" w:cs="Arial"/>
          <w:color w:val="4472C4" w:themeColor="accent1"/>
          <w:sz w:val="22"/>
          <w:szCs w:val="22"/>
          <w:lang w:val="fr-CA"/>
        </w:rPr>
        <w:t>autres conditions rendant l</w:t>
      </w:r>
      <w:r w:rsidR="00217176" w:rsidRPr="00711FD3">
        <w:rPr>
          <w:rFonts w:ascii="Arial" w:hAnsi="Arial" w:cs="Arial"/>
          <w:color w:val="4472C4" w:themeColor="accent1"/>
          <w:sz w:val="22"/>
          <w:szCs w:val="22"/>
          <w:lang w:val="fr-CA"/>
        </w:rPr>
        <w:t>’</w:t>
      </w:r>
      <w:r w:rsidRPr="00711FD3">
        <w:rPr>
          <w:rFonts w:ascii="Arial" w:hAnsi="Arial" w:cs="Arial"/>
          <w:color w:val="4472C4" w:themeColor="accent1"/>
          <w:sz w:val="22"/>
          <w:szCs w:val="22"/>
          <w:lang w:val="fr-CA"/>
        </w:rPr>
        <w:t>inhumation dangereuse. Par exemple</w:t>
      </w:r>
      <w:r w:rsidR="00217176" w:rsidRPr="00711FD3">
        <w:rPr>
          <w:rFonts w:ascii="Arial" w:hAnsi="Arial" w:cs="Arial"/>
          <w:color w:val="4472C4" w:themeColor="accent1"/>
          <w:sz w:val="22"/>
          <w:szCs w:val="22"/>
          <w:lang w:val="fr-CA"/>
        </w:rPr>
        <w:t> </w:t>
      </w:r>
      <w:r w:rsidRPr="00711FD3">
        <w:rPr>
          <w:rFonts w:ascii="Arial" w:hAnsi="Arial" w:cs="Arial"/>
          <w:color w:val="4472C4" w:themeColor="accent1"/>
          <w:sz w:val="22"/>
          <w:szCs w:val="22"/>
          <w:lang w:val="fr-CA"/>
        </w:rPr>
        <w:t xml:space="preserve">: </w:t>
      </w:r>
    </w:p>
    <w:p w14:paraId="45E96FEA" w14:textId="77777777" w:rsidR="00F34599" w:rsidRPr="00711FD3" w:rsidRDefault="00F34599" w:rsidP="00F34599">
      <w:pPr>
        <w:pStyle w:val="Default"/>
        <w:spacing w:after="120"/>
        <w:contextualSpacing/>
        <w:rPr>
          <w:rFonts w:ascii="Arial" w:hAnsi="Arial" w:cs="Arial"/>
          <w:color w:val="auto"/>
          <w:sz w:val="22"/>
          <w:szCs w:val="22"/>
          <w:lang w:val="fr-CA"/>
        </w:rPr>
      </w:pPr>
    </w:p>
    <w:p w14:paraId="27774318" w14:textId="17454F09" w:rsidR="00F34599" w:rsidRPr="00711FD3" w:rsidRDefault="00F34599" w:rsidP="00F34599">
      <w:pPr>
        <w:pStyle w:val="Default"/>
        <w:spacing w:after="120"/>
        <w:contextualSpacing/>
        <w:rPr>
          <w:rFonts w:ascii="Arial" w:hAnsi="Arial" w:cs="Arial"/>
          <w:color w:val="auto"/>
          <w:sz w:val="22"/>
          <w:szCs w:val="22"/>
          <w:lang w:val="fr-CA"/>
        </w:rPr>
      </w:pPr>
      <w:r w:rsidRPr="00711FD3">
        <w:rPr>
          <w:rFonts w:ascii="Arial" w:hAnsi="Arial" w:cs="Arial"/>
          <w:color w:val="auto"/>
          <w:sz w:val="22"/>
          <w:szCs w:val="22"/>
          <w:lang w:val="fr-CA"/>
        </w:rPr>
        <w:t xml:space="preserve">Le cimetière fera tout </w:t>
      </w:r>
      <w:r w:rsidR="002C192F" w:rsidRPr="00711FD3">
        <w:rPr>
          <w:rFonts w:ascii="Arial" w:hAnsi="Arial" w:cs="Arial"/>
          <w:color w:val="auto"/>
          <w:sz w:val="22"/>
          <w:szCs w:val="22"/>
          <w:lang w:val="fr-CA"/>
        </w:rPr>
        <w:t xml:space="preserve">en </w:t>
      </w:r>
      <w:r w:rsidRPr="00711FD3">
        <w:rPr>
          <w:rFonts w:ascii="Arial" w:hAnsi="Arial" w:cs="Arial"/>
          <w:color w:val="auto"/>
          <w:sz w:val="22"/>
          <w:szCs w:val="22"/>
          <w:lang w:val="fr-CA"/>
        </w:rPr>
        <w:t xml:space="preserve">son possible </w:t>
      </w:r>
      <w:r w:rsidR="007D43C7" w:rsidRPr="00711FD3">
        <w:rPr>
          <w:rFonts w:ascii="Arial" w:hAnsi="Arial" w:cs="Arial"/>
          <w:color w:val="auto"/>
          <w:sz w:val="22"/>
          <w:szCs w:val="22"/>
          <w:lang w:val="fr-CA"/>
        </w:rPr>
        <w:t>pour que</w:t>
      </w:r>
      <w:r w:rsidRPr="00711FD3">
        <w:rPr>
          <w:rFonts w:ascii="Arial" w:hAnsi="Arial" w:cs="Arial"/>
          <w:color w:val="auto"/>
          <w:sz w:val="22"/>
          <w:szCs w:val="22"/>
          <w:lang w:val="fr-CA"/>
        </w:rPr>
        <w:t xml:space="preserve"> les inhumations prévues</w:t>
      </w:r>
      <w:r w:rsidR="007D43C7" w:rsidRPr="00711FD3">
        <w:rPr>
          <w:rFonts w:ascii="Arial" w:hAnsi="Arial" w:cs="Arial"/>
          <w:color w:val="auto"/>
          <w:sz w:val="22"/>
          <w:szCs w:val="22"/>
          <w:lang w:val="fr-CA"/>
        </w:rPr>
        <w:t xml:space="preserve"> aient lieu. Toutefois, </w:t>
      </w:r>
      <w:r w:rsidRPr="00711FD3">
        <w:rPr>
          <w:rFonts w:ascii="Arial" w:hAnsi="Arial" w:cs="Arial"/>
          <w:color w:val="auto"/>
          <w:sz w:val="22"/>
          <w:szCs w:val="22"/>
          <w:lang w:val="fr-CA"/>
        </w:rPr>
        <w:t>dans l</w:t>
      </w:r>
      <w:r w:rsidR="00217176" w:rsidRPr="00711FD3">
        <w:rPr>
          <w:rFonts w:ascii="Arial" w:hAnsi="Arial" w:cs="Arial"/>
          <w:color w:val="auto"/>
          <w:sz w:val="22"/>
          <w:szCs w:val="22"/>
          <w:lang w:val="fr-CA"/>
        </w:rPr>
        <w:t>’</w:t>
      </w:r>
      <w:r w:rsidRPr="00711FD3">
        <w:rPr>
          <w:rFonts w:ascii="Arial" w:hAnsi="Arial" w:cs="Arial"/>
          <w:color w:val="auto"/>
          <w:sz w:val="22"/>
          <w:szCs w:val="22"/>
          <w:lang w:val="fr-CA"/>
        </w:rPr>
        <w:t>intérêt de la sécurité publique</w:t>
      </w:r>
      <w:r w:rsidR="002C192F" w:rsidRPr="00711FD3">
        <w:rPr>
          <w:rFonts w:ascii="Arial" w:hAnsi="Arial" w:cs="Arial"/>
          <w:color w:val="auto"/>
          <w:sz w:val="22"/>
          <w:szCs w:val="22"/>
          <w:lang w:val="fr-CA"/>
        </w:rPr>
        <w:t>,</w:t>
      </w:r>
      <w:r w:rsidRPr="00711FD3">
        <w:rPr>
          <w:rFonts w:ascii="Arial" w:hAnsi="Arial" w:cs="Arial"/>
          <w:color w:val="auto"/>
          <w:sz w:val="22"/>
          <w:szCs w:val="22"/>
          <w:lang w:val="fr-CA"/>
        </w:rPr>
        <w:t xml:space="preserve"> </w:t>
      </w:r>
      <w:r w:rsidR="002C192F" w:rsidRPr="00711FD3">
        <w:rPr>
          <w:rFonts w:ascii="Arial" w:hAnsi="Arial" w:cs="Arial"/>
          <w:color w:val="auto"/>
          <w:sz w:val="22"/>
          <w:szCs w:val="22"/>
          <w:lang w:val="fr-CA"/>
        </w:rPr>
        <w:t>s</w:t>
      </w:r>
      <w:r w:rsidRPr="00711FD3">
        <w:rPr>
          <w:rFonts w:ascii="Arial" w:hAnsi="Arial" w:cs="Arial"/>
          <w:color w:val="auto"/>
          <w:sz w:val="22"/>
          <w:szCs w:val="22"/>
          <w:lang w:val="fr-CA"/>
        </w:rPr>
        <w:t xml:space="preserve">i un événement météorologique extrême </w:t>
      </w:r>
      <w:r w:rsidR="007D43C7" w:rsidRPr="00711FD3">
        <w:rPr>
          <w:rFonts w:ascii="Arial" w:hAnsi="Arial" w:cs="Arial"/>
          <w:color w:val="auto"/>
          <w:sz w:val="22"/>
          <w:szCs w:val="22"/>
          <w:lang w:val="fr-CA"/>
        </w:rPr>
        <w:t>survient</w:t>
      </w:r>
      <w:r w:rsidRPr="00711FD3">
        <w:rPr>
          <w:rFonts w:ascii="Arial" w:hAnsi="Arial" w:cs="Arial"/>
          <w:color w:val="auto"/>
          <w:sz w:val="22"/>
          <w:szCs w:val="22"/>
          <w:lang w:val="fr-CA"/>
        </w:rPr>
        <w:t xml:space="preserve"> et rend le cimetière dangereux, l</w:t>
      </w:r>
      <w:r w:rsidR="00217176" w:rsidRPr="00711FD3">
        <w:rPr>
          <w:rFonts w:ascii="Arial" w:hAnsi="Arial" w:cs="Arial"/>
          <w:color w:val="auto"/>
          <w:sz w:val="22"/>
          <w:szCs w:val="22"/>
          <w:lang w:val="fr-CA"/>
        </w:rPr>
        <w:t>’</w:t>
      </w:r>
      <w:r w:rsidRPr="00711FD3">
        <w:rPr>
          <w:rFonts w:ascii="Arial" w:hAnsi="Arial" w:cs="Arial"/>
          <w:color w:val="auto"/>
          <w:sz w:val="22"/>
          <w:szCs w:val="22"/>
          <w:lang w:val="fr-CA"/>
        </w:rPr>
        <w:t>exploitant du cimetière peut être contraint d</w:t>
      </w:r>
      <w:r w:rsidR="00217176" w:rsidRPr="00711FD3">
        <w:rPr>
          <w:rFonts w:ascii="Arial" w:hAnsi="Arial" w:cs="Arial"/>
          <w:color w:val="auto"/>
          <w:sz w:val="22"/>
          <w:szCs w:val="22"/>
          <w:lang w:val="fr-CA"/>
        </w:rPr>
        <w:t>’</w:t>
      </w:r>
      <w:r w:rsidRPr="00711FD3">
        <w:rPr>
          <w:rFonts w:ascii="Arial" w:hAnsi="Arial" w:cs="Arial"/>
          <w:color w:val="auto"/>
          <w:sz w:val="22"/>
          <w:szCs w:val="22"/>
          <w:lang w:val="fr-CA"/>
        </w:rPr>
        <w:t>empêcher l</w:t>
      </w:r>
      <w:r w:rsidR="00217176" w:rsidRPr="00711FD3">
        <w:rPr>
          <w:rFonts w:ascii="Arial" w:hAnsi="Arial" w:cs="Arial"/>
          <w:color w:val="auto"/>
          <w:sz w:val="22"/>
          <w:szCs w:val="22"/>
          <w:lang w:val="fr-CA"/>
        </w:rPr>
        <w:t>’</w:t>
      </w:r>
      <w:r w:rsidRPr="00711FD3">
        <w:rPr>
          <w:rFonts w:ascii="Arial" w:hAnsi="Arial" w:cs="Arial"/>
          <w:color w:val="auto"/>
          <w:sz w:val="22"/>
          <w:szCs w:val="22"/>
          <w:lang w:val="fr-CA"/>
        </w:rPr>
        <w:t>inhumation. Dans ce cas, l</w:t>
      </w:r>
      <w:r w:rsidR="00217176" w:rsidRPr="00711FD3">
        <w:rPr>
          <w:rFonts w:ascii="Arial" w:hAnsi="Arial" w:cs="Arial"/>
          <w:color w:val="auto"/>
          <w:sz w:val="22"/>
          <w:szCs w:val="22"/>
          <w:lang w:val="fr-CA"/>
        </w:rPr>
        <w:t>’</w:t>
      </w:r>
      <w:r w:rsidR="002C192F" w:rsidRPr="00711FD3">
        <w:rPr>
          <w:rFonts w:ascii="Arial" w:hAnsi="Arial" w:cs="Arial"/>
          <w:color w:val="auto"/>
          <w:sz w:val="22"/>
          <w:szCs w:val="22"/>
          <w:lang w:val="fr-CA"/>
        </w:rPr>
        <w:t>exploitant</w:t>
      </w:r>
      <w:r w:rsidRPr="00711FD3">
        <w:rPr>
          <w:rFonts w:ascii="Arial" w:hAnsi="Arial" w:cs="Arial"/>
          <w:color w:val="auto"/>
          <w:sz w:val="22"/>
          <w:szCs w:val="22"/>
          <w:lang w:val="fr-CA"/>
        </w:rPr>
        <w:t xml:space="preserve"> du cimetière s</w:t>
      </w:r>
      <w:r w:rsidR="00217176" w:rsidRPr="00711FD3">
        <w:rPr>
          <w:rFonts w:ascii="Arial" w:hAnsi="Arial" w:cs="Arial"/>
          <w:color w:val="auto"/>
          <w:sz w:val="22"/>
          <w:szCs w:val="22"/>
          <w:lang w:val="fr-CA"/>
        </w:rPr>
        <w:t>’</w:t>
      </w:r>
      <w:r w:rsidRPr="00711FD3">
        <w:rPr>
          <w:rFonts w:ascii="Arial" w:hAnsi="Arial" w:cs="Arial"/>
          <w:color w:val="auto"/>
          <w:sz w:val="22"/>
          <w:szCs w:val="22"/>
          <w:lang w:val="fr-CA"/>
        </w:rPr>
        <w:t xml:space="preserve">efforcera de </w:t>
      </w:r>
      <w:r w:rsidR="002C192F" w:rsidRPr="00711FD3">
        <w:rPr>
          <w:rFonts w:ascii="Arial" w:hAnsi="Arial" w:cs="Arial"/>
          <w:color w:val="auto"/>
          <w:sz w:val="22"/>
          <w:szCs w:val="22"/>
          <w:lang w:val="fr-CA"/>
        </w:rPr>
        <w:t>reporter l’</w:t>
      </w:r>
      <w:r w:rsidRPr="00711FD3">
        <w:rPr>
          <w:rFonts w:ascii="Arial" w:hAnsi="Arial" w:cs="Arial"/>
          <w:color w:val="auto"/>
          <w:sz w:val="22"/>
          <w:szCs w:val="22"/>
          <w:lang w:val="fr-CA"/>
        </w:rPr>
        <w:t xml:space="preserve">inhumation </w:t>
      </w:r>
      <w:r w:rsidR="002C192F" w:rsidRPr="00711FD3">
        <w:rPr>
          <w:rFonts w:ascii="Arial" w:hAnsi="Arial" w:cs="Arial"/>
          <w:color w:val="auto"/>
          <w:sz w:val="22"/>
          <w:szCs w:val="22"/>
          <w:lang w:val="fr-CA"/>
        </w:rPr>
        <w:t xml:space="preserve">à </w:t>
      </w:r>
      <w:r w:rsidR="007D43C7" w:rsidRPr="00711FD3">
        <w:rPr>
          <w:rFonts w:ascii="Arial" w:hAnsi="Arial" w:cs="Arial"/>
          <w:color w:val="auto"/>
          <w:sz w:val="22"/>
          <w:szCs w:val="22"/>
          <w:lang w:val="fr-CA"/>
        </w:rPr>
        <w:t>la date</w:t>
      </w:r>
      <w:r w:rsidR="002C192F" w:rsidRPr="00711FD3">
        <w:rPr>
          <w:rFonts w:ascii="Arial" w:hAnsi="Arial" w:cs="Arial"/>
          <w:color w:val="auto"/>
          <w:sz w:val="22"/>
          <w:szCs w:val="22"/>
          <w:lang w:val="fr-CA"/>
        </w:rPr>
        <w:t xml:space="preserve"> la plus proche possible.</w:t>
      </w:r>
    </w:p>
    <w:p w14:paraId="2555B674" w14:textId="77777777" w:rsidR="00F34599" w:rsidRPr="00711FD3" w:rsidRDefault="00F34599" w:rsidP="00F34599">
      <w:pPr>
        <w:pStyle w:val="Default"/>
        <w:spacing w:after="120"/>
        <w:contextualSpacing/>
        <w:rPr>
          <w:rFonts w:ascii="Arial" w:hAnsi="Arial" w:cs="Arial"/>
          <w:color w:val="auto"/>
          <w:sz w:val="22"/>
          <w:szCs w:val="22"/>
          <w:lang w:val="fr-CA"/>
        </w:rPr>
      </w:pPr>
    </w:p>
    <w:p w14:paraId="64454599" w14:textId="61E0CBC7" w:rsidR="00F34599" w:rsidRPr="00711FD3" w:rsidRDefault="00A31384" w:rsidP="00F34599">
      <w:pPr>
        <w:shd w:val="clear" w:color="auto" w:fill="FFFFFF" w:themeFill="background1"/>
        <w:spacing w:after="120" w:line="240" w:lineRule="auto"/>
        <w:contextualSpacing/>
        <w:rPr>
          <w:rFonts w:ascii="Arial" w:eastAsiaTheme="minorEastAsia" w:hAnsi="Arial" w:cs="Arial"/>
          <w:color w:val="333333"/>
          <w:lang w:val="fr-CA"/>
        </w:rPr>
      </w:pPr>
      <w:r w:rsidRPr="00711FD3">
        <w:rPr>
          <w:rFonts w:ascii="Arial" w:eastAsiaTheme="minorEastAsia" w:hAnsi="Arial" w:cs="Arial"/>
          <w:color w:val="4472C4" w:themeColor="accent1"/>
          <w:lang w:val="fr-CA"/>
        </w:rPr>
        <w:t>OU</w:t>
      </w:r>
      <w:r w:rsidR="00F34599" w:rsidRPr="00711FD3">
        <w:rPr>
          <w:rFonts w:ascii="Arial" w:hAnsi="Arial" w:cs="Arial"/>
          <w:lang w:val="fr-CA"/>
        </w:rPr>
        <w:br/>
      </w:r>
      <w:r w:rsidR="00F34599" w:rsidRPr="00711FD3">
        <w:rPr>
          <w:rFonts w:ascii="Arial" w:hAnsi="Arial" w:cs="Arial"/>
          <w:lang w:val="fr-CA"/>
        </w:rPr>
        <w:br/>
      </w:r>
      <w:r w:rsidR="00F34599" w:rsidRPr="00711FD3">
        <w:rPr>
          <w:rFonts w:ascii="Arial" w:eastAsiaTheme="minorEastAsia" w:hAnsi="Arial" w:cs="Arial"/>
          <w:color w:val="333333"/>
          <w:lang w:val="fr-CA"/>
        </w:rPr>
        <w:lastRenderedPageBreak/>
        <w:t xml:space="preserve">Tous les efforts seront </w:t>
      </w:r>
      <w:r w:rsidR="0082601A" w:rsidRPr="00711FD3">
        <w:rPr>
          <w:rFonts w:ascii="Arial" w:eastAsiaTheme="minorEastAsia" w:hAnsi="Arial" w:cs="Arial"/>
          <w:color w:val="333333"/>
          <w:lang w:val="fr-CA"/>
        </w:rPr>
        <w:t>mis en œuvre pour que l’</w:t>
      </w:r>
      <w:r w:rsidR="00F34599" w:rsidRPr="00711FD3">
        <w:rPr>
          <w:rFonts w:ascii="Arial" w:eastAsiaTheme="minorEastAsia" w:hAnsi="Arial" w:cs="Arial"/>
          <w:color w:val="333333"/>
          <w:lang w:val="fr-CA"/>
        </w:rPr>
        <w:t xml:space="preserve">inhumation ou </w:t>
      </w:r>
      <w:r w:rsidR="0082601A" w:rsidRPr="00711FD3">
        <w:rPr>
          <w:rFonts w:ascii="Arial" w:eastAsiaTheme="minorEastAsia" w:hAnsi="Arial" w:cs="Arial"/>
          <w:color w:val="333333"/>
          <w:lang w:val="fr-CA"/>
        </w:rPr>
        <w:t>la</w:t>
      </w:r>
      <w:r w:rsidR="00F34599" w:rsidRPr="00711FD3">
        <w:rPr>
          <w:rFonts w:ascii="Arial" w:eastAsiaTheme="minorEastAsia" w:hAnsi="Arial" w:cs="Arial"/>
          <w:color w:val="333333"/>
          <w:lang w:val="fr-CA"/>
        </w:rPr>
        <w:t xml:space="preserve"> dispersion </w:t>
      </w:r>
      <w:r w:rsidR="0082601A" w:rsidRPr="00711FD3">
        <w:rPr>
          <w:rFonts w:ascii="Arial" w:eastAsiaTheme="minorEastAsia" w:hAnsi="Arial" w:cs="Arial"/>
          <w:color w:val="333333"/>
          <w:lang w:val="fr-CA"/>
        </w:rPr>
        <w:t>ait lieu à la date et à l’heure</w:t>
      </w:r>
      <w:r w:rsidR="00F34599" w:rsidRPr="00711FD3">
        <w:rPr>
          <w:rFonts w:ascii="Arial" w:eastAsiaTheme="minorEastAsia" w:hAnsi="Arial" w:cs="Arial"/>
          <w:color w:val="333333"/>
          <w:lang w:val="fr-CA"/>
        </w:rPr>
        <w:t xml:space="preserve"> prévu</w:t>
      </w:r>
      <w:r w:rsidR="0082601A" w:rsidRPr="00711FD3">
        <w:rPr>
          <w:rFonts w:ascii="Arial" w:eastAsiaTheme="minorEastAsia" w:hAnsi="Arial" w:cs="Arial"/>
          <w:color w:val="333333"/>
          <w:lang w:val="fr-CA"/>
        </w:rPr>
        <w:t>e</w:t>
      </w:r>
      <w:r w:rsidR="00F34599" w:rsidRPr="00711FD3">
        <w:rPr>
          <w:rFonts w:ascii="Arial" w:eastAsiaTheme="minorEastAsia" w:hAnsi="Arial" w:cs="Arial"/>
          <w:color w:val="333333"/>
          <w:lang w:val="fr-CA"/>
        </w:rPr>
        <w:t>s. Si, en raison de conditions météorologiques défavorables, de problèmes de santé et de sécurité ou de conditions indépendantes de la volonté de l</w:t>
      </w:r>
      <w:r w:rsidR="00217176" w:rsidRPr="00711FD3">
        <w:rPr>
          <w:rFonts w:ascii="Arial" w:eastAsiaTheme="minorEastAsia" w:hAnsi="Arial" w:cs="Arial"/>
          <w:color w:val="333333"/>
          <w:lang w:val="fr-CA"/>
        </w:rPr>
        <w:t>’</w:t>
      </w:r>
      <w:r w:rsidR="00F34599" w:rsidRPr="00711FD3">
        <w:rPr>
          <w:rFonts w:ascii="Arial" w:eastAsiaTheme="minorEastAsia" w:hAnsi="Arial" w:cs="Arial"/>
          <w:color w:val="333333"/>
          <w:lang w:val="fr-CA"/>
        </w:rPr>
        <w:t xml:space="preserve">exploitant du cimetière, une inhumation ou une dispersion ne peut avoir lieu à </w:t>
      </w:r>
      <w:r w:rsidR="00EF2D74" w:rsidRPr="00711FD3">
        <w:rPr>
          <w:rFonts w:ascii="Arial" w:eastAsiaTheme="minorEastAsia" w:hAnsi="Arial" w:cs="Arial"/>
          <w:color w:val="333333"/>
          <w:lang w:val="fr-CA"/>
        </w:rPr>
        <w:t xml:space="preserve">la date ou à </w:t>
      </w:r>
      <w:r w:rsidR="00F34599" w:rsidRPr="00711FD3">
        <w:rPr>
          <w:rFonts w:ascii="Arial" w:eastAsiaTheme="minorEastAsia" w:hAnsi="Arial" w:cs="Arial"/>
          <w:color w:val="333333"/>
          <w:lang w:val="fr-CA"/>
        </w:rPr>
        <w:t>l</w:t>
      </w:r>
      <w:r w:rsidR="00217176" w:rsidRPr="00711FD3">
        <w:rPr>
          <w:rFonts w:ascii="Arial" w:eastAsiaTheme="minorEastAsia" w:hAnsi="Arial" w:cs="Arial"/>
          <w:color w:val="333333"/>
          <w:lang w:val="fr-CA"/>
        </w:rPr>
        <w:t>’</w:t>
      </w:r>
      <w:r w:rsidR="00F34599" w:rsidRPr="00711FD3">
        <w:rPr>
          <w:rFonts w:ascii="Arial" w:eastAsiaTheme="minorEastAsia" w:hAnsi="Arial" w:cs="Arial"/>
          <w:color w:val="333333"/>
          <w:lang w:val="fr-CA"/>
        </w:rPr>
        <w:t>heure prévue, l</w:t>
      </w:r>
      <w:r w:rsidR="00217176" w:rsidRPr="00711FD3">
        <w:rPr>
          <w:rFonts w:ascii="Arial" w:eastAsiaTheme="minorEastAsia" w:hAnsi="Arial" w:cs="Arial"/>
          <w:color w:val="333333"/>
          <w:lang w:val="fr-CA"/>
        </w:rPr>
        <w:t>’</w:t>
      </w:r>
      <w:r w:rsidR="00F34599" w:rsidRPr="00711FD3">
        <w:rPr>
          <w:rFonts w:ascii="Arial" w:eastAsiaTheme="minorEastAsia" w:hAnsi="Arial" w:cs="Arial"/>
          <w:color w:val="333333"/>
          <w:lang w:val="fr-CA"/>
        </w:rPr>
        <w:t>exploitant du cimetière se réserve le droit de reporter l</w:t>
      </w:r>
      <w:r w:rsidR="00217176" w:rsidRPr="00711FD3">
        <w:rPr>
          <w:rFonts w:ascii="Arial" w:eastAsiaTheme="minorEastAsia" w:hAnsi="Arial" w:cs="Arial"/>
          <w:color w:val="333333"/>
          <w:lang w:val="fr-CA"/>
        </w:rPr>
        <w:t>’</w:t>
      </w:r>
      <w:r w:rsidR="00F34599" w:rsidRPr="00711FD3">
        <w:rPr>
          <w:rFonts w:ascii="Arial" w:eastAsiaTheme="minorEastAsia" w:hAnsi="Arial" w:cs="Arial"/>
          <w:color w:val="333333"/>
          <w:lang w:val="fr-CA"/>
        </w:rPr>
        <w:t>événement. L</w:t>
      </w:r>
      <w:r w:rsidR="00217176" w:rsidRPr="00711FD3">
        <w:rPr>
          <w:rFonts w:ascii="Arial" w:eastAsiaTheme="minorEastAsia" w:hAnsi="Arial" w:cs="Arial"/>
          <w:color w:val="333333"/>
          <w:lang w:val="fr-CA"/>
        </w:rPr>
        <w:t>’</w:t>
      </w:r>
      <w:r w:rsidR="00F34599" w:rsidRPr="00711FD3">
        <w:rPr>
          <w:rFonts w:ascii="Arial" w:eastAsiaTheme="minorEastAsia" w:hAnsi="Arial" w:cs="Arial"/>
          <w:color w:val="333333"/>
          <w:lang w:val="fr-CA"/>
        </w:rPr>
        <w:t xml:space="preserve">inhumation ou la dispersion </w:t>
      </w:r>
      <w:r w:rsidR="00EF2D74" w:rsidRPr="00711FD3">
        <w:rPr>
          <w:rFonts w:ascii="Arial" w:eastAsiaTheme="minorEastAsia" w:hAnsi="Arial" w:cs="Arial"/>
          <w:color w:val="333333"/>
          <w:lang w:val="fr-CA"/>
        </w:rPr>
        <w:t>aura lieu le plus tôt possible.</w:t>
      </w:r>
    </w:p>
    <w:p w14:paraId="630B2D59" w14:textId="77777777" w:rsidR="00127FC3" w:rsidRPr="00711FD3" w:rsidRDefault="00127FC3" w:rsidP="00F34599">
      <w:pPr>
        <w:spacing w:after="120" w:line="240" w:lineRule="auto"/>
        <w:contextualSpacing/>
        <w:rPr>
          <w:rFonts w:ascii="Arial" w:hAnsi="Arial" w:cs="Arial"/>
          <w:color w:val="000000" w:themeColor="text1"/>
          <w:lang w:val="fr-CA"/>
        </w:rPr>
      </w:pPr>
    </w:p>
    <w:p w14:paraId="0A530320" w14:textId="7AD7CE0E" w:rsidR="000A7D15" w:rsidRPr="00711FD3" w:rsidRDefault="000A7D15" w:rsidP="00F34599">
      <w:pPr>
        <w:spacing w:after="120" w:line="240" w:lineRule="auto"/>
        <w:contextualSpacing/>
        <w:rPr>
          <w:rFonts w:ascii="Arial" w:hAnsi="Arial" w:cs="Arial"/>
          <w:color w:val="000000" w:themeColor="text1"/>
          <w:lang w:val="fr-CA"/>
        </w:rPr>
      </w:pPr>
      <w:r w:rsidRPr="00711FD3">
        <w:rPr>
          <w:rFonts w:ascii="Arial" w:hAnsi="Arial" w:cs="Arial"/>
          <w:b/>
          <w:color w:val="000000" w:themeColor="text1"/>
          <w:lang w:val="fr-CA"/>
        </w:rPr>
        <w:t xml:space="preserve">Autorisation, information et documents requis pour une inhumation ou une </w:t>
      </w:r>
      <w:r w:rsidR="00651412" w:rsidRPr="00711FD3">
        <w:rPr>
          <w:rFonts w:ascii="Arial" w:hAnsi="Arial" w:cs="Arial"/>
          <w:b/>
          <w:bCs/>
          <w:color w:val="000000" w:themeColor="text1"/>
          <w:lang w:val="fr-CA"/>
        </w:rPr>
        <w:t>dispersion</w:t>
      </w:r>
      <w:r w:rsidR="00747908" w:rsidRPr="00711FD3">
        <w:rPr>
          <w:rFonts w:ascii="Arial" w:hAnsi="Arial" w:cs="Arial"/>
          <w:b/>
          <w:color w:val="000000" w:themeColor="text1"/>
          <w:lang w:val="fr-CA"/>
        </w:rPr>
        <w:t> :</w:t>
      </w:r>
    </w:p>
    <w:p w14:paraId="54707F24" w14:textId="77777777" w:rsidR="002A5B73" w:rsidRPr="00711FD3" w:rsidRDefault="002A5B73" w:rsidP="00F34599">
      <w:pPr>
        <w:spacing w:after="120" w:line="240" w:lineRule="auto"/>
        <w:contextualSpacing/>
        <w:rPr>
          <w:rFonts w:ascii="Arial" w:hAnsi="Arial" w:cs="Arial"/>
          <w:color w:val="000000" w:themeColor="text1"/>
          <w:lang w:val="fr-CA"/>
        </w:rPr>
      </w:pPr>
    </w:p>
    <w:p w14:paraId="041B9F07" w14:textId="784A212D" w:rsidR="00452E1F" w:rsidRPr="00711FD3" w:rsidRDefault="00452E1F" w:rsidP="00F34599">
      <w:pPr>
        <w:spacing w:after="120" w:line="240" w:lineRule="auto"/>
        <w:contextualSpacing/>
        <w:rPr>
          <w:rFonts w:ascii="Arial" w:hAnsi="Arial" w:cs="Arial"/>
          <w:color w:val="000000" w:themeColor="text1"/>
          <w:lang w:val="fr-CA"/>
        </w:rPr>
      </w:pPr>
      <w:r w:rsidRPr="00711FD3">
        <w:rPr>
          <w:rFonts w:ascii="Arial" w:hAnsi="Arial" w:cs="Arial"/>
          <w:color w:val="000000" w:themeColor="text1"/>
          <w:lang w:val="fr-CA"/>
        </w:rPr>
        <w:t>Les éléments suivants sont nécessaires pour qu</w:t>
      </w:r>
      <w:r w:rsidR="00217176" w:rsidRPr="00711FD3">
        <w:rPr>
          <w:rFonts w:ascii="Arial" w:hAnsi="Arial" w:cs="Arial"/>
          <w:color w:val="000000" w:themeColor="text1"/>
          <w:lang w:val="fr-CA"/>
        </w:rPr>
        <w:t>’</w:t>
      </w:r>
      <w:r w:rsidRPr="00711FD3">
        <w:rPr>
          <w:rFonts w:ascii="Arial" w:hAnsi="Arial" w:cs="Arial"/>
          <w:color w:val="000000" w:themeColor="text1"/>
          <w:lang w:val="fr-CA"/>
        </w:rPr>
        <w:t>une inhumation ou une dispersion puisse avoir lieu</w:t>
      </w:r>
      <w:r w:rsidR="00217176" w:rsidRPr="00711FD3">
        <w:rPr>
          <w:rFonts w:ascii="Arial" w:hAnsi="Arial" w:cs="Arial"/>
          <w:color w:val="000000" w:themeColor="text1"/>
          <w:lang w:val="fr-CA"/>
        </w:rPr>
        <w:t> </w:t>
      </w:r>
      <w:r w:rsidRPr="00711FD3">
        <w:rPr>
          <w:rFonts w:ascii="Arial" w:hAnsi="Arial" w:cs="Arial"/>
          <w:color w:val="000000" w:themeColor="text1"/>
          <w:lang w:val="fr-CA"/>
        </w:rPr>
        <w:t>:</w:t>
      </w:r>
    </w:p>
    <w:p w14:paraId="0697FD93" w14:textId="77777777" w:rsidR="00452E1F" w:rsidRPr="00711FD3" w:rsidRDefault="00452E1F" w:rsidP="00F34599">
      <w:pPr>
        <w:spacing w:after="120" w:line="240" w:lineRule="auto"/>
        <w:contextualSpacing/>
        <w:rPr>
          <w:rFonts w:ascii="Arial" w:hAnsi="Arial" w:cs="Arial"/>
          <w:color w:val="000000" w:themeColor="text1"/>
          <w:lang w:val="fr-CA"/>
        </w:rPr>
      </w:pPr>
    </w:p>
    <w:p w14:paraId="2BE38706" w14:textId="30E02E2F" w:rsidR="000A7D15" w:rsidRPr="00711FD3" w:rsidRDefault="00B243BD" w:rsidP="00F34599">
      <w:pPr>
        <w:spacing w:after="120" w:line="240" w:lineRule="auto"/>
        <w:ind w:left="284"/>
        <w:contextualSpacing/>
        <w:rPr>
          <w:rFonts w:ascii="Arial" w:hAnsi="Arial" w:cs="Arial"/>
          <w:color w:val="000000" w:themeColor="text1"/>
          <w:lang w:val="fr-CA"/>
        </w:rPr>
      </w:pPr>
      <w:r w:rsidRPr="00711FD3">
        <w:rPr>
          <w:rFonts w:ascii="Arial" w:hAnsi="Arial" w:cs="Arial"/>
          <w:b/>
          <w:bCs/>
          <w:color w:val="000000" w:themeColor="text1"/>
          <w:lang w:val="fr-CA"/>
        </w:rPr>
        <w:t>Contrat</w:t>
      </w:r>
      <w:r w:rsidR="00217176" w:rsidRPr="00711FD3">
        <w:rPr>
          <w:rFonts w:ascii="Arial" w:hAnsi="Arial" w:cs="Arial"/>
          <w:b/>
          <w:bCs/>
          <w:color w:val="000000" w:themeColor="text1"/>
          <w:lang w:val="fr-CA"/>
        </w:rPr>
        <w:t> </w:t>
      </w:r>
      <w:r w:rsidR="002A5B73" w:rsidRPr="00711FD3">
        <w:rPr>
          <w:rFonts w:ascii="Arial" w:hAnsi="Arial" w:cs="Arial"/>
          <w:color w:val="000000" w:themeColor="text1"/>
          <w:lang w:val="fr-CA"/>
        </w:rPr>
        <w:t xml:space="preserve">: </w:t>
      </w:r>
      <w:r w:rsidR="00963553" w:rsidRPr="00711FD3">
        <w:rPr>
          <w:rFonts w:ascii="Arial" w:hAnsi="Arial" w:cs="Arial"/>
          <w:color w:val="000000" w:themeColor="text1"/>
          <w:lang w:val="fr-CA"/>
        </w:rPr>
        <w:t>P</w:t>
      </w:r>
      <w:r w:rsidR="000A7D15" w:rsidRPr="00711FD3">
        <w:rPr>
          <w:rFonts w:ascii="Arial" w:hAnsi="Arial" w:cs="Arial"/>
          <w:color w:val="000000" w:themeColor="text1"/>
          <w:lang w:val="fr-CA"/>
        </w:rPr>
        <w:t xml:space="preserve">our chaque inhumation ou </w:t>
      </w:r>
      <w:r w:rsidR="00963553" w:rsidRPr="00711FD3">
        <w:rPr>
          <w:rFonts w:ascii="Arial" w:hAnsi="Arial" w:cs="Arial"/>
          <w:color w:val="000000" w:themeColor="text1"/>
          <w:lang w:val="fr-CA"/>
        </w:rPr>
        <w:t>mis en tombe</w:t>
      </w:r>
      <w:r w:rsidR="000A7D15" w:rsidRPr="00711FD3">
        <w:rPr>
          <w:rFonts w:ascii="Arial" w:hAnsi="Arial" w:cs="Arial"/>
          <w:color w:val="000000" w:themeColor="text1"/>
          <w:lang w:val="fr-CA"/>
        </w:rPr>
        <w:t xml:space="preserve"> de restes humains, </w:t>
      </w:r>
      <w:r w:rsidR="00D03A9F" w:rsidRPr="00711FD3">
        <w:rPr>
          <w:rFonts w:ascii="Arial" w:hAnsi="Arial" w:cs="Arial"/>
          <w:color w:val="000000" w:themeColor="text1"/>
          <w:lang w:val="fr-CA"/>
        </w:rPr>
        <w:t>ou</w:t>
      </w:r>
      <w:r w:rsidR="000A7D15" w:rsidRPr="00711FD3">
        <w:rPr>
          <w:rFonts w:ascii="Arial" w:hAnsi="Arial" w:cs="Arial"/>
          <w:color w:val="000000" w:themeColor="text1"/>
          <w:lang w:val="fr-CA"/>
        </w:rPr>
        <w:t xml:space="preserve"> pour chaque dispersion de restes humains incinérés, l</w:t>
      </w:r>
      <w:r w:rsidR="00217176" w:rsidRPr="00711FD3">
        <w:rPr>
          <w:rFonts w:ascii="Arial" w:hAnsi="Arial" w:cs="Arial"/>
          <w:color w:val="000000" w:themeColor="text1"/>
          <w:lang w:val="fr-CA"/>
        </w:rPr>
        <w:t>’</w:t>
      </w:r>
      <w:r w:rsidR="000A7D15" w:rsidRPr="00711FD3">
        <w:rPr>
          <w:rFonts w:ascii="Arial" w:hAnsi="Arial" w:cs="Arial"/>
          <w:color w:val="000000" w:themeColor="text1"/>
          <w:lang w:val="fr-CA"/>
        </w:rPr>
        <w:t>acheteur ou</w:t>
      </w:r>
      <w:r w:rsidR="000C6A89" w:rsidRPr="00711FD3">
        <w:rPr>
          <w:rFonts w:ascii="Arial" w:hAnsi="Arial" w:cs="Arial"/>
          <w:color w:val="000000" w:themeColor="text1"/>
          <w:lang w:val="fr-CA"/>
        </w:rPr>
        <w:t xml:space="preserve"> le titulaire</w:t>
      </w:r>
      <w:r w:rsidR="000A7D15" w:rsidRPr="00711FD3">
        <w:rPr>
          <w:rFonts w:ascii="Arial" w:hAnsi="Arial" w:cs="Arial"/>
          <w:color w:val="000000" w:themeColor="text1"/>
          <w:lang w:val="fr-CA"/>
        </w:rPr>
        <w:t xml:space="preserve"> des droits do</w:t>
      </w:r>
      <w:r w:rsidR="00B25C81" w:rsidRPr="00711FD3">
        <w:rPr>
          <w:rFonts w:ascii="Arial" w:hAnsi="Arial" w:cs="Arial"/>
          <w:color w:val="000000" w:themeColor="text1"/>
          <w:lang w:val="fr-CA"/>
        </w:rPr>
        <w:t>i</w:t>
      </w:r>
      <w:r w:rsidR="000224C7" w:rsidRPr="00711FD3">
        <w:rPr>
          <w:rFonts w:ascii="Arial" w:hAnsi="Arial" w:cs="Arial"/>
          <w:color w:val="000000" w:themeColor="text1"/>
          <w:lang w:val="fr-CA"/>
        </w:rPr>
        <w:t>t</w:t>
      </w:r>
      <w:r w:rsidR="000C6A89" w:rsidRPr="00711FD3">
        <w:rPr>
          <w:rFonts w:ascii="Arial" w:hAnsi="Arial" w:cs="Arial"/>
          <w:color w:val="000000" w:themeColor="text1"/>
          <w:lang w:val="fr-CA"/>
        </w:rPr>
        <w:t xml:space="preserve"> </w:t>
      </w:r>
      <w:r w:rsidR="00B25C81" w:rsidRPr="00711FD3">
        <w:rPr>
          <w:rFonts w:ascii="Arial" w:hAnsi="Arial" w:cs="Arial"/>
          <w:color w:val="000000" w:themeColor="text1"/>
          <w:lang w:val="fr-CA"/>
        </w:rPr>
        <w:t>signer</w:t>
      </w:r>
      <w:r w:rsidR="000A7D15" w:rsidRPr="00711FD3">
        <w:rPr>
          <w:rFonts w:ascii="Arial" w:hAnsi="Arial" w:cs="Arial"/>
          <w:color w:val="000000" w:themeColor="text1"/>
          <w:lang w:val="fr-CA"/>
        </w:rPr>
        <w:t xml:space="preserve"> un contrat</w:t>
      </w:r>
      <w:r w:rsidR="000C6A89" w:rsidRPr="00711FD3">
        <w:rPr>
          <w:rFonts w:ascii="Arial" w:hAnsi="Arial" w:cs="Arial"/>
          <w:color w:val="000000" w:themeColor="text1"/>
          <w:lang w:val="fr-CA"/>
        </w:rPr>
        <w:t>,</w:t>
      </w:r>
      <w:r w:rsidR="000A7D15" w:rsidRPr="00711FD3">
        <w:rPr>
          <w:rFonts w:ascii="Arial" w:hAnsi="Arial" w:cs="Arial"/>
          <w:color w:val="000000" w:themeColor="text1"/>
          <w:lang w:val="fr-CA"/>
        </w:rPr>
        <w:t xml:space="preserve"> </w:t>
      </w:r>
      <w:r w:rsidR="00716D93" w:rsidRPr="00711FD3">
        <w:rPr>
          <w:rFonts w:ascii="Arial" w:hAnsi="Arial" w:cs="Arial"/>
          <w:color w:val="000000" w:themeColor="text1"/>
          <w:lang w:val="fr-CA"/>
        </w:rPr>
        <w:t xml:space="preserve">tel que décrit ci-dessus </w:t>
      </w:r>
      <w:r w:rsidR="0018336A" w:rsidRPr="00711FD3">
        <w:rPr>
          <w:rFonts w:ascii="Arial" w:hAnsi="Arial" w:cs="Arial"/>
          <w:color w:val="000000" w:themeColor="text1"/>
          <w:lang w:val="fr-CA"/>
        </w:rPr>
        <w:t xml:space="preserve">dans la section </w:t>
      </w:r>
      <w:r w:rsidR="000C6A89" w:rsidRPr="00711FD3">
        <w:rPr>
          <w:rFonts w:ascii="Arial" w:hAnsi="Arial" w:cs="Arial"/>
          <w:color w:val="000000" w:themeColor="text1"/>
          <w:lang w:val="fr-CA"/>
        </w:rPr>
        <w:t>« </w:t>
      </w:r>
      <w:r w:rsidR="007F40D2" w:rsidRPr="00711FD3">
        <w:rPr>
          <w:rFonts w:ascii="Arial" w:hAnsi="Arial" w:cs="Arial"/>
          <w:b/>
          <w:bCs/>
          <w:lang w:val="fr-CA"/>
        </w:rPr>
        <w:t xml:space="preserve">Achat </w:t>
      </w:r>
      <w:r w:rsidR="0018336A" w:rsidRPr="00711FD3">
        <w:rPr>
          <w:rFonts w:ascii="Arial" w:hAnsi="Arial" w:cs="Arial"/>
          <w:b/>
          <w:bCs/>
          <w:lang w:val="fr-CA"/>
        </w:rPr>
        <w:t>de droits d</w:t>
      </w:r>
      <w:r w:rsidR="00217176" w:rsidRPr="00711FD3">
        <w:rPr>
          <w:rFonts w:ascii="Arial" w:hAnsi="Arial" w:cs="Arial"/>
          <w:b/>
          <w:bCs/>
          <w:lang w:val="fr-CA"/>
        </w:rPr>
        <w:t>’</w:t>
      </w:r>
      <w:r w:rsidR="0018336A" w:rsidRPr="00711FD3">
        <w:rPr>
          <w:rFonts w:ascii="Arial" w:hAnsi="Arial" w:cs="Arial"/>
          <w:b/>
          <w:bCs/>
          <w:lang w:val="fr-CA"/>
        </w:rPr>
        <w:t>inhumation</w:t>
      </w:r>
      <w:r w:rsidR="000C6A89" w:rsidRPr="00711FD3">
        <w:rPr>
          <w:rFonts w:ascii="Arial" w:hAnsi="Arial" w:cs="Arial"/>
          <w:b/>
          <w:bCs/>
          <w:lang w:val="fr-CA"/>
        </w:rPr>
        <w:t> »</w:t>
      </w:r>
      <w:r w:rsidR="000A7D15" w:rsidRPr="00711FD3">
        <w:rPr>
          <w:rFonts w:ascii="Arial" w:hAnsi="Arial" w:cs="Arial"/>
          <w:color w:val="000000" w:themeColor="text1"/>
          <w:lang w:val="fr-CA"/>
        </w:rPr>
        <w:t>.</w:t>
      </w:r>
    </w:p>
    <w:p w14:paraId="52BFAF5F" w14:textId="77777777" w:rsidR="000A7D15" w:rsidRPr="00711FD3" w:rsidRDefault="000A7D15" w:rsidP="00F34599">
      <w:pPr>
        <w:spacing w:after="120" w:line="240" w:lineRule="auto"/>
        <w:ind w:left="284"/>
        <w:contextualSpacing/>
        <w:rPr>
          <w:rFonts w:ascii="Arial" w:hAnsi="Arial" w:cs="Arial"/>
          <w:color w:val="000000" w:themeColor="text1"/>
          <w:lang w:val="fr-CA"/>
        </w:rPr>
      </w:pPr>
    </w:p>
    <w:p w14:paraId="1EB7A036" w14:textId="5C16DF04" w:rsidR="000A7D15" w:rsidRPr="00711FD3" w:rsidRDefault="000A7D15" w:rsidP="00F34599">
      <w:pPr>
        <w:spacing w:after="120" w:line="240" w:lineRule="auto"/>
        <w:ind w:left="284"/>
        <w:contextualSpacing/>
        <w:rPr>
          <w:rFonts w:ascii="Arial" w:hAnsi="Arial" w:cs="Arial"/>
          <w:color w:val="000000" w:themeColor="text1"/>
          <w:lang w:val="fr-CA"/>
        </w:rPr>
      </w:pPr>
      <w:r w:rsidRPr="00711FD3">
        <w:rPr>
          <w:rFonts w:ascii="Arial" w:hAnsi="Arial" w:cs="Arial"/>
          <w:b/>
          <w:color w:val="000000" w:themeColor="text1"/>
          <w:lang w:val="fr-CA"/>
        </w:rPr>
        <w:t>Autorisation écrite d</w:t>
      </w:r>
      <w:r w:rsidR="00B25C81" w:rsidRPr="00711FD3">
        <w:rPr>
          <w:rFonts w:ascii="Arial" w:hAnsi="Arial" w:cs="Arial"/>
          <w:b/>
          <w:color w:val="000000" w:themeColor="text1"/>
          <w:lang w:val="fr-CA"/>
        </w:rPr>
        <w:t>u</w:t>
      </w:r>
      <w:r w:rsidRPr="00711FD3">
        <w:rPr>
          <w:rFonts w:ascii="Arial" w:hAnsi="Arial" w:cs="Arial"/>
          <w:b/>
          <w:color w:val="000000" w:themeColor="text1"/>
          <w:lang w:val="fr-CA"/>
        </w:rPr>
        <w:t xml:space="preserve"> titulaire des droits d</w:t>
      </w:r>
      <w:r w:rsidR="00217176" w:rsidRPr="00711FD3">
        <w:rPr>
          <w:rFonts w:ascii="Arial" w:hAnsi="Arial" w:cs="Arial"/>
          <w:b/>
          <w:color w:val="000000" w:themeColor="text1"/>
          <w:lang w:val="fr-CA"/>
        </w:rPr>
        <w:t>’</w:t>
      </w:r>
      <w:r w:rsidRPr="00711FD3">
        <w:rPr>
          <w:rFonts w:ascii="Arial" w:hAnsi="Arial" w:cs="Arial"/>
          <w:b/>
          <w:color w:val="000000" w:themeColor="text1"/>
          <w:lang w:val="fr-CA"/>
        </w:rPr>
        <w:t>inhumation</w:t>
      </w:r>
      <w:r w:rsidR="00217176" w:rsidRPr="00711FD3">
        <w:rPr>
          <w:rFonts w:ascii="Arial" w:hAnsi="Arial" w:cs="Arial"/>
          <w:b/>
          <w:color w:val="000000" w:themeColor="text1"/>
          <w:lang w:val="fr-CA"/>
        </w:rPr>
        <w:t> </w:t>
      </w:r>
      <w:r w:rsidRPr="00711FD3">
        <w:rPr>
          <w:rFonts w:ascii="Arial" w:hAnsi="Arial" w:cs="Arial"/>
          <w:color w:val="000000" w:themeColor="text1"/>
          <w:lang w:val="fr-CA"/>
        </w:rPr>
        <w:t xml:space="preserve">: </w:t>
      </w:r>
      <w:r w:rsidR="000224C7" w:rsidRPr="00711FD3">
        <w:rPr>
          <w:rFonts w:ascii="Arial" w:hAnsi="Arial" w:cs="Arial"/>
          <w:color w:val="000000" w:themeColor="text1"/>
          <w:lang w:val="fr-CA"/>
        </w:rPr>
        <w:t>L</w:t>
      </w:r>
      <w:r w:rsidRPr="00711FD3">
        <w:rPr>
          <w:rFonts w:ascii="Arial" w:hAnsi="Arial" w:cs="Arial"/>
          <w:color w:val="000000" w:themeColor="text1"/>
          <w:lang w:val="fr-CA"/>
        </w:rPr>
        <w:t>e titulaire des droits d</w:t>
      </w:r>
      <w:r w:rsidR="00217176" w:rsidRPr="00711FD3">
        <w:rPr>
          <w:rFonts w:ascii="Arial" w:hAnsi="Arial" w:cs="Arial"/>
          <w:color w:val="000000" w:themeColor="text1"/>
          <w:lang w:val="fr-CA"/>
        </w:rPr>
        <w:t>’</w:t>
      </w:r>
      <w:r w:rsidRPr="00711FD3">
        <w:rPr>
          <w:rFonts w:ascii="Arial" w:hAnsi="Arial" w:cs="Arial"/>
          <w:color w:val="000000" w:themeColor="text1"/>
          <w:lang w:val="fr-CA"/>
        </w:rPr>
        <w:t>inhumation peut être tenu de fournir une pièce d</w:t>
      </w:r>
      <w:r w:rsidR="00217176" w:rsidRPr="00711FD3">
        <w:rPr>
          <w:rFonts w:ascii="Arial" w:hAnsi="Arial" w:cs="Arial"/>
          <w:color w:val="000000" w:themeColor="text1"/>
          <w:lang w:val="fr-CA"/>
        </w:rPr>
        <w:t>’</w:t>
      </w:r>
      <w:r w:rsidRPr="00711FD3">
        <w:rPr>
          <w:rFonts w:ascii="Arial" w:hAnsi="Arial" w:cs="Arial"/>
          <w:color w:val="000000" w:themeColor="text1"/>
          <w:lang w:val="fr-CA"/>
        </w:rPr>
        <w:t>identité ainsi que des instructions et une autorisation écrites avant qu</w:t>
      </w:r>
      <w:r w:rsidR="00217176" w:rsidRPr="00711FD3">
        <w:rPr>
          <w:rFonts w:ascii="Arial" w:hAnsi="Arial" w:cs="Arial"/>
          <w:color w:val="000000" w:themeColor="text1"/>
          <w:lang w:val="fr-CA"/>
        </w:rPr>
        <w:t>’</w:t>
      </w:r>
      <w:r w:rsidRPr="00711FD3">
        <w:rPr>
          <w:rFonts w:ascii="Arial" w:hAnsi="Arial" w:cs="Arial"/>
          <w:color w:val="000000" w:themeColor="text1"/>
          <w:lang w:val="fr-CA"/>
        </w:rPr>
        <w:t>une inhumation</w:t>
      </w:r>
      <w:r w:rsidR="00B25C81" w:rsidRPr="00711FD3">
        <w:rPr>
          <w:rFonts w:ascii="Arial" w:hAnsi="Arial" w:cs="Arial"/>
          <w:color w:val="000000" w:themeColor="text1"/>
          <w:lang w:val="fr-CA"/>
        </w:rPr>
        <w:t xml:space="preserve"> ou</w:t>
      </w:r>
      <w:r w:rsidRPr="00711FD3">
        <w:rPr>
          <w:rFonts w:ascii="Arial" w:hAnsi="Arial" w:cs="Arial"/>
          <w:color w:val="000000" w:themeColor="text1"/>
          <w:lang w:val="fr-CA"/>
        </w:rPr>
        <w:t xml:space="preserve"> une dispersion n</w:t>
      </w:r>
      <w:r w:rsidR="00B25C81" w:rsidRPr="00711FD3">
        <w:rPr>
          <w:rFonts w:ascii="Arial" w:hAnsi="Arial" w:cs="Arial"/>
          <w:color w:val="000000" w:themeColor="text1"/>
          <w:lang w:val="fr-CA"/>
        </w:rPr>
        <w:t>e puisse avoir</w:t>
      </w:r>
      <w:r w:rsidRPr="00711FD3">
        <w:rPr>
          <w:rFonts w:ascii="Arial" w:hAnsi="Arial" w:cs="Arial"/>
          <w:color w:val="000000" w:themeColor="text1"/>
          <w:lang w:val="fr-CA"/>
        </w:rPr>
        <w:t xml:space="preserve"> lieu. Si l</w:t>
      </w:r>
      <w:r w:rsidR="00504236" w:rsidRPr="00711FD3">
        <w:rPr>
          <w:rFonts w:ascii="Arial" w:hAnsi="Arial" w:cs="Arial"/>
          <w:color w:val="000000" w:themeColor="text1"/>
          <w:lang w:val="fr-CA"/>
        </w:rPr>
        <w:t>e</w:t>
      </w:r>
      <w:r w:rsidRPr="00711FD3">
        <w:rPr>
          <w:rFonts w:ascii="Arial" w:hAnsi="Arial" w:cs="Arial"/>
          <w:color w:val="000000" w:themeColor="text1"/>
          <w:lang w:val="fr-CA"/>
        </w:rPr>
        <w:t xml:space="preserve"> </w:t>
      </w:r>
      <w:r w:rsidR="006E4EB2" w:rsidRPr="00711FD3">
        <w:rPr>
          <w:rFonts w:ascii="Arial" w:hAnsi="Arial" w:cs="Arial"/>
          <w:color w:val="000000" w:themeColor="text1"/>
          <w:lang w:val="fr-CA"/>
        </w:rPr>
        <w:t>titulaire</w:t>
      </w:r>
      <w:r w:rsidRPr="00711FD3">
        <w:rPr>
          <w:rFonts w:ascii="Arial" w:hAnsi="Arial" w:cs="Arial"/>
          <w:color w:val="000000" w:themeColor="text1"/>
          <w:lang w:val="fr-CA"/>
        </w:rPr>
        <w:t xml:space="preserve"> des droits est le défunt, l</w:t>
      </w:r>
      <w:r w:rsidR="00217176" w:rsidRPr="00711FD3">
        <w:rPr>
          <w:rFonts w:ascii="Arial" w:hAnsi="Arial" w:cs="Arial"/>
          <w:color w:val="000000" w:themeColor="text1"/>
          <w:lang w:val="fr-CA"/>
        </w:rPr>
        <w:t>’</w:t>
      </w:r>
      <w:r w:rsidRPr="00711FD3">
        <w:rPr>
          <w:rFonts w:ascii="Arial" w:hAnsi="Arial" w:cs="Arial"/>
          <w:color w:val="000000" w:themeColor="text1"/>
          <w:lang w:val="fr-CA"/>
        </w:rPr>
        <w:t xml:space="preserve">autorisation doit être fournie par écrit par la personne autorisée à agir </w:t>
      </w:r>
      <w:r w:rsidR="00B25C81" w:rsidRPr="00711FD3">
        <w:rPr>
          <w:rFonts w:ascii="Arial" w:hAnsi="Arial" w:cs="Arial"/>
          <w:color w:val="000000" w:themeColor="text1"/>
          <w:lang w:val="fr-CA"/>
        </w:rPr>
        <w:t>en son nom</w:t>
      </w:r>
      <w:r w:rsidR="006E4EB2" w:rsidRPr="00711FD3">
        <w:rPr>
          <w:rFonts w:ascii="Arial" w:hAnsi="Arial" w:cs="Arial"/>
          <w:color w:val="000000" w:themeColor="text1"/>
          <w:lang w:val="fr-CA"/>
        </w:rPr>
        <w:t>,</w:t>
      </w:r>
      <w:r w:rsidRPr="00711FD3">
        <w:rPr>
          <w:rFonts w:ascii="Arial" w:hAnsi="Arial" w:cs="Arial"/>
          <w:color w:val="000000" w:themeColor="text1"/>
          <w:lang w:val="fr-CA"/>
        </w:rPr>
        <w:t xml:space="preserve"> conformément à la</w:t>
      </w:r>
      <w:r w:rsidRPr="00711FD3">
        <w:rPr>
          <w:rFonts w:ascii="Arial" w:hAnsi="Arial" w:cs="Arial"/>
          <w:i/>
          <w:color w:val="000000" w:themeColor="text1"/>
          <w:lang w:val="fr-CA"/>
        </w:rPr>
        <w:t xml:space="preserve"> </w:t>
      </w:r>
      <w:r w:rsidR="006E4EB2" w:rsidRPr="00711FD3">
        <w:rPr>
          <w:rFonts w:ascii="Arial" w:hAnsi="Arial" w:cs="Arial"/>
          <w:i/>
          <w:color w:val="000000" w:themeColor="text1"/>
          <w:lang w:val="fr-CA"/>
        </w:rPr>
        <w:t>L</w:t>
      </w:r>
      <w:r w:rsidRPr="00711FD3">
        <w:rPr>
          <w:rFonts w:ascii="Arial" w:hAnsi="Arial" w:cs="Arial"/>
          <w:i/>
          <w:color w:val="000000" w:themeColor="text1"/>
          <w:lang w:val="fr-CA"/>
        </w:rPr>
        <w:t>oi</w:t>
      </w:r>
      <w:r w:rsidR="006E4EB2" w:rsidRPr="00711FD3">
        <w:rPr>
          <w:rFonts w:ascii="Arial" w:hAnsi="Arial" w:cs="Arial"/>
          <w:i/>
          <w:color w:val="000000" w:themeColor="text1"/>
          <w:lang w:val="fr-CA"/>
        </w:rPr>
        <w:t xml:space="preserve"> portant sur la </w:t>
      </w:r>
      <w:r w:rsidRPr="00711FD3">
        <w:rPr>
          <w:rFonts w:ascii="Arial" w:hAnsi="Arial" w:cs="Arial"/>
          <w:i/>
          <w:color w:val="000000" w:themeColor="text1"/>
          <w:lang w:val="fr-CA"/>
        </w:rPr>
        <w:t xml:space="preserve">réforme du droit des successions </w:t>
      </w:r>
      <w:r w:rsidRPr="00711FD3">
        <w:rPr>
          <w:rFonts w:ascii="Arial" w:hAnsi="Arial" w:cs="Arial"/>
          <w:iCs/>
          <w:color w:val="000000" w:themeColor="text1"/>
          <w:lang w:val="fr-CA"/>
        </w:rPr>
        <w:t>(c</w:t>
      </w:r>
      <w:r w:rsidR="00504236" w:rsidRPr="00711FD3">
        <w:rPr>
          <w:rFonts w:ascii="Arial" w:hAnsi="Arial" w:cs="Arial"/>
          <w:iCs/>
          <w:color w:val="000000" w:themeColor="text1"/>
          <w:lang w:val="fr-CA"/>
        </w:rPr>
        <w:t>’</w:t>
      </w:r>
      <w:r w:rsidRPr="00711FD3">
        <w:rPr>
          <w:rFonts w:ascii="Arial" w:hAnsi="Arial" w:cs="Arial"/>
          <w:iCs/>
          <w:color w:val="000000" w:themeColor="text1"/>
          <w:lang w:val="fr-CA"/>
        </w:rPr>
        <w:t>est-à-dire</w:t>
      </w:r>
      <w:r w:rsidRPr="00711FD3">
        <w:rPr>
          <w:rFonts w:ascii="Arial" w:hAnsi="Arial" w:cs="Arial"/>
          <w:color w:val="000000" w:themeColor="text1"/>
          <w:lang w:val="fr-CA"/>
        </w:rPr>
        <w:t xml:space="preserve"> le fiduciaire </w:t>
      </w:r>
      <w:r w:rsidR="006E4EB2" w:rsidRPr="00711FD3">
        <w:rPr>
          <w:rFonts w:ascii="Arial" w:hAnsi="Arial" w:cs="Arial"/>
          <w:color w:val="000000" w:themeColor="text1"/>
          <w:lang w:val="fr-CA"/>
        </w:rPr>
        <w:t>testamentaire</w:t>
      </w:r>
      <w:r w:rsidRPr="00711FD3">
        <w:rPr>
          <w:rFonts w:ascii="Arial" w:hAnsi="Arial" w:cs="Arial"/>
          <w:color w:val="000000" w:themeColor="text1"/>
          <w:lang w:val="fr-CA"/>
        </w:rPr>
        <w:t xml:space="preserve"> ou le plus proche parent autorisé).</w:t>
      </w:r>
    </w:p>
    <w:p w14:paraId="058A0326" w14:textId="77777777" w:rsidR="000A7D15" w:rsidRPr="00711FD3" w:rsidRDefault="000A7D15" w:rsidP="00F34599">
      <w:pPr>
        <w:spacing w:after="120" w:line="240" w:lineRule="auto"/>
        <w:ind w:left="284"/>
        <w:contextualSpacing/>
        <w:rPr>
          <w:rFonts w:ascii="Arial" w:hAnsi="Arial" w:cs="Arial"/>
          <w:color w:val="000000" w:themeColor="text1"/>
          <w:lang w:val="fr-CA"/>
        </w:rPr>
      </w:pPr>
    </w:p>
    <w:p w14:paraId="1AA77FE1" w14:textId="49263A33" w:rsidR="000A7D15" w:rsidRPr="00711FD3" w:rsidRDefault="000A7D15" w:rsidP="00F34599">
      <w:pPr>
        <w:spacing w:after="120" w:line="240" w:lineRule="auto"/>
        <w:ind w:left="284"/>
        <w:contextualSpacing/>
        <w:rPr>
          <w:rFonts w:ascii="Arial" w:hAnsi="Arial" w:cs="Arial"/>
          <w:color w:val="000000" w:themeColor="text1"/>
          <w:lang w:val="fr-CA"/>
        </w:rPr>
      </w:pPr>
      <w:r w:rsidRPr="00711FD3">
        <w:rPr>
          <w:rFonts w:ascii="Arial" w:hAnsi="Arial" w:cs="Arial"/>
          <w:b/>
          <w:color w:val="000000" w:themeColor="text1"/>
          <w:lang w:val="fr-CA"/>
        </w:rPr>
        <w:t>Preuve de l</w:t>
      </w:r>
      <w:r w:rsidR="00217176" w:rsidRPr="00711FD3">
        <w:rPr>
          <w:rFonts w:ascii="Arial" w:hAnsi="Arial" w:cs="Arial"/>
          <w:b/>
          <w:color w:val="000000" w:themeColor="text1"/>
          <w:lang w:val="fr-CA"/>
        </w:rPr>
        <w:t>’</w:t>
      </w:r>
      <w:r w:rsidRPr="00711FD3">
        <w:rPr>
          <w:rFonts w:ascii="Arial" w:hAnsi="Arial" w:cs="Arial"/>
          <w:b/>
          <w:color w:val="000000" w:themeColor="text1"/>
          <w:lang w:val="fr-CA"/>
        </w:rPr>
        <w:t>enregistrement du décès</w:t>
      </w:r>
      <w:r w:rsidR="00217176" w:rsidRPr="00711FD3">
        <w:rPr>
          <w:rFonts w:ascii="Arial" w:hAnsi="Arial" w:cs="Arial"/>
          <w:b/>
          <w:color w:val="000000" w:themeColor="text1"/>
          <w:lang w:val="fr-CA"/>
        </w:rPr>
        <w:t> </w:t>
      </w:r>
      <w:r w:rsidRPr="00711FD3">
        <w:rPr>
          <w:rFonts w:ascii="Arial" w:hAnsi="Arial" w:cs="Arial"/>
          <w:color w:val="000000" w:themeColor="text1"/>
          <w:lang w:val="fr-CA"/>
        </w:rPr>
        <w:t>: Un permis d</w:t>
      </w:r>
      <w:r w:rsidR="00217176" w:rsidRPr="00711FD3">
        <w:rPr>
          <w:rFonts w:ascii="Arial" w:hAnsi="Arial" w:cs="Arial"/>
          <w:color w:val="000000" w:themeColor="text1"/>
          <w:lang w:val="fr-CA"/>
        </w:rPr>
        <w:t>’</w:t>
      </w:r>
      <w:r w:rsidRPr="00711FD3">
        <w:rPr>
          <w:rFonts w:ascii="Arial" w:hAnsi="Arial" w:cs="Arial"/>
          <w:color w:val="000000" w:themeColor="text1"/>
          <w:lang w:val="fr-CA"/>
        </w:rPr>
        <w:t>inhum</w:t>
      </w:r>
      <w:r w:rsidR="002E319B" w:rsidRPr="00711FD3">
        <w:rPr>
          <w:rFonts w:ascii="Arial" w:hAnsi="Arial" w:cs="Arial"/>
          <w:color w:val="000000" w:themeColor="text1"/>
          <w:lang w:val="fr-CA"/>
        </w:rPr>
        <w:t>ation</w:t>
      </w:r>
      <w:r w:rsidRPr="00711FD3">
        <w:rPr>
          <w:rFonts w:ascii="Arial" w:hAnsi="Arial" w:cs="Arial"/>
          <w:color w:val="000000" w:themeColor="text1"/>
          <w:lang w:val="fr-CA"/>
        </w:rPr>
        <w:t xml:space="preserve"> délivré par le registraire général </w:t>
      </w:r>
      <w:r w:rsidRPr="00711FD3">
        <w:rPr>
          <w:rFonts w:ascii="Arial" w:hAnsi="Arial" w:cs="Arial"/>
          <w:lang w:val="fr-CA"/>
        </w:rPr>
        <w:t>(ou un document équivalent pour les décès survenus à l</w:t>
      </w:r>
      <w:r w:rsidR="00217176" w:rsidRPr="00711FD3">
        <w:rPr>
          <w:rFonts w:ascii="Arial" w:hAnsi="Arial" w:cs="Arial"/>
          <w:lang w:val="fr-CA"/>
        </w:rPr>
        <w:t>’</w:t>
      </w:r>
      <w:r w:rsidRPr="00711FD3">
        <w:rPr>
          <w:rFonts w:ascii="Arial" w:hAnsi="Arial" w:cs="Arial"/>
          <w:lang w:val="fr-CA"/>
        </w:rPr>
        <w:t>extérieur de la province de l</w:t>
      </w:r>
      <w:r w:rsidR="00217176" w:rsidRPr="00711FD3">
        <w:rPr>
          <w:rFonts w:ascii="Arial" w:hAnsi="Arial" w:cs="Arial"/>
          <w:lang w:val="fr-CA"/>
        </w:rPr>
        <w:t>’</w:t>
      </w:r>
      <w:r w:rsidRPr="00711FD3">
        <w:rPr>
          <w:rFonts w:ascii="Arial" w:hAnsi="Arial" w:cs="Arial"/>
          <w:lang w:val="fr-CA"/>
        </w:rPr>
        <w:t xml:space="preserve">Ontario) </w:t>
      </w:r>
      <w:r w:rsidRPr="00711FD3">
        <w:rPr>
          <w:rFonts w:ascii="Arial" w:hAnsi="Arial" w:cs="Arial"/>
          <w:color w:val="000000" w:themeColor="text1"/>
          <w:lang w:val="fr-CA"/>
        </w:rPr>
        <w:t>indiquant que le décès a été enregistré doit être fourni à l</w:t>
      </w:r>
      <w:r w:rsidR="00217176" w:rsidRPr="00711FD3">
        <w:rPr>
          <w:rFonts w:ascii="Arial" w:hAnsi="Arial" w:cs="Arial"/>
          <w:color w:val="000000" w:themeColor="text1"/>
          <w:lang w:val="fr-CA"/>
        </w:rPr>
        <w:t>’</w:t>
      </w:r>
      <w:r w:rsidRPr="00711FD3">
        <w:rPr>
          <w:rFonts w:ascii="Arial" w:hAnsi="Arial" w:cs="Arial"/>
          <w:color w:val="000000" w:themeColor="text1"/>
          <w:lang w:val="fr-CA"/>
        </w:rPr>
        <w:t xml:space="preserve">exploitant du cimetière </w:t>
      </w:r>
      <w:r w:rsidRPr="00711FD3">
        <w:rPr>
          <w:rFonts w:ascii="Arial" w:hAnsi="Arial" w:cs="Arial"/>
          <w:lang w:val="fr-CA"/>
        </w:rPr>
        <w:t xml:space="preserve">avant </w:t>
      </w:r>
      <w:r w:rsidR="002E319B" w:rsidRPr="00711FD3">
        <w:rPr>
          <w:rFonts w:ascii="Arial" w:hAnsi="Arial" w:cs="Arial"/>
          <w:lang w:val="fr-CA"/>
        </w:rPr>
        <w:t>que</w:t>
      </w:r>
      <w:r w:rsidRPr="00711FD3">
        <w:rPr>
          <w:rFonts w:ascii="Arial" w:hAnsi="Arial" w:cs="Arial"/>
          <w:lang w:val="fr-CA"/>
        </w:rPr>
        <w:t xml:space="preserve"> l</w:t>
      </w:r>
      <w:r w:rsidR="00217176" w:rsidRPr="00711FD3">
        <w:rPr>
          <w:rFonts w:ascii="Arial" w:hAnsi="Arial" w:cs="Arial"/>
          <w:lang w:val="fr-CA"/>
        </w:rPr>
        <w:t>’</w:t>
      </w:r>
      <w:r w:rsidRPr="00711FD3">
        <w:rPr>
          <w:rFonts w:ascii="Arial" w:hAnsi="Arial" w:cs="Arial"/>
          <w:lang w:val="fr-CA"/>
        </w:rPr>
        <w:t xml:space="preserve">inhumation </w:t>
      </w:r>
      <w:r w:rsidRPr="00711FD3">
        <w:rPr>
          <w:rFonts w:ascii="Arial" w:hAnsi="Arial" w:cs="Arial"/>
          <w:color w:val="000000" w:themeColor="text1"/>
          <w:lang w:val="fr-CA"/>
        </w:rPr>
        <w:t>n</w:t>
      </w:r>
      <w:r w:rsidR="00217176" w:rsidRPr="00711FD3">
        <w:rPr>
          <w:rFonts w:ascii="Arial" w:hAnsi="Arial" w:cs="Arial"/>
          <w:color w:val="000000" w:themeColor="text1"/>
          <w:lang w:val="fr-CA"/>
        </w:rPr>
        <w:t>’</w:t>
      </w:r>
      <w:r w:rsidRPr="00711FD3">
        <w:rPr>
          <w:rFonts w:ascii="Arial" w:hAnsi="Arial" w:cs="Arial"/>
          <w:color w:val="000000" w:themeColor="text1"/>
          <w:lang w:val="fr-CA"/>
        </w:rPr>
        <w:t xml:space="preserve">ait lieu. </w:t>
      </w:r>
    </w:p>
    <w:p w14:paraId="26E1A19F" w14:textId="77777777" w:rsidR="000A7D15" w:rsidRPr="00711FD3" w:rsidRDefault="000A7D15" w:rsidP="00F34599">
      <w:pPr>
        <w:spacing w:after="120" w:line="240" w:lineRule="auto"/>
        <w:ind w:left="284"/>
        <w:contextualSpacing/>
        <w:rPr>
          <w:rFonts w:ascii="Arial" w:hAnsi="Arial" w:cs="Arial"/>
          <w:color w:val="000000" w:themeColor="text1"/>
          <w:lang w:val="fr-CA"/>
        </w:rPr>
      </w:pPr>
    </w:p>
    <w:p w14:paraId="39022428" w14:textId="0E5ABF91" w:rsidR="000A7D15" w:rsidRPr="00711FD3" w:rsidRDefault="000A7D15" w:rsidP="00F34599">
      <w:pPr>
        <w:spacing w:after="120" w:line="240" w:lineRule="auto"/>
        <w:ind w:left="284"/>
        <w:contextualSpacing/>
        <w:rPr>
          <w:rFonts w:ascii="Arial" w:hAnsi="Arial" w:cs="Arial"/>
          <w:color w:val="000000" w:themeColor="text1"/>
          <w:lang w:val="fr-CA"/>
        </w:rPr>
      </w:pPr>
      <w:r w:rsidRPr="00711FD3">
        <w:rPr>
          <w:rFonts w:ascii="Arial" w:hAnsi="Arial" w:cs="Arial"/>
          <w:b/>
          <w:color w:val="000000" w:themeColor="text1"/>
          <w:lang w:val="fr-CA"/>
        </w:rPr>
        <w:t>Inhumation ou dispersion de</w:t>
      </w:r>
      <w:r w:rsidR="00550BDA" w:rsidRPr="00711FD3">
        <w:rPr>
          <w:rFonts w:ascii="Arial" w:hAnsi="Arial" w:cs="Arial"/>
          <w:b/>
          <w:color w:val="000000" w:themeColor="text1"/>
          <w:lang w:val="fr-CA"/>
        </w:rPr>
        <w:t xml:space="preserve">s restes </w:t>
      </w:r>
      <w:r w:rsidR="005F04D2" w:rsidRPr="00711FD3">
        <w:rPr>
          <w:rFonts w:ascii="Arial" w:hAnsi="Arial" w:cs="Arial"/>
          <w:b/>
          <w:color w:val="000000" w:themeColor="text1"/>
          <w:lang w:val="fr-CA"/>
        </w:rPr>
        <w:t xml:space="preserve">humains </w:t>
      </w:r>
      <w:r w:rsidR="009B72AB" w:rsidRPr="00711FD3">
        <w:rPr>
          <w:rFonts w:ascii="Arial" w:hAnsi="Arial" w:cs="Arial"/>
          <w:b/>
          <w:color w:val="000000" w:themeColor="text1"/>
          <w:lang w:val="fr-CA"/>
        </w:rPr>
        <w:t>incinérés </w:t>
      </w:r>
      <w:r w:rsidRPr="00711FD3">
        <w:rPr>
          <w:rFonts w:ascii="Arial" w:hAnsi="Arial" w:cs="Arial"/>
          <w:color w:val="000000" w:themeColor="text1"/>
          <w:lang w:val="fr-CA"/>
        </w:rPr>
        <w:t>: Un certificat de crémation doit être présenté à l</w:t>
      </w:r>
      <w:r w:rsidR="00217176" w:rsidRPr="00711FD3">
        <w:rPr>
          <w:rFonts w:ascii="Arial" w:hAnsi="Arial" w:cs="Arial"/>
          <w:color w:val="000000" w:themeColor="text1"/>
          <w:lang w:val="fr-CA"/>
        </w:rPr>
        <w:t>’</w:t>
      </w:r>
      <w:r w:rsidR="00474385" w:rsidRPr="00711FD3">
        <w:rPr>
          <w:rFonts w:ascii="Arial" w:hAnsi="Arial" w:cs="Arial"/>
          <w:color w:val="000000" w:themeColor="text1"/>
          <w:lang w:val="fr-CA"/>
        </w:rPr>
        <w:t xml:space="preserve">exploitant </w:t>
      </w:r>
      <w:r w:rsidRPr="00711FD3">
        <w:rPr>
          <w:rFonts w:ascii="Arial" w:hAnsi="Arial" w:cs="Arial"/>
          <w:color w:val="000000" w:themeColor="text1"/>
          <w:lang w:val="fr-CA"/>
        </w:rPr>
        <w:t>d</w:t>
      </w:r>
      <w:r w:rsidR="00474385" w:rsidRPr="00711FD3">
        <w:rPr>
          <w:rFonts w:ascii="Arial" w:hAnsi="Arial" w:cs="Arial"/>
          <w:color w:val="000000" w:themeColor="text1"/>
          <w:lang w:val="fr-CA"/>
        </w:rPr>
        <w:t>u</w:t>
      </w:r>
      <w:r w:rsidRPr="00711FD3">
        <w:rPr>
          <w:rFonts w:ascii="Arial" w:hAnsi="Arial" w:cs="Arial"/>
          <w:color w:val="000000" w:themeColor="text1"/>
          <w:lang w:val="fr-CA"/>
        </w:rPr>
        <w:t xml:space="preserve"> cimetière avant l</w:t>
      </w:r>
      <w:r w:rsidR="00217176" w:rsidRPr="00711FD3">
        <w:rPr>
          <w:rFonts w:ascii="Arial" w:hAnsi="Arial" w:cs="Arial"/>
          <w:color w:val="000000" w:themeColor="text1"/>
          <w:lang w:val="fr-CA"/>
        </w:rPr>
        <w:t>’</w:t>
      </w:r>
      <w:r w:rsidRPr="00711FD3">
        <w:rPr>
          <w:rFonts w:ascii="Arial" w:hAnsi="Arial" w:cs="Arial"/>
          <w:color w:val="000000" w:themeColor="text1"/>
          <w:lang w:val="fr-CA"/>
        </w:rPr>
        <w:t>inhumation ou la dispersion de</w:t>
      </w:r>
      <w:r w:rsidR="00474385" w:rsidRPr="00711FD3">
        <w:rPr>
          <w:rFonts w:ascii="Arial" w:hAnsi="Arial" w:cs="Arial"/>
          <w:color w:val="000000" w:themeColor="text1"/>
          <w:lang w:val="fr-CA"/>
        </w:rPr>
        <w:t>s restes</w:t>
      </w:r>
      <w:r w:rsidR="005F04D2" w:rsidRPr="00711FD3">
        <w:rPr>
          <w:rFonts w:ascii="Arial" w:hAnsi="Arial" w:cs="Arial"/>
          <w:color w:val="000000" w:themeColor="text1"/>
          <w:lang w:val="fr-CA"/>
        </w:rPr>
        <w:t xml:space="preserve"> humains</w:t>
      </w:r>
      <w:r w:rsidR="00474385" w:rsidRPr="00711FD3">
        <w:rPr>
          <w:rFonts w:ascii="Arial" w:hAnsi="Arial" w:cs="Arial"/>
          <w:color w:val="000000" w:themeColor="text1"/>
          <w:lang w:val="fr-CA"/>
        </w:rPr>
        <w:t xml:space="preserve"> incinérés.</w:t>
      </w:r>
    </w:p>
    <w:p w14:paraId="2231F2BE" w14:textId="77777777" w:rsidR="000A7D15" w:rsidRPr="00711FD3" w:rsidRDefault="000A7D15" w:rsidP="00F34599">
      <w:pPr>
        <w:spacing w:after="120" w:line="240" w:lineRule="auto"/>
        <w:ind w:left="284"/>
        <w:contextualSpacing/>
        <w:rPr>
          <w:rFonts w:ascii="Arial" w:hAnsi="Arial" w:cs="Arial"/>
          <w:color w:val="000000" w:themeColor="text1"/>
          <w:lang w:val="fr-CA"/>
        </w:rPr>
      </w:pPr>
    </w:p>
    <w:p w14:paraId="713A1F30" w14:textId="59B28540" w:rsidR="000A7D15" w:rsidRPr="00711FD3" w:rsidRDefault="000A7D15" w:rsidP="00F34599">
      <w:pPr>
        <w:spacing w:after="120" w:line="240" w:lineRule="auto"/>
        <w:ind w:left="284"/>
        <w:contextualSpacing/>
        <w:rPr>
          <w:rFonts w:ascii="Arial" w:hAnsi="Arial" w:cs="Arial"/>
          <w:color w:val="000000" w:themeColor="text1"/>
          <w:lang w:val="fr-CA"/>
        </w:rPr>
      </w:pPr>
      <w:r w:rsidRPr="00711FD3">
        <w:rPr>
          <w:rFonts w:ascii="Arial" w:hAnsi="Arial" w:cs="Arial"/>
          <w:b/>
          <w:color w:val="000000" w:themeColor="text1"/>
          <w:lang w:val="fr-CA"/>
        </w:rPr>
        <w:t>Paiement</w:t>
      </w:r>
      <w:r w:rsidR="00217176" w:rsidRPr="00711FD3">
        <w:rPr>
          <w:rFonts w:ascii="Arial" w:hAnsi="Arial" w:cs="Arial"/>
          <w:b/>
          <w:color w:val="000000" w:themeColor="text1"/>
          <w:lang w:val="fr-CA"/>
        </w:rPr>
        <w:t> </w:t>
      </w:r>
      <w:r w:rsidRPr="00711FD3">
        <w:rPr>
          <w:rFonts w:ascii="Arial" w:hAnsi="Arial" w:cs="Arial"/>
          <w:color w:val="000000" w:themeColor="text1"/>
          <w:lang w:val="fr-CA"/>
        </w:rPr>
        <w:t>: Les droits d</w:t>
      </w:r>
      <w:r w:rsidR="00217176" w:rsidRPr="00711FD3">
        <w:rPr>
          <w:rFonts w:ascii="Arial" w:hAnsi="Arial" w:cs="Arial"/>
          <w:color w:val="000000" w:themeColor="text1"/>
          <w:lang w:val="fr-CA"/>
        </w:rPr>
        <w:t>’</w:t>
      </w:r>
      <w:r w:rsidRPr="00711FD3">
        <w:rPr>
          <w:rFonts w:ascii="Arial" w:hAnsi="Arial" w:cs="Arial"/>
          <w:color w:val="000000" w:themeColor="text1"/>
          <w:lang w:val="fr-CA"/>
        </w:rPr>
        <w:t>inhumation ou de dispersion</w:t>
      </w:r>
      <w:r w:rsidR="005F04D2" w:rsidRPr="00711FD3">
        <w:rPr>
          <w:rFonts w:ascii="Arial" w:hAnsi="Arial" w:cs="Arial"/>
          <w:color w:val="000000" w:themeColor="text1"/>
          <w:lang w:val="fr-CA"/>
        </w:rPr>
        <w:t>,</w:t>
      </w:r>
      <w:r w:rsidRPr="00711FD3">
        <w:rPr>
          <w:rFonts w:ascii="Arial" w:hAnsi="Arial" w:cs="Arial"/>
          <w:color w:val="000000" w:themeColor="text1"/>
          <w:lang w:val="fr-CA"/>
        </w:rPr>
        <w:t xml:space="preserve"> </w:t>
      </w:r>
      <w:r w:rsidR="00BC3335" w:rsidRPr="00711FD3">
        <w:rPr>
          <w:rFonts w:ascii="Arial" w:hAnsi="Arial" w:cs="Arial"/>
          <w:color w:val="000000" w:themeColor="text1"/>
          <w:lang w:val="fr-CA"/>
        </w:rPr>
        <w:t>ainsi que</w:t>
      </w:r>
      <w:r w:rsidRPr="00711FD3">
        <w:rPr>
          <w:rFonts w:ascii="Arial" w:hAnsi="Arial" w:cs="Arial"/>
          <w:color w:val="000000" w:themeColor="text1"/>
          <w:lang w:val="fr-CA"/>
        </w:rPr>
        <w:t xml:space="preserve"> tous les services</w:t>
      </w:r>
      <w:r w:rsidR="005F04D2" w:rsidRPr="00711FD3">
        <w:rPr>
          <w:rFonts w:ascii="Arial" w:hAnsi="Arial" w:cs="Arial"/>
          <w:color w:val="000000" w:themeColor="text1"/>
          <w:lang w:val="fr-CA"/>
        </w:rPr>
        <w:t>,</w:t>
      </w:r>
      <w:r w:rsidRPr="00711FD3">
        <w:rPr>
          <w:rFonts w:ascii="Arial" w:hAnsi="Arial" w:cs="Arial"/>
          <w:color w:val="000000" w:themeColor="text1"/>
          <w:lang w:val="fr-CA"/>
        </w:rPr>
        <w:t xml:space="preserve"> doivent être </w:t>
      </w:r>
      <w:r w:rsidR="00F7443F" w:rsidRPr="00711FD3">
        <w:rPr>
          <w:rFonts w:ascii="Arial" w:hAnsi="Arial" w:cs="Arial"/>
          <w:color w:val="000000" w:themeColor="text1"/>
          <w:lang w:val="fr-CA"/>
        </w:rPr>
        <w:t xml:space="preserve">payés intégralement </w:t>
      </w:r>
      <w:r w:rsidRPr="00711FD3">
        <w:rPr>
          <w:rFonts w:ascii="Arial" w:hAnsi="Arial" w:cs="Arial"/>
          <w:color w:val="000000" w:themeColor="text1"/>
          <w:lang w:val="fr-CA"/>
        </w:rPr>
        <w:t>à l</w:t>
      </w:r>
      <w:r w:rsidR="00217176" w:rsidRPr="00711FD3">
        <w:rPr>
          <w:rFonts w:ascii="Arial" w:hAnsi="Arial" w:cs="Arial"/>
          <w:color w:val="000000" w:themeColor="text1"/>
          <w:lang w:val="fr-CA"/>
        </w:rPr>
        <w:t>’</w:t>
      </w:r>
      <w:r w:rsidR="00BC3335" w:rsidRPr="00711FD3">
        <w:rPr>
          <w:rFonts w:ascii="Arial" w:hAnsi="Arial" w:cs="Arial"/>
          <w:color w:val="000000" w:themeColor="text1"/>
          <w:lang w:val="fr-CA"/>
        </w:rPr>
        <w:t>exploitant</w:t>
      </w:r>
      <w:r w:rsidRPr="00711FD3">
        <w:rPr>
          <w:rFonts w:ascii="Arial" w:hAnsi="Arial" w:cs="Arial"/>
          <w:color w:val="000000" w:themeColor="text1"/>
          <w:lang w:val="fr-CA"/>
        </w:rPr>
        <w:t xml:space="preserve"> du cimetière avant qu</w:t>
      </w:r>
      <w:r w:rsidR="00217176" w:rsidRPr="00711FD3">
        <w:rPr>
          <w:rFonts w:ascii="Arial" w:hAnsi="Arial" w:cs="Arial"/>
          <w:color w:val="000000" w:themeColor="text1"/>
          <w:lang w:val="fr-CA"/>
        </w:rPr>
        <w:t>’</w:t>
      </w:r>
      <w:r w:rsidRPr="00711FD3">
        <w:rPr>
          <w:rFonts w:ascii="Arial" w:hAnsi="Arial" w:cs="Arial"/>
          <w:color w:val="000000" w:themeColor="text1"/>
          <w:lang w:val="fr-CA"/>
        </w:rPr>
        <w:t xml:space="preserve">une inhumation ou une dispersion puisse avoir lieu. </w:t>
      </w:r>
    </w:p>
    <w:p w14:paraId="5DCB6F2B" w14:textId="77777777" w:rsidR="000A7D15" w:rsidRPr="00711FD3" w:rsidRDefault="000A7D15" w:rsidP="00F34599">
      <w:pPr>
        <w:spacing w:after="120" w:line="240" w:lineRule="auto"/>
        <w:ind w:left="284"/>
        <w:contextualSpacing/>
        <w:rPr>
          <w:rFonts w:ascii="Arial" w:hAnsi="Arial" w:cs="Arial"/>
          <w:color w:val="000000" w:themeColor="text1"/>
          <w:lang w:val="fr-CA"/>
        </w:rPr>
      </w:pPr>
    </w:p>
    <w:p w14:paraId="6074B2D7" w14:textId="1A5AAA2E" w:rsidR="000A7D15" w:rsidRPr="00711FD3" w:rsidRDefault="000A7D15" w:rsidP="00F34599">
      <w:pPr>
        <w:spacing w:after="120" w:line="240" w:lineRule="auto"/>
        <w:ind w:left="284"/>
        <w:contextualSpacing/>
        <w:rPr>
          <w:rFonts w:ascii="Arial" w:hAnsi="Arial" w:cs="Arial"/>
          <w:color w:val="000000" w:themeColor="text1"/>
          <w:lang w:val="fr-CA"/>
        </w:rPr>
      </w:pPr>
      <w:r w:rsidRPr="00711FD3">
        <w:rPr>
          <w:rFonts w:ascii="Arial" w:hAnsi="Arial" w:cs="Arial"/>
          <w:b/>
          <w:color w:val="000000" w:themeColor="text1"/>
          <w:lang w:val="fr-CA"/>
        </w:rPr>
        <w:t>Autorisation de l</w:t>
      </w:r>
      <w:r w:rsidR="00217176" w:rsidRPr="00711FD3">
        <w:rPr>
          <w:rFonts w:ascii="Arial" w:hAnsi="Arial" w:cs="Arial"/>
          <w:b/>
          <w:color w:val="000000" w:themeColor="text1"/>
          <w:lang w:val="fr-CA"/>
        </w:rPr>
        <w:t>’</w:t>
      </w:r>
      <w:r w:rsidR="001777DF" w:rsidRPr="00711FD3">
        <w:rPr>
          <w:rFonts w:ascii="Arial" w:hAnsi="Arial" w:cs="Arial"/>
          <w:b/>
          <w:color w:val="000000" w:themeColor="text1"/>
          <w:lang w:val="fr-CA"/>
        </w:rPr>
        <w:t>agence</w:t>
      </w:r>
      <w:r w:rsidRPr="00711FD3">
        <w:rPr>
          <w:rFonts w:ascii="Arial" w:hAnsi="Arial" w:cs="Arial"/>
          <w:b/>
          <w:color w:val="000000" w:themeColor="text1"/>
          <w:lang w:val="fr-CA"/>
        </w:rPr>
        <w:t xml:space="preserve"> de services sociaux</w:t>
      </w:r>
      <w:r w:rsidR="00217176" w:rsidRPr="00711FD3">
        <w:rPr>
          <w:rFonts w:ascii="Arial" w:hAnsi="Arial" w:cs="Arial"/>
          <w:b/>
          <w:color w:val="000000" w:themeColor="text1"/>
          <w:lang w:val="fr-CA"/>
        </w:rPr>
        <w:t> </w:t>
      </w:r>
      <w:r w:rsidRPr="00711FD3">
        <w:rPr>
          <w:rFonts w:ascii="Arial" w:hAnsi="Arial" w:cs="Arial"/>
          <w:color w:val="000000" w:themeColor="text1"/>
          <w:lang w:val="fr-CA"/>
        </w:rPr>
        <w:t xml:space="preserve">: </w:t>
      </w:r>
      <w:r w:rsidR="003F242B" w:rsidRPr="00711FD3">
        <w:rPr>
          <w:rFonts w:ascii="Arial" w:hAnsi="Arial" w:cs="Arial"/>
          <w:color w:val="000000" w:themeColor="text1"/>
          <w:lang w:val="fr-CA"/>
        </w:rPr>
        <w:t xml:space="preserve">Le cas échéant, </w:t>
      </w:r>
      <w:r w:rsidR="001777DF" w:rsidRPr="00711FD3">
        <w:rPr>
          <w:rFonts w:ascii="Arial" w:hAnsi="Arial" w:cs="Arial"/>
          <w:color w:val="000000" w:themeColor="text1"/>
          <w:lang w:val="fr-CA"/>
        </w:rPr>
        <w:t>des</w:t>
      </w:r>
      <w:r w:rsidR="003F242B" w:rsidRPr="00711FD3">
        <w:rPr>
          <w:rFonts w:ascii="Arial" w:hAnsi="Arial" w:cs="Arial"/>
          <w:color w:val="000000" w:themeColor="text1"/>
          <w:lang w:val="fr-CA"/>
        </w:rPr>
        <w:t xml:space="preserve"> </w:t>
      </w:r>
      <w:r w:rsidRPr="00711FD3">
        <w:rPr>
          <w:rFonts w:ascii="Arial" w:hAnsi="Arial" w:cs="Arial"/>
          <w:color w:val="000000" w:themeColor="text1"/>
          <w:lang w:val="fr-CA"/>
        </w:rPr>
        <w:t>instruction</w:t>
      </w:r>
      <w:r w:rsidR="001777DF" w:rsidRPr="00711FD3">
        <w:rPr>
          <w:rFonts w:ascii="Arial" w:hAnsi="Arial" w:cs="Arial"/>
          <w:color w:val="000000" w:themeColor="text1"/>
          <w:lang w:val="fr-CA"/>
        </w:rPr>
        <w:t>s</w:t>
      </w:r>
      <w:r w:rsidRPr="00711FD3">
        <w:rPr>
          <w:rFonts w:ascii="Arial" w:hAnsi="Arial" w:cs="Arial"/>
          <w:color w:val="000000" w:themeColor="text1"/>
          <w:lang w:val="fr-CA"/>
        </w:rPr>
        <w:t xml:space="preserve"> écrite</w:t>
      </w:r>
      <w:r w:rsidR="001777DF" w:rsidRPr="00711FD3">
        <w:rPr>
          <w:rFonts w:ascii="Arial" w:hAnsi="Arial" w:cs="Arial"/>
          <w:color w:val="000000" w:themeColor="text1"/>
          <w:lang w:val="fr-CA"/>
        </w:rPr>
        <w:t>s</w:t>
      </w:r>
      <w:r w:rsidRPr="00711FD3">
        <w:rPr>
          <w:rFonts w:ascii="Arial" w:hAnsi="Arial" w:cs="Arial"/>
          <w:color w:val="000000" w:themeColor="text1"/>
          <w:lang w:val="fr-CA"/>
        </w:rPr>
        <w:t xml:space="preserve"> d</w:t>
      </w:r>
      <w:r w:rsidR="00217176" w:rsidRPr="00711FD3">
        <w:rPr>
          <w:rFonts w:ascii="Arial" w:hAnsi="Arial" w:cs="Arial"/>
          <w:color w:val="000000" w:themeColor="text1"/>
          <w:lang w:val="fr-CA"/>
        </w:rPr>
        <w:t>’</w:t>
      </w:r>
      <w:r w:rsidRPr="00711FD3">
        <w:rPr>
          <w:rFonts w:ascii="Arial" w:hAnsi="Arial" w:cs="Arial"/>
          <w:color w:val="000000" w:themeColor="text1"/>
          <w:lang w:val="fr-CA"/>
        </w:rPr>
        <w:t>un administrateur des services sociaux doi</w:t>
      </w:r>
      <w:r w:rsidR="001777DF" w:rsidRPr="00711FD3">
        <w:rPr>
          <w:rFonts w:ascii="Arial" w:hAnsi="Arial" w:cs="Arial"/>
          <w:color w:val="000000" w:themeColor="text1"/>
          <w:lang w:val="fr-CA"/>
        </w:rPr>
        <w:t>ven</w:t>
      </w:r>
      <w:r w:rsidRPr="00711FD3">
        <w:rPr>
          <w:rFonts w:ascii="Arial" w:hAnsi="Arial" w:cs="Arial"/>
          <w:color w:val="000000" w:themeColor="text1"/>
          <w:lang w:val="fr-CA"/>
        </w:rPr>
        <w:t xml:space="preserve">t être </w:t>
      </w:r>
      <w:r w:rsidR="00593972" w:rsidRPr="00711FD3">
        <w:rPr>
          <w:rFonts w:ascii="Arial" w:hAnsi="Arial" w:cs="Arial"/>
          <w:color w:val="000000" w:themeColor="text1"/>
          <w:lang w:val="fr-CA"/>
        </w:rPr>
        <w:t>remises</w:t>
      </w:r>
      <w:r w:rsidRPr="00711FD3">
        <w:rPr>
          <w:rFonts w:ascii="Arial" w:hAnsi="Arial" w:cs="Arial"/>
          <w:color w:val="000000" w:themeColor="text1"/>
          <w:lang w:val="fr-CA"/>
        </w:rPr>
        <w:t xml:space="preserve"> à l</w:t>
      </w:r>
      <w:r w:rsidR="00217176" w:rsidRPr="00711FD3">
        <w:rPr>
          <w:rFonts w:ascii="Arial" w:hAnsi="Arial" w:cs="Arial"/>
          <w:color w:val="000000" w:themeColor="text1"/>
          <w:lang w:val="fr-CA"/>
        </w:rPr>
        <w:t>’</w:t>
      </w:r>
      <w:r w:rsidR="001777DF" w:rsidRPr="00711FD3">
        <w:rPr>
          <w:rFonts w:ascii="Arial" w:hAnsi="Arial" w:cs="Arial"/>
          <w:color w:val="000000" w:themeColor="text1"/>
          <w:lang w:val="fr-CA"/>
        </w:rPr>
        <w:t>exploitant du</w:t>
      </w:r>
      <w:r w:rsidRPr="00711FD3">
        <w:rPr>
          <w:rFonts w:ascii="Arial" w:hAnsi="Arial" w:cs="Arial"/>
          <w:color w:val="000000" w:themeColor="text1"/>
          <w:lang w:val="fr-CA"/>
        </w:rPr>
        <w:t xml:space="preserve"> cimetière avant qu</w:t>
      </w:r>
      <w:r w:rsidR="00217176" w:rsidRPr="00711FD3">
        <w:rPr>
          <w:rFonts w:ascii="Arial" w:hAnsi="Arial" w:cs="Arial"/>
          <w:color w:val="000000" w:themeColor="text1"/>
          <w:lang w:val="fr-CA"/>
        </w:rPr>
        <w:t>’</w:t>
      </w:r>
      <w:r w:rsidRPr="00711FD3">
        <w:rPr>
          <w:rFonts w:ascii="Arial" w:hAnsi="Arial" w:cs="Arial"/>
          <w:color w:val="000000" w:themeColor="text1"/>
          <w:lang w:val="fr-CA"/>
        </w:rPr>
        <w:t>un</w:t>
      </w:r>
      <w:r w:rsidR="001777DF" w:rsidRPr="00711FD3">
        <w:rPr>
          <w:rFonts w:ascii="Arial" w:hAnsi="Arial" w:cs="Arial"/>
          <w:color w:val="000000" w:themeColor="text1"/>
          <w:lang w:val="fr-CA"/>
        </w:rPr>
        <w:t>e inhumation</w:t>
      </w:r>
      <w:r w:rsidRPr="00711FD3">
        <w:rPr>
          <w:rFonts w:ascii="Arial" w:hAnsi="Arial" w:cs="Arial"/>
          <w:color w:val="000000" w:themeColor="text1"/>
          <w:lang w:val="fr-CA"/>
        </w:rPr>
        <w:t xml:space="preserve"> </w:t>
      </w:r>
      <w:r w:rsidR="00593972" w:rsidRPr="00711FD3">
        <w:rPr>
          <w:rFonts w:ascii="Arial" w:hAnsi="Arial" w:cs="Arial"/>
          <w:color w:val="000000" w:themeColor="text1"/>
          <w:lang w:val="fr-CA"/>
        </w:rPr>
        <w:t>financée par une</w:t>
      </w:r>
      <w:r w:rsidRPr="00711FD3">
        <w:rPr>
          <w:rFonts w:ascii="Arial" w:hAnsi="Arial" w:cs="Arial"/>
          <w:color w:val="000000" w:themeColor="text1"/>
          <w:lang w:val="fr-CA"/>
        </w:rPr>
        <w:t xml:space="preserve"> agence de services sociaux puisse avoir lieu.</w:t>
      </w:r>
    </w:p>
    <w:p w14:paraId="44EF60B6" w14:textId="77777777" w:rsidR="00904AC1" w:rsidRPr="00711FD3" w:rsidRDefault="00904AC1" w:rsidP="00F34599">
      <w:pPr>
        <w:tabs>
          <w:tab w:val="left" w:pos="461"/>
        </w:tabs>
        <w:kinsoku w:val="0"/>
        <w:overflowPunct w:val="0"/>
        <w:autoSpaceDE w:val="0"/>
        <w:autoSpaceDN w:val="0"/>
        <w:adjustRightInd w:val="0"/>
        <w:spacing w:after="120" w:line="240" w:lineRule="auto"/>
        <w:ind w:right="121"/>
        <w:contextualSpacing/>
        <w:rPr>
          <w:rFonts w:ascii="Arial" w:hAnsi="Arial" w:cs="Arial"/>
          <w:lang w:val="fr-CA"/>
        </w:rPr>
      </w:pPr>
    </w:p>
    <w:p w14:paraId="044B2F20" w14:textId="77777777" w:rsidR="00816BA0" w:rsidRPr="00711FD3" w:rsidRDefault="00816BA0" w:rsidP="00F34599">
      <w:pPr>
        <w:shd w:val="clear" w:color="auto" w:fill="FFFFFF" w:themeFill="background1"/>
        <w:spacing w:after="120" w:line="240" w:lineRule="auto"/>
        <w:contextualSpacing/>
        <w:rPr>
          <w:rFonts w:ascii="Arial" w:eastAsiaTheme="minorEastAsia" w:hAnsi="Arial" w:cs="Arial"/>
          <w:color w:val="333333"/>
          <w:lang w:val="fr-CA"/>
        </w:rPr>
      </w:pPr>
    </w:p>
    <w:p w14:paraId="43DB2F39" w14:textId="3B3FF190" w:rsidR="000D7ABD" w:rsidRPr="00711FD3" w:rsidRDefault="005152DE" w:rsidP="00F34599">
      <w:pPr>
        <w:tabs>
          <w:tab w:val="left" w:pos="461"/>
        </w:tabs>
        <w:spacing w:after="120" w:line="240" w:lineRule="auto"/>
        <w:contextualSpacing/>
        <w:rPr>
          <w:rFonts w:ascii="Arial" w:eastAsia="Calibri" w:hAnsi="Arial" w:cs="Arial"/>
          <w:color w:val="4472C4" w:themeColor="accent1"/>
          <w:lang w:val="fr-CA"/>
        </w:rPr>
      </w:pPr>
      <w:r w:rsidRPr="00711FD3">
        <w:rPr>
          <w:rFonts w:ascii="Arial" w:hAnsi="Arial" w:cs="Arial"/>
          <w:b/>
          <w:bCs/>
          <w:lang w:val="fr-CA"/>
        </w:rPr>
        <w:t xml:space="preserve">Dispersion des </w:t>
      </w:r>
      <w:r w:rsidR="00C826DD" w:rsidRPr="00711FD3">
        <w:rPr>
          <w:rFonts w:ascii="Arial" w:hAnsi="Arial" w:cs="Arial"/>
          <w:b/>
          <w:bCs/>
          <w:lang w:val="fr-CA"/>
        </w:rPr>
        <w:t>restes humains incinérés</w:t>
      </w:r>
      <w:r w:rsidR="00217176" w:rsidRPr="00711FD3">
        <w:rPr>
          <w:rFonts w:ascii="Arial" w:hAnsi="Arial" w:cs="Arial"/>
          <w:b/>
          <w:bCs/>
          <w:lang w:val="fr-CA"/>
        </w:rPr>
        <w:t> </w:t>
      </w:r>
      <w:r w:rsidRPr="00711FD3">
        <w:rPr>
          <w:rFonts w:ascii="Arial" w:hAnsi="Arial" w:cs="Arial"/>
          <w:lang w:val="fr-CA"/>
        </w:rPr>
        <w:t xml:space="preserve">: </w:t>
      </w:r>
      <w:r w:rsidR="667B697D" w:rsidRPr="00711FD3">
        <w:rPr>
          <w:rFonts w:ascii="Arial" w:eastAsia="Calibri" w:hAnsi="Arial" w:cs="Arial"/>
          <w:color w:val="4472C4" w:themeColor="accent1"/>
          <w:lang w:val="fr-CA"/>
        </w:rPr>
        <w:t xml:space="preserve">Choisissez </w:t>
      </w:r>
      <w:r w:rsidR="0004646C" w:rsidRPr="00711FD3">
        <w:rPr>
          <w:rFonts w:ascii="Arial" w:eastAsia="Calibri" w:hAnsi="Arial" w:cs="Arial"/>
          <w:b/>
          <w:bCs/>
          <w:color w:val="4472C4" w:themeColor="accent1"/>
          <w:lang w:val="fr-CA"/>
        </w:rPr>
        <w:t xml:space="preserve">UN </w:t>
      </w:r>
      <w:r w:rsidR="00790D6A" w:rsidRPr="00711FD3">
        <w:rPr>
          <w:rFonts w:ascii="Arial" w:eastAsia="Calibri" w:hAnsi="Arial" w:cs="Arial"/>
          <w:b/>
          <w:bCs/>
          <w:color w:val="4472C4" w:themeColor="accent1"/>
          <w:lang w:val="fr-CA"/>
        </w:rPr>
        <w:t xml:space="preserve">(1) </w:t>
      </w:r>
      <w:r w:rsidR="667B697D" w:rsidRPr="00711FD3">
        <w:rPr>
          <w:rFonts w:ascii="Arial" w:eastAsia="Calibri" w:hAnsi="Arial" w:cs="Arial"/>
          <w:color w:val="4472C4" w:themeColor="accent1"/>
          <w:lang w:val="fr-CA"/>
        </w:rPr>
        <w:t xml:space="preserve">des </w:t>
      </w:r>
      <w:r w:rsidR="00741991" w:rsidRPr="00711FD3">
        <w:rPr>
          <w:rFonts w:ascii="Arial" w:eastAsia="Calibri" w:hAnsi="Arial" w:cs="Arial"/>
          <w:color w:val="4472C4" w:themeColor="accent1"/>
          <w:lang w:val="fr-CA"/>
        </w:rPr>
        <w:t xml:space="preserve">deux </w:t>
      </w:r>
      <w:r w:rsidR="005F04D2" w:rsidRPr="00711FD3">
        <w:rPr>
          <w:rFonts w:ascii="Arial" w:eastAsia="Calibri" w:hAnsi="Arial" w:cs="Arial"/>
          <w:color w:val="4472C4" w:themeColor="accent1"/>
          <w:lang w:val="fr-CA"/>
        </w:rPr>
        <w:t>énoncé</w:t>
      </w:r>
      <w:r w:rsidR="00F34599" w:rsidRPr="00711FD3">
        <w:rPr>
          <w:rFonts w:ascii="Arial" w:eastAsia="Calibri" w:hAnsi="Arial" w:cs="Arial"/>
          <w:color w:val="4472C4" w:themeColor="accent1"/>
          <w:lang w:val="fr-CA"/>
        </w:rPr>
        <w:t xml:space="preserve">s </w:t>
      </w:r>
      <w:r w:rsidR="667B697D" w:rsidRPr="00711FD3">
        <w:rPr>
          <w:rFonts w:ascii="Arial" w:eastAsia="Calibri" w:hAnsi="Arial" w:cs="Arial"/>
          <w:color w:val="4472C4"/>
          <w:lang w:val="fr-CA"/>
        </w:rPr>
        <w:t>suivants</w:t>
      </w:r>
      <w:r w:rsidR="00217176" w:rsidRPr="00711FD3">
        <w:rPr>
          <w:rFonts w:ascii="Arial" w:eastAsia="Calibri" w:hAnsi="Arial" w:cs="Arial"/>
          <w:color w:val="4472C4"/>
          <w:lang w:val="fr-CA"/>
        </w:rPr>
        <w:t> </w:t>
      </w:r>
      <w:r w:rsidR="57B111F3" w:rsidRPr="00711FD3">
        <w:rPr>
          <w:rFonts w:ascii="Arial" w:eastAsia="Calibri" w:hAnsi="Arial" w:cs="Arial"/>
          <w:color w:val="4472C4" w:themeColor="accent1"/>
          <w:lang w:val="fr-CA"/>
        </w:rPr>
        <w:t>:</w:t>
      </w:r>
      <w:r w:rsidR="000D7ABD" w:rsidRPr="00711FD3">
        <w:rPr>
          <w:rFonts w:ascii="Arial" w:eastAsia="Calibri" w:hAnsi="Arial" w:cs="Arial"/>
          <w:color w:val="4472C4" w:themeColor="accent1"/>
          <w:lang w:val="fr-CA"/>
        </w:rPr>
        <w:br/>
      </w:r>
    </w:p>
    <w:p w14:paraId="736D1628" w14:textId="2F6B2E84" w:rsidR="667B697D" w:rsidRPr="00711FD3" w:rsidRDefault="667B697D" w:rsidP="0608C945">
      <w:pPr>
        <w:spacing w:after="120" w:line="240" w:lineRule="auto"/>
        <w:contextualSpacing/>
        <w:rPr>
          <w:rFonts w:ascii="Arial" w:eastAsia="Calibri" w:hAnsi="Arial" w:cs="Arial"/>
          <w:lang w:val="fr-CA"/>
        </w:rPr>
      </w:pPr>
      <w:r w:rsidRPr="00711FD3">
        <w:rPr>
          <w:rFonts w:ascii="Arial" w:eastAsia="Calibri" w:hAnsi="Arial" w:cs="Arial"/>
          <w:lang w:val="fr-CA"/>
        </w:rPr>
        <w:t xml:space="preserve">Il est interdit de disperser des </w:t>
      </w:r>
      <w:r w:rsidR="00B42AD6" w:rsidRPr="00711FD3">
        <w:rPr>
          <w:rFonts w:ascii="Arial" w:eastAsia="Calibri" w:hAnsi="Arial" w:cs="Arial"/>
          <w:lang w:val="fr-CA"/>
        </w:rPr>
        <w:t>restes humains incinérés</w:t>
      </w:r>
      <w:r w:rsidRPr="00711FD3">
        <w:rPr>
          <w:rFonts w:ascii="Arial" w:eastAsia="Calibri" w:hAnsi="Arial" w:cs="Arial"/>
          <w:lang w:val="fr-CA"/>
        </w:rPr>
        <w:t xml:space="preserve"> sur une tombe contenant des restes humains</w:t>
      </w:r>
      <w:r w:rsidR="008531E5" w:rsidRPr="00711FD3">
        <w:rPr>
          <w:rFonts w:ascii="Arial" w:eastAsia="Calibri" w:hAnsi="Arial" w:cs="Arial"/>
          <w:lang w:val="fr-CA"/>
        </w:rPr>
        <w:t>,</w:t>
      </w:r>
      <w:r w:rsidRPr="00711FD3">
        <w:rPr>
          <w:rFonts w:ascii="Arial" w:eastAsia="Calibri" w:hAnsi="Arial" w:cs="Arial"/>
          <w:lang w:val="fr-CA"/>
        </w:rPr>
        <w:t xml:space="preserve"> </w:t>
      </w:r>
      <w:r w:rsidR="2EC9359A" w:rsidRPr="00711FD3">
        <w:rPr>
          <w:rFonts w:ascii="Arial" w:eastAsia="Calibri" w:hAnsi="Arial" w:cs="Arial"/>
          <w:lang w:val="fr-CA"/>
        </w:rPr>
        <w:t>ou de les inhumer dans un</w:t>
      </w:r>
      <w:r w:rsidR="00B42AD6" w:rsidRPr="00711FD3">
        <w:rPr>
          <w:rFonts w:ascii="Arial" w:eastAsia="Calibri" w:hAnsi="Arial" w:cs="Arial"/>
          <w:lang w:val="fr-CA"/>
        </w:rPr>
        <w:t>e</w:t>
      </w:r>
      <w:r w:rsidR="2EC9359A" w:rsidRPr="00711FD3">
        <w:rPr>
          <w:rFonts w:ascii="Arial" w:eastAsia="Calibri" w:hAnsi="Arial" w:cs="Arial"/>
          <w:lang w:val="fr-CA"/>
        </w:rPr>
        <w:t xml:space="preserve"> </w:t>
      </w:r>
      <w:r w:rsidR="00B42AD6" w:rsidRPr="00711FD3">
        <w:rPr>
          <w:rFonts w:ascii="Arial" w:eastAsia="Calibri" w:hAnsi="Arial" w:cs="Arial"/>
          <w:lang w:val="fr-CA"/>
        </w:rPr>
        <w:t>tombe</w:t>
      </w:r>
      <w:r w:rsidR="2EC9359A" w:rsidRPr="00711FD3">
        <w:rPr>
          <w:rFonts w:ascii="Arial" w:eastAsia="Calibri" w:hAnsi="Arial" w:cs="Arial"/>
          <w:lang w:val="fr-CA"/>
        </w:rPr>
        <w:t xml:space="preserve"> </w:t>
      </w:r>
      <w:r w:rsidRPr="00711FD3">
        <w:rPr>
          <w:rFonts w:ascii="Arial" w:eastAsia="Calibri" w:hAnsi="Arial" w:cs="Arial"/>
          <w:lang w:val="fr-CA"/>
        </w:rPr>
        <w:t>sans l</w:t>
      </w:r>
      <w:r w:rsidR="00217176" w:rsidRPr="00711FD3">
        <w:rPr>
          <w:rFonts w:ascii="Arial" w:eastAsia="Calibri" w:hAnsi="Arial" w:cs="Arial"/>
          <w:lang w:val="fr-CA"/>
        </w:rPr>
        <w:t>’</w:t>
      </w:r>
      <w:r w:rsidR="20399DA6" w:rsidRPr="00711FD3">
        <w:rPr>
          <w:rFonts w:ascii="Arial" w:eastAsia="Calibri" w:hAnsi="Arial" w:cs="Arial"/>
          <w:lang w:val="fr-CA"/>
        </w:rPr>
        <w:t xml:space="preserve">autorisation </w:t>
      </w:r>
      <w:r w:rsidR="008531E5" w:rsidRPr="00711FD3">
        <w:rPr>
          <w:rFonts w:ascii="Arial" w:eastAsia="Calibri" w:hAnsi="Arial" w:cs="Arial"/>
          <w:lang w:val="fr-CA"/>
        </w:rPr>
        <w:t xml:space="preserve">préalable </w:t>
      </w:r>
      <w:r w:rsidR="20399DA6" w:rsidRPr="00711FD3">
        <w:rPr>
          <w:rFonts w:ascii="Arial" w:eastAsia="Calibri" w:hAnsi="Arial" w:cs="Arial"/>
          <w:lang w:val="fr-CA"/>
        </w:rPr>
        <w:t>de l</w:t>
      </w:r>
      <w:r w:rsidR="00217176" w:rsidRPr="00711FD3">
        <w:rPr>
          <w:rFonts w:ascii="Arial" w:eastAsia="Calibri" w:hAnsi="Arial" w:cs="Arial"/>
          <w:lang w:val="fr-CA"/>
        </w:rPr>
        <w:t>’</w:t>
      </w:r>
      <w:r w:rsidR="20399DA6" w:rsidRPr="00711FD3">
        <w:rPr>
          <w:rFonts w:ascii="Arial" w:eastAsia="Calibri" w:hAnsi="Arial" w:cs="Arial"/>
          <w:lang w:val="fr-CA"/>
        </w:rPr>
        <w:t>exploitant du cimetière</w:t>
      </w:r>
      <w:r w:rsidR="008531E5" w:rsidRPr="00711FD3">
        <w:rPr>
          <w:rFonts w:ascii="Arial" w:eastAsia="Calibri" w:hAnsi="Arial" w:cs="Arial"/>
          <w:lang w:val="fr-CA"/>
        </w:rPr>
        <w:t xml:space="preserve"> et</w:t>
      </w:r>
      <w:r w:rsidR="20399DA6" w:rsidRPr="00711FD3">
        <w:rPr>
          <w:rFonts w:ascii="Arial" w:eastAsia="Calibri" w:hAnsi="Arial" w:cs="Arial"/>
          <w:lang w:val="fr-CA"/>
        </w:rPr>
        <w:t xml:space="preserve"> </w:t>
      </w:r>
      <w:r w:rsidR="00B42AD6" w:rsidRPr="00711FD3">
        <w:rPr>
          <w:rFonts w:ascii="Arial" w:eastAsia="Calibri" w:hAnsi="Arial" w:cs="Arial"/>
          <w:lang w:val="fr-CA"/>
        </w:rPr>
        <w:t xml:space="preserve">sans </w:t>
      </w:r>
      <w:r w:rsidR="20399DA6" w:rsidRPr="00711FD3">
        <w:rPr>
          <w:rFonts w:ascii="Arial" w:eastAsia="Calibri" w:hAnsi="Arial" w:cs="Arial"/>
          <w:lang w:val="fr-CA"/>
        </w:rPr>
        <w:t xml:space="preserve">le </w:t>
      </w:r>
      <w:r w:rsidRPr="00711FD3">
        <w:rPr>
          <w:rFonts w:ascii="Arial" w:eastAsia="Calibri" w:hAnsi="Arial" w:cs="Arial"/>
          <w:lang w:val="fr-CA"/>
        </w:rPr>
        <w:t xml:space="preserve">consentement du </w:t>
      </w:r>
      <w:r w:rsidR="008531E5" w:rsidRPr="00711FD3">
        <w:rPr>
          <w:rFonts w:ascii="Arial" w:eastAsia="Calibri" w:hAnsi="Arial" w:cs="Arial"/>
          <w:lang w:val="fr-CA"/>
        </w:rPr>
        <w:t>titulaire</w:t>
      </w:r>
      <w:r w:rsidRPr="00711FD3">
        <w:rPr>
          <w:rFonts w:ascii="Arial" w:eastAsia="Calibri" w:hAnsi="Arial" w:cs="Arial"/>
          <w:lang w:val="fr-CA"/>
        </w:rPr>
        <w:t xml:space="preserve"> d</w:t>
      </w:r>
      <w:r w:rsidR="00B42AD6" w:rsidRPr="00711FD3">
        <w:rPr>
          <w:rFonts w:ascii="Arial" w:eastAsia="Calibri" w:hAnsi="Arial" w:cs="Arial"/>
          <w:lang w:val="fr-CA"/>
        </w:rPr>
        <w:t>es</w:t>
      </w:r>
      <w:r w:rsidRPr="00711FD3">
        <w:rPr>
          <w:rFonts w:ascii="Arial" w:eastAsia="Calibri" w:hAnsi="Arial" w:cs="Arial"/>
          <w:lang w:val="fr-CA"/>
        </w:rPr>
        <w:t xml:space="preserve"> droit</w:t>
      </w:r>
      <w:r w:rsidR="00B42AD6" w:rsidRPr="00711FD3">
        <w:rPr>
          <w:rFonts w:ascii="Arial" w:eastAsia="Calibri" w:hAnsi="Arial" w:cs="Arial"/>
          <w:lang w:val="fr-CA"/>
        </w:rPr>
        <w:t>s</w:t>
      </w:r>
      <w:r w:rsidRPr="00711FD3">
        <w:rPr>
          <w:rFonts w:ascii="Arial" w:eastAsia="Calibri" w:hAnsi="Arial" w:cs="Arial"/>
          <w:lang w:val="fr-CA"/>
        </w:rPr>
        <w:t xml:space="preserve"> d</w:t>
      </w:r>
      <w:r w:rsidR="00217176" w:rsidRPr="00711FD3">
        <w:rPr>
          <w:rFonts w:ascii="Arial" w:eastAsia="Calibri" w:hAnsi="Arial" w:cs="Arial"/>
          <w:lang w:val="fr-CA"/>
        </w:rPr>
        <w:t>’</w:t>
      </w:r>
      <w:r w:rsidRPr="00711FD3">
        <w:rPr>
          <w:rFonts w:ascii="Arial" w:eastAsia="Calibri" w:hAnsi="Arial" w:cs="Arial"/>
          <w:lang w:val="fr-CA"/>
        </w:rPr>
        <w:t>inhumation</w:t>
      </w:r>
      <w:r w:rsidR="00B42AD6" w:rsidRPr="00711FD3">
        <w:rPr>
          <w:rFonts w:ascii="Arial" w:eastAsia="Calibri" w:hAnsi="Arial" w:cs="Arial"/>
          <w:lang w:val="fr-CA"/>
        </w:rPr>
        <w:t>,</w:t>
      </w:r>
      <w:r w:rsidRPr="00711FD3">
        <w:rPr>
          <w:rFonts w:ascii="Arial" w:eastAsia="Calibri" w:hAnsi="Arial" w:cs="Arial"/>
          <w:lang w:val="fr-CA"/>
        </w:rPr>
        <w:t xml:space="preserve"> et</w:t>
      </w:r>
      <w:r w:rsidR="008531E5" w:rsidRPr="00711FD3">
        <w:rPr>
          <w:rFonts w:ascii="Arial" w:eastAsia="Calibri" w:hAnsi="Arial" w:cs="Arial"/>
          <w:lang w:val="fr-CA"/>
        </w:rPr>
        <w:t xml:space="preserve"> ce,</w:t>
      </w:r>
      <w:r w:rsidRPr="00711FD3">
        <w:rPr>
          <w:rFonts w:ascii="Arial" w:eastAsia="Calibri" w:hAnsi="Arial" w:cs="Arial"/>
          <w:lang w:val="fr-CA"/>
        </w:rPr>
        <w:t xml:space="preserve"> </w:t>
      </w:r>
      <w:r w:rsidR="00B42AD6" w:rsidRPr="00711FD3">
        <w:rPr>
          <w:rFonts w:ascii="Arial" w:eastAsia="Calibri" w:hAnsi="Arial" w:cs="Arial"/>
          <w:lang w:val="fr-CA"/>
        </w:rPr>
        <w:t>conformément aux</w:t>
      </w:r>
      <w:r w:rsidRPr="00711FD3">
        <w:rPr>
          <w:rFonts w:ascii="Arial" w:eastAsia="Calibri" w:hAnsi="Arial" w:cs="Arial"/>
          <w:lang w:val="fr-CA"/>
        </w:rPr>
        <w:t xml:space="preserve"> présent</w:t>
      </w:r>
      <w:r w:rsidR="00B42AD6" w:rsidRPr="00711FD3">
        <w:rPr>
          <w:rFonts w:ascii="Arial" w:eastAsia="Calibri" w:hAnsi="Arial" w:cs="Arial"/>
          <w:lang w:val="fr-CA"/>
        </w:rPr>
        <w:t>s</w:t>
      </w:r>
      <w:r w:rsidRPr="00711FD3">
        <w:rPr>
          <w:rFonts w:ascii="Arial" w:eastAsia="Calibri" w:hAnsi="Arial" w:cs="Arial"/>
          <w:lang w:val="fr-CA"/>
        </w:rPr>
        <w:t xml:space="preserve"> règlement</w:t>
      </w:r>
      <w:r w:rsidR="00B42AD6" w:rsidRPr="00711FD3">
        <w:rPr>
          <w:rFonts w:ascii="Arial" w:eastAsia="Calibri" w:hAnsi="Arial" w:cs="Arial"/>
          <w:lang w:val="fr-CA"/>
        </w:rPr>
        <w:t>s</w:t>
      </w:r>
      <w:r w:rsidRPr="00711FD3">
        <w:rPr>
          <w:rFonts w:ascii="Arial" w:eastAsia="Calibri" w:hAnsi="Arial" w:cs="Arial"/>
          <w:lang w:val="fr-CA"/>
        </w:rPr>
        <w:t xml:space="preserve">. La dispersion des </w:t>
      </w:r>
      <w:r w:rsidR="00B42AD6" w:rsidRPr="00711FD3">
        <w:rPr>
          <w:rFonts w:ascii="Arial" w:eastAsia="Calibri" w:hAnsi="Arial" w:cs="Arial"/>
          <w:lang w:val="fr-CA"/>
        </w:rPr>
        <w:t>restes humains incinérés</w:t>
      </w:r>
      <w:r w:rsidRPr="00711FD3">
        <w:rPr>
          <w:rFonts w:ascii="Arial" w:eastAsia="Calibri" w:hAnsi="Arial" w:cs="Arial"/>
          <w:lang w:val="fr-CA"/>
        </w:rPr>
        <w:t xml:space="preserve"> est autorisée </w:t>
      </w:r>
      <w:r w:rsidR="00B42AD6" w:rsidRPr="00711FD3">
        <w:rPr>
          <w:rFonts w:ascii="Arial" w:eastAsia="Calibri" w:hAnsi="Arial" w:cs="Arial"/>
          <w:lang w:val="fr-CA"/>
        </w:rPr>
        <w:t>uniquement</w:t>
      </w:r>
      <w:r w:rsidRPr="00711FD3">
        <w:rPr>
          <w:rFonts w:ascii="Arial" w:eastAsia="Calibri" w:hAnsi="Arial" w:cs="Arial"/>
          <w:lang w:val="fr-CA"/>
        </w:rPr>
        <w:t xml:space="preserve"> dans les </w:t>
      </w:r>
      <w:r w:rsidR="008531E5" w:rsidRPr="00711FD3">
        <w:rPr>
          <w:rFonts w:ascii="Arial" w:eastAsia="Calibri" w:hAnsi="Arial" w:cs="Arial"/>
          <w:lang w:val="fr-CA"/>
        </w:rPr>
        <w:t>sections</w:t>
      </w:r>
      <w:r w:rsidRPr="00711FD3">
        <w:rPr>
          <w:rFonts w:ascii="Arial" w:eastAsia="Calibri" w:hAnsi="Arial" w:cs="Arial"/>
          <w:lang w:val="fr-CA"/>
        </w:rPr>
        <w:t xml:space="preserve"> désignées du cimetière </w:t>
      </w:r>
      <w:r w:rsidR="008A6FDF" w:rsidRPr="00711FD3">
        <w:rPr>
          <w:rFonts w:ascii="Arial" w:eastAsia="Calibri" w:hAnsi="Arial" w:cs="Arial"/>
          <w:lang w:val="fr-CA"/>
        </w:rPr>
        <w:t>(</w:t>
      </w:r>
      <w:r w:rsidR="00B42AD6" w:rsidRPr="00711FD3">
        <w:rPr>
          <w:rFonts w:ascii="Arial" w:eastAsia="Calibri" w:hAnsi="Arial" w:cs="Arial"/>
          <w:color w:val="4472C4"/>
          <w:lang w:val="fr-CA"/>
        </w:rPr>
        <w:t>énonce</w:t>
      </w:r>
      <w:r w:rsidR="00711FD3">
        <w:rPr>
          <w:rFonts w:ascii="Arial" w:eastAsia="Calibri" w:hAnsi="Arial" w:cs="Arial"/>
          <w:color w:val="4472C4"/>
          <w:lang w:val="fr-CA"/>
        </w:rPr>
        <w:t>z</w:t>
      </w:r>
      <w:r w:rsidR="00B42AD6" w:rsidRPr="00711FD3">
        <w:rPr>
          <w:rFonts w:ascii="Arial" w:eastAsia="Calibri" w:hAnsi="Arial" w:cs="Arial"/>
          <w:color w:val="4472C4"/>
          <w:lang w:val="fr-CA"/>
        </w:rPr>
        <w:t xml:space="preserve"> les </w:t>
      </w:r>
      <w:r w:rsidR="008531E5" w:rsidRPr="00711FD3">
        <w:rPr>
          <w:rFonts w:ascii="Arial" w:eastAsia="Calibri" w:hAnsi="Arial" w:cs="Arial"/>
          <w:color w:val="4472C4"/>
          <w:lang w:val="fr-CA"/>
        </w:rPr>
        <w:t>sections</w:t>
      </w:r>
      <w:r w:rsidR="008A6FDF" w:rsidRPr="00711FD3">
        <w:rPr>
          <w:rFonts w:ascii="Arial" w:eastAsia="Calibri" w:hAnsi="Arial" w:cs="Arial"/>
          <w:color w:val="4472C4"/>
          <w:lang w:val="fr-CA"/>
        </w:rPr>
        <w:t>)</w:t>
      </w:r>
      <w:r w:rsidR="008A6FDF" w:rsidRPr="00711FD3">
        <w:rPr>
          <w:rFonts w:ascii="Arial" w:eastAsia="Calibri" w:hAnsi="Arial" w:cs="Arial"/>
          <w:lang w:val="fr-CA"/>
        </w:rPr>
        <w:t>.</w:t>
      </w:r>
    </w:p>
    <w:p w14:paraId="54701D55" w14:textId="753E7AF8" w:rsidR="00F34599" w:rsidRPr="00711FD3" w:rsidRDefault="00F34599" w:rsidP="00F34599">
      <w:pPr>
        <w:spacing w:after="120" w:line="240" w:lineRule="auto"/>
        <w:contextualSpacing/>
        <w:rPr>
          <w:rFonts w:ascii="Arial" w:eastAsia="Calibri" w:hAnsi="Arial" w:cs="Arial"/>
          <w:color w:val="4472C4" w:themeColor="accent1"/>
          <w:lang w:val="fr-CA"/>
        </w:rPr>
      </w:pPr>
      <w:proofErr w:type="gramStart"/>
      <w:r w:rsidRPr="00711FD3">
        <w:rPr>
          <w:rFonts w:ascii="Arial" w:eastAsia="Calibri" w:hAnsi="Arial" w:cs="Arial"/>
          <w:color w:val="4472C4" w:themeColor="accent1"/>
          <w:lang w:val="fr-CA"/>
        </w:rPr>
        <w:t>OU</w:t>
      </w:r>
      <w:proofErr w:type="gramEnd"/>
    </w:p>
    <w:p w14:paraId="1118330A" w14:textId="09305066" w:rsidR="667B697D" w:rsidRPr="00711FD3" w:rsidRDefault="667B697D" w:rsidP="00F34599">
      <w:pPr>
        <w:spacing w:after="120" w:line="240" w:lineRule="auto"/>
        <w:contextualSpacing/>
        <w:rPr>
          <w:rFonts w:ascii="Arial" w:eastAsia="Calibri" w:hAnsi="Arial" w:cs="Arial"/>
          <w:lang w:val="fr-CA"/>
        </w:rPr>
      </w:pPr>
      <w:r w:rsidRPr="00711FD3">
        <w:rPr>
          <w:rFonts w:ascii="Arial" w:eastAsia="Calibri" w:hAnsi="Arial" w:cs="Arial"/>
          <w:lang w:val="fr-CA"/>
        </w:rPr>
        <w:t xml:space="preserve">Il est interdit de disperser des </w:t>
      </w:r>
      <w:r w:rsidR="00275EFC" w:rsidRPr="00711FD3">
        <w:rPr>
          <w:rFonts w:ascii="Arial" w:eastAsia="Calibri" w:hAnsi="Arial" w:cs="Arial"/>
          <w:lang w:val="fr-CA"/>
        </w:rPr>
        <w:t>restes humains incinérés</w:t>
      </w:r>
      <w:r w:rsidRPr="00711FD3">
        <w:rPr>
          <w:rFonts w:ascii="Arial" w:eastAsia="Calibri" w:hAnsi="Arial" w:cs="Arial"/>
          <w:lang w:val="fr-CA"/>
        </w:rPr>
        <w:t xml:space="preserve"> dans l</w:t>
      </w:r>
      <w:r w:rsidR="00217176" w:rsidRPr="00711FD3">
        <w:rPr>
          <w:rFonts w:ascii="Arial" w:eastAsia="Calibri" w:hAnsi="Arial" w:cs="Arial"/>
          <w:lang w:val="fr-CA"/>
        </w:rPr>
        <w:t>’</w:t>
      </w:r>
      <w:r w:rsidRPr="00711FD3">
        <w:rPr>
          <w:rFonts w:ascii="Arial" w:eastAsia="Calibri" w:hAnsi="Arial" w:cs="Arial"/>
          <w:lang w:val="fr-CA"/>
        </w:rPr>
        <w:t>enceinte du cimetière.</w:t>
      </w:r>
    </w:p>
    <w:p w14:paraId="398F95FF" w14:textId="77777777" w:rsidR="00741991" w:rsidRPr="00711FD3" w:rsidRDefault="00741991" w:rsidP="00F34599">
      <w:pPr>
        <w:tabs>
          <w:tab w:val="left" w:pos="461"/>
        </w:tabs>
        <w:spacing w:after="120" w:line="240" w:lineRule="auto"/>
        <w:contextualSpacing/>
        <w:rPr>
          <w:rFonts w:ascii="Arial" w:hAnsi="Arial" w:cs="Arial"/>
          <w:lang w:val="fr-CA"/>
        </w:rPr>
      </w:pPr>
    </w:p>
    <w:p w14:paraId="7CD88FE2" w14:textId="0F9EBF38" w:rsidR="549B817C" w:rsidRPr="00711FD3" w:rsidRDefault="009F2E61" w:rsidP="00F34599">
      <w:pPr>
        <w:tabs>
          <w:tab w:val="left" w:pos="461"/>
        </w:tabs>
        <w:spacing w:after="120" w:line="240" w:lineRule="auto"/>
        <w:contextualSpacing/>
        <w:rPr>
          <w:rFonts w:ascii="Arial" w:hAnsi="Arial" w:cs="Arial"/>
          <w:lang w:val="fr-CA"/>
        </w:rPr>
      </w:pPr>
      <w:r w:rsidRPr="00711FD3">
        <w:rPr>
          <w:rFonts w:ascii="Arial" w:hAnsi="Arial" w:cs="Arial"/>
          <w:lang w:val="fr-CA"/>
        </w:rPr>
        <w:lastRenderedPageBreak/>
        <w:t>Le processus de dispersion de</w:t>
      </w:r>
      <w:r w:rsidR="00FC2D7F" w:rsidRPr="00711FD3">
        <w:rPr>
          <w:rFonts w:ascii="Arial" w:hAnsi="Arial" w:cs="Arial"/>
          <w:lang w:val="fr-CA"/>
        </w:rPr>
        <w:t>s</w:t>
      </w:r>
      <w:r w:rsidRPr="00711FD3">
        <w:rPr>
          <w:rFonts w:ascii="Arial" w:hAnsi="Arial" w:cs="Arial"/>
          <w:lang w:val="fr-CA"/>
        </w:rPr>
        <w:t xml:space="preserve"> </w:t>
      </w:r>
      <w:r w:rsidR="00FC2D7F" w:rsidRPr="00711FD3">
        <w:rPr>
          <w:rFonts w:ascii="Arial" w:hAnsi="Arial" w:cs="Arial"/>
          <w:lang w:val="fr-CA"/>
        </w:rPr>
        <w:t>restes humains incinérés</w:t>
      </w:r>
      <w:r w:rsidRPr="00711FD3">
        <w:rPr>
          <w:rFonts w:ascii="Arial" w:hAnsi="Arial" w:cs="Arial"/>
          <w:lang w:val="fr-CA"/>
        </w:rPr>
        <w:t xml:space="preserve"> est irréversible</w:t>
      </w:r>
      <w:r w:rsidR="00FC2D7F" w:rsidRPr="00711FD3">
        <w:rPr>
          <w:rFonts w:ascii="Arial" w:hAnsi="Arial" w:cs="Arial"/>
          <w:lang w:val="fr-CA"/>
        </w:rPr>
        <w:t>, donc les restes humains incinérés</w:t>
      </w:r>
      <w:r w:rsidRPr="00711FD3">
        <w:rPr>
          <w:rFonts w:ascii="Arial" w:hAnsi="Arial" w:cs="Arial"/>
          <w:lang w:val="fr-CA"/>
        </w:rPr>
        <w:t xml:space="preserve"> dispersés ne peuvent être récupérés.</w:t>
      </w:r>
    </w:p>
    <w:p w14:paraId="290D9355" w14:textId="77777777" w:rsidR="009F2E61" w:rsidRPr="00711FD3" w:rsidRDefault="009F2E61" w:rsidP="00F34599">
      <w:pPr>
        <w:tabs>
          <w:tab w:val="left" w:pos="461"/>
        </w:tabs>
        <w:spacing w:after="120" w:line="240" w:lineRule="auto"/>
        <w:contextualSpacing/>
        <w:rPr>
          <w:rFonts w:ascii="Arial" w:hAnsi="Arial" w:cs="Arial"/>
          <w:lang w:val="fr-CA"/>
        </w:rPr>
      </w:pPr>
    </w:p>
    <w:p w14:paraId="7F639825" w14:textId="60A25795" w:rsidR="34B61283" w:rsidRPr="00711FD3" w:rsidRDefault="34B61283" w:rsidP="00F34599">
      <w:pPr>
        <w:tabs>
          <w:tab w:val="left" w:pos="461"/>
        </w:tabs>
        <w:spacing w:after="120" w:line="240" w:lineRule="auto"/>
        <w:contextualSpacing/>
        <w:rPr>
          <w:rFonts w:ascii="Arial" w:hAnsi="Arial" w:cs="Arial"/>
          <w:color w:val="4472C4" w:themeColor="accent1"/>
          <w:lang w:val="fr-CA"/>
        </w:rPr>
      </w:pPr>
      <w:r w:rsidRPr="00711FD3">
        <w:rPr>
          <w:rFonts w:ascii="Arial" w:hAnsi="Arial" w:cs="Arial"/>
          <w:color w:val="4472C4" w:themeColor="accent1"/>
          <w:lang w:val="fr-CA"/>
        </w:rPr>
        <w:t xml:space="preserve">Veuillez </w:t>
      </w:r>
      <w:r w:rsidR="00FC2D7F" w:rsidRPr="00711FD3">
        <w:rPr>
          <w:rFonts w:ascii="Arial" w:hAnsi="Arial" w:cs="Arial"/>
          <w:color w:val="4472C4" w:themeColor="accent1"/>
          <w:lang w:val="fr-CA"/>
        </w:rPr>
        <w:t>prendre note</w:t>
      </w:r>
      <w:r w:rsidRPr="00711FD3">
        <w:rPr>
          <w:rFonts w:ascii="Arial" w:hAnsi="Arial" w:cs="Arial"/>
          <w:color w:val="4472C4" w:themeColor="accent1"/>
          <w:lang w:val="fr-CA"/>
        </w:rPr>
        <w:t xml:space="preserve"> que si la dispersion des </w:t>
      </w:r>
      <w:r w:rsidR="00FC2D7F" w:rsidRPr="00711FD3">
        <w:rPr>
          <w:rFonts w:ascii="Arial" w:hAnsi="Arial" w:cs="Arial"/>
          <w:color w:val="4472C4" w:themeColor="accent1"/>
          <w:lang w:val="fr-CA"/>
        </w:rPr>
        <w:t>restes humains incinérés</w:t>
      </w:r>
      <w:r w:rsidRPr="00711FD3">
        <w:rPr>
          <w:rFonts w:ascii="Arial" w:hAnsi="Arial" w:cs="Arial"/>
          <w:color w:val="4472C4" w:themeColor="accent1"/>
          <w:lang w:val="fr-CA"/>
        </w:rPr>
        <w:t xml:space="preserve"> est vendue comme un service et non comme un droit de </w:t>
      </w:r>
      <w:r w:rsidR="008A7036" w:rsidRPr="00711FD3">
        <w:rPr>
          <w:rFonts w:ascii="Arial" w:hAnsi="Arial" w:cs="Arial"/>
          <w:color w:val="4472C4" w:themeColor="accent1"/>
          <w:lang w:val="fr-CA"/>
        </w:rPr>
        <w:t>dispersion</w:t>
      </w:r>
      <w:r w:rsidRPr="00711FD3">
        <w:rPr>
          <w:rFonts w:ascii="Arial" w:hAnsi="Arial" w:cs="Arial"/>
          <w:color w:val="4472C4" w:themeColor="accent1"/>
          <w:lang w:val="fr-CA"/>
        </w:rPr>
        <w:t xml:space="preserve">, </w:t>
      </w:r>
      <w:r w:rsidR="00A24148" w:rsidRPr="00711FD3">
        <w:rPr>
          <w:rFonts w:ascii="Arial" w:hAnsi="Arial" w:cs="Arial"/>
          <w:color w:val="4472C4" w:themeColor="accent1"/>
          <w:lang w:val="fr-CA"/>
        </w:rPr>
        <w:t xml:space="preserve">vous devez </w:t>
      </w:r>
      <w:r w:rsidR="00BB7AC4" w:rsidRPr="00711FD3">
        <w:rPr>
          <w:rFonts w:ascii="Arial" w:hAnsi="Arial" w:cs="Arial"/>
          <w:color w:val="4472C4" w:themeColor="accent1"/>
          <w:lang w:val="fr-CA"/>
        </w:rPr>
        <w:t>modifier</w:t>
      </w:r>
      <w:r w:rsidRPr="00711FD3">
        <w:rPr>
          <w:rFonts w:ascii="Arial" w:hAnsi="Arial" w:cs="Arial"/>
          <w:color w:val="4472C4" w:themeColor="accent1"/>
          <w:lang w:val="fr-CA"/>
        </w:rPr>
        <w:t xml:space="preserve"> vos </w:t>
      </w:r>
      <w:r w:rsidR="00FC2D7F" w:rsidRPr="00711FD3">
        <w:rPr>
          <w:rFonts w:ascii="Arial" w:hAnsi="Arial" w:cs="Arial"/>
          <w:color w:val="4472C4" w:themeColor="accent1"/>
          <w:lang w:val="fr-CA"/>
        </w:rPr>
        <w:t>règlements</w:t>
      </w:r>
      <w:r w:rsidRPr="00711FD3">
        <w:rPr>
          <w:rFonts w:ascii="Arial" w:hAnsi="Arial" w:cs="Arial"/>
          <w:color w:val="4472C4" w:themeColor="accent1"/>
          <w:lang w:val="fr-CA"/>
        </w:rPr>
        <w:t xml:space="preserve"> en conséquence. </w:t>
      </w:r>
    </w:p>
    <w:p w14:paraId="432C9B0B" w14:textId="77777777" w:rsidR="005A0A88" w:rsidRPr="00711FD3" w:rsidRDefault="005A0A88" w:rsidP="00F34599">
      <w:pPr>
        <w:tabs>
          <w:tab w:val="left" w:pos="461"/>
        </w:tabs>
        <w:kinsoku w:val="0"/>
        <w:overflowPunct w:val="0"/>
        <w:autoSpaceDE w:val="0"/>
        <w:autoSpaceDN w:val="0"/>
        <w:adjustRightInd w:val="0"/>
        <w:spacing w:after="120" w:line="240" w:lineRule="auto"/>
        <w:ind w:right="170"/>
        <w:contextualSpacing/>
        <w:rPr>
          <w:rFonts w:ascii="Arial" w:hAnsi="Arial" w:cs="Arial"/>
          <w:lang w:val="fr-CA"/>
        </w:rPr>
      </w:pPr>
    </w:p>
    <w:p w14:paraId="5350DC83" w14:textId="4FEF5DAA" w:rsidR="3F4F9F42" w:rsidRPr="00711FD3" w:rsidRDefault="00472CC0" w:rsidP="00F34599">
      <w:pPr>
        <w:spacing w:after="120" w:line="240" w:lineRule="auto"/>
        <w:contextualSpacing/>
        <w:rPr>
          <w:rFonts w:ascii="Arial" w:hAnsi="Arial" w:cs="Arial"/>
          <w:b/>
          <w:lang w:val="fr-CA"/>
        </w:rPr>
      </w:pPr>
      <w:r w:rsidRPr="00711FD3">
        <w:rPr>
          <w:rFonts w:ascii="Arial" w:eastAsia="Calibri" w:hAnsi="Arial" w:cs="Arial"/>
          <w:b/>
          <w:lang w:val="fr-CA"/>
        </w:rPr>
        <w:t>Nombre</w:t>
      </w:r>
      <w:r w:rsidR="3F4F9F42" w:rsidRPr="00711FD3">
        <w:rPr>
          <w:rFonts w:ascii="Arial" w:eastAsia="Calibri" w:hAnsi="Arial" w:cs="Arial"/>
          <w:b/>
          <w:lang w:val="fr-CA"/>
        </w:rPr>
        <w:t xml:space="preserve"> d</w:t>
      </w:r>
      <w:r w:rsidR="00217176" w:rsidRPr="00711FD3">
        <w:rPr>
          <w:rFonts w:ascii="Arial" w:eastAsia="Calibri" w:hAnsi="Arial" w:cs="Arial"/>
          <w:b/>
          <w:lang w:val="fr-CA"/>
        </w:rPr>
        <w:t>’</w:t>
      </w:r>
      <w:r w:rsidR="00E9108E" w:rsidRPr="00711FD3">
        <w:rPr>
          <w:rFonts w:ascii="Arial" w:eastAsia="Calibri" w:hAnsi="Arial" w:cs="Arial"/>
          <w:b/>
          <w:lang w:val="fr-CA"/>
        </w:rPr>
        <w:t>inhumation</w:t>
      </w:r>
      <w:r w:rsidRPr="00711FD3">
        <w:rPr>
          <w:rFonts w:ascii="Arial" w:eastAsia="Calibri" w:hAnsi="Arial" w:cs="Arial"/>
          <w:b/>
          <w:lang w:val="fr-CA"/>
        </w:rPr>
        <w:t>s</w:t>
      </w:r>
      <w:r w:rsidR="00E9108E" w:rsidRPr="00711FD3">
        <w:rPr>
          <w:rFonts w:ascii="Arial" w:eastAsia="Calibri" w:hAnsi="Arial" w:cs="Arial"/>
          <w:b/>
          <w:lang w:val="fr-CA"/>
        </w:rPr>
        <w:t xml:space="preserve"> </w:t>
      </w:r>
      <w:r w:rsidR="00B36ADC" w:rsidRPr="00711FD3">
        <w:rPr>
          <w:rFonts w:ascii="Arial" w:eastAsia="Calibri" w:hAnsi="Arial" w:cs="Arial"/>
          <w:b/>
          <w:lang w:val="fr-CA"/>
        </w:rPr>
        <w:t>pour une sépulture </w:t>
      </w:r>
      <w:r w:rsidR="3F4F9F42" w:rsidRPr="00711FD3">
        <w:rPr>
          <w:rFonts w:ascii="Arial" w:eastAsia="Calibri" w:hAnsi="Arial" w:cs="Arial"/>
          <w:b/>
          <w:lang w:val="fr-CA"/>
        </w:rPr>
        <w:t>:</w:t>
      </w:r>
    </w:p>
    <w:p w14:paraId="7F99ED4D" w14:textId="77777777" w:rsidR="00807DD9" w:rsidRPr="00711FD3" w:rsidRDefault="00807DD9" w:rsidP="00F34599">
      <w:pPr>
        <w:spacing w:after="120" w:line="240" w:lineRule="auto"/>
        <w:contextualSpacing/>
        <w:rPr>
          <w:rFonts w:ascii="Arial" w:eastAsia="Calibri" w:hAnsi="Arial" w:cs="Arial"/>
          <w:color w:val="4472C4" w:themeColor="accent1"/>
          <w:lang w:val="fr-CA"/>
        </w:rPr>
      </w:pPr>
    </w:p>
    <w:p w14:paraId="509A32E2" w14:textId="4CAEFB0B" w:rsidR="004505E4" w:rsidRPr="00711FD3" w:rsidRDefault="004505E4" w:rsidP="00F34599">
      <w:pPr>
        <w:spacing w:after="120" w:line="240" w:lineRule="auto"/>
        <w:contextualSpacing/>
        <w:rPr>
          <w:rFonts w:ascii="Arial" w:hAnsi="Arial" w:cs="Arial"/>
          <w:color w:val="4472C4" w:themeColor="accent1"/>
          <w:lang w:val="fr-CA"/>
        </w:rPr>
      </w:pPr>
      <w:r w:rsidRPr="00711FD3">
        <w:rPr>
          <w:rFonts w:ascii="Arial" w:hAnsi="Arial" w:cs="Arial"/>
          <w:color w:val="4472C4" w:themeColor="accent1"/>
          <w:lang w:val="fr-CA"/>
        </w:rPr>
        <w:t>Le</w:t>
      </w:r>
      <w:r w:rsidR="00A339FA" w:rsidRPr="00711FD3">
        <w:rPr>
          <w:rFonts w:ascii="Arial" w:hAnsi="Arial" w:cs="Arial"/>
          <w:color w:val="4472C4" w:themeColor="accent1"/>
          <w:lang w:val="fr-CA"/>
        </w:rPr>
        <w:t>s</w:t>
      </w:r>
      <w:r w:rsidRPr="00711FD3">
        <w:rPr>
          <w:rFonts w:ascii="Arial" w:hAnsi="Arial" w:cs="Arial"/>
          <w:color w:val="4472C4" w:themeColor="accent1"/>
          <w:lang w:val="fr-CA"/>
        </w:rPr>
        <w:t xml:space="preserve"> règlement</w:t>
      </w:r>
      <w:r w:rsidR="00A339FA" w:rsidRPr="00711FD3">
        <w:rPr>
          <w:rFonts w:ascii="Arial" w:hAnsi="Arial" w:cs="Arial"/>
          <w:color w:val="4472C4" w:themeColor="accent1"/>
          <w:lang w:val="fr-CA"/>
        </w:rPr>
        <w:t>s</w:t>
      </w:r>
      <w:r w:rsidRPr="00711FD3">
        <w:rPr>
          <w:rFonts w:ascii="Arial" w:hAnsi="Arial" w:cs="Arial"/>
          <w:color w:val="4472C4" w:themeColor="accent1"/>
          <w:lang w:val="fr-CA"/>
        </w:rPr>
        <w:t xml:space="preserve"> du cimetière doi</w:t>
      </w:r>
      <w:r w:rsidR="00A339FA" w:rsidRPr="00711FD3">
        <w:rPr>
          <w:rFonts w:ascii="Arial" w:hAnsi="Arial" w:cs="Arial"/>
          <w:color w:val="4472C4" w:themeColor="accent1"/>
          <w:lang w:val="fr-CA"/>
        </w:rPr>
        <w:t>vent</w:t>
      </w:r>
      <w:r w:rsidRPr="00711FD3">
        <w:rPr>
          <w:rFonts w:ascii="Arial" w:hAnsi="Arial" w:cs="Arial"/>
          <w:color w:val="4472C4" w:themeColor="accent1"/>
          <w:lang w:val="fr-CA"/>
        </w:rPr>
        <w:t xml:space="preserve"> clairement stipuler le nombre d</w:t>
      </w:r>
      <w:r w:rsidR="00217176" w:rsidRPr="00711FD3">
        <w:rPr>
          <w:rFonts w:ascii="Arial" w:hAnsi="Arial" w:cs="Arial"/>
          <w:color w:val="4472C4" w:themeColor="accent1"/>
          <w:lang w:val="fr-CA"/>
        </w:rPr>
        <w:t>’</w:t>
      </w:r>
      <w:r w:rsidRPr="00711FD3">
        <w:rPr>
          <w:rFonts w:ascii="Arial" w:hAnsi="Arial" w:cs="Arial"/>
          <w:color w:val="4472C4" w:themeColor="accent1"/>
          <w:lang w:val="fr-CA"/>
        </w:rPr>
        <w:t>inhumations de cercueils et</w:t>
      </w:r>
      <w:r w:rsidR="00A339FA" w:rsidRPr="00711FD3">
        <w:rPr>
          <w:rFonts w:ascii="Arial" w:hAnsi="Arial" w:cs="Arial"/>
          <w:color w:val="4472C4" w:themeColor="accent1"/>
          <w:lang w:val="fr-CA"/>
        </w:rPr>
        <w:t xml:space="preserve"> (</w:t>
      </w:r>
      <w:r w:rsidRPr="00711FD3">
        <w:rPr>
          <w:rFonts w:ascii="Arial" w:hAnsi="Arial" w:cs="Arial"/>
          <w:color w:val="4472C4" w:themeColor="accent1"/>
          <w:lang w:val="fr-CA"/>
        </w:rPr>
        <w:t>ou</w:t>
      </w:r>
      <w:r w:rsidR="00A339FA" w:rsidRPr="00711FD3">
        <w:rPr>
          <w:rFonts w:ascii="Arial" w:hAnsi="Arial" w:cs="Arial"/>
          <w:color w:val="4472C4" w:themeColor="accent1"/>
          <w:lang w:val="fr-CA"/>
        </w:rPr>
        <w:t>)</w:t>
      </w:r>
      <w:r w:rsidRPr="00711FD3">
        <w:rPr>
          <w:rFonts w:ascii="Arial" w:hAnsi="Arial" w:cs="Arial"/>
          <w:color w:val="4472C4" w:themeColor="accent1"/>
          <w:lang w:val="fr-CA"/>
        </w:rPr>
        <w:t xml:space="preserve"> de restes</w:t>
      </w:r>
      <w:r w:rsidR="00A339FA" w:rsidRPr="00711FD3">
        <w:rPr>
          <w:rFonts w:ascii="Arial" w:hAnsi="Arial" w:cs="Arial"/>
          <w:color w:val="4472C4" w:themeColor="accent1"/>
          <w:lang w:val="fr-CA"/>
        </w:rPr>
        <w:t xml:space="preserve"> humains</w:t>
      </w:r>
      <w:r w:rsidRPr="00711FD3">
        <w:rPr>
          <w:rFonts w:ascii="Arial" w:hAnsi="Arial" w:cs="Arial"/>
          <w:color w:val="4472C4" w:themeColor="accent1"/>
          <w:lang w:val="fr-CA"/>
        </w:rPr>
        <w:t xml:space="preserve"> incinérés a</w:t>
      </w:r>
      <w:r w:rsidRPr="00711FD3">
        <w:rPr>
          <w:rFonts w:ascii="Arial" w:hAnsi="Arial" w:cs="Arial"/>
          <w:color w:val="4472C4"/>
          <w:lang w:val="fr-CA"/>
        </w:rPr>
        <w:t xml:space="preserve">utorisés par </w:t>
      </w:r>
      <w:r w:rsidR="00FC3DBD" w:rsidRPr="00711FD3">
        <w:rPr>
          <w:rFonts w:ascii="Arial" w:hAnsi="Arial" w:cs="Arial"/>
          <w:color w:val="4472C4"/>
          <w:lang w:val="fr-CA"/>
        </w:rPr>
        <w:t>sépulture</w:t>
      </w:r>
      <w:r w:rsidRPr="00711FD3">
        <w:rPr>
          <w:rFonts w:ascii="Arial" w:hAnsi="Arial" w:cs="Arial"/>
          <w:color w:val="4472C4"/>
          <w:lang w:val="fr-CA"/>
        </w:rPr>
        <w:t xml:space="preserve"> et pour chaque type de </w:t>
      </w:r>
      <w:r w:rsidR="00FC3DBD" w:rsidRPr="00711FD3">
        <w:rPr>
          <w:rFonts w:ascii="Arial" w:hAnsi="Arial" w:cs="Arial"/>
          <w:color w:val="4472C4"/>
          <w:lang w:val="fr-CA"/>
        </w:rPr>
        <w:t>sépulture</w:t>
      </w:r>
      <w:r w:rsidRPr="00711FD3">
        <w:rPr>
          <w:rFonts w:ascii="Arial" w:hAnsi="Arial" w:cs="Arial"/>
          <w:color w:val="4472C4"/>
          <w:lang w:val="fr-CA"/>
        </w:rPr>
        <w:t xml:space="preserve">, de crypte ou de niche. </w:t>
      </w:r>
    </w:p>
    <w:p w14:paraId="5FDD873E" w14:textId="77777777" w:rsidR="004505E4" w:rsidRPr="00711FD3" w:rsidRDefault="004505E4" w:rsidP="00F34599">
      <w:pPr>
        <w:spacing w:after="120" w:line="240" w:lineRule="auto"/>
        <w:contextualSpacing/>
        <w:rPr>
          <w:rFonts w:ascii="Arial" w:eastAsia="Calibri" w:hAnsi="Arial" w:cs="Arial"/>
          <w:color w:val="4472C4" w:themeColor="accent1"/>
          <w:lang w:val="fr-CA"/>
        </w:rPr>
      </w:pPr>
    </w:p>
    <w:p w14:paraId="1BD5E23C" w14:textId="735D15F8" w:rsidR="3F4F9F42" w:rsidRPr="00711FD3" w:rsidRDefault="00D607A1" w:rsidP="004B7568">
      <w:pPr>
        <w:pStyle w:val="ListParagraph"/>
        <w:numPr>
          <w:ilvl w:val="0"/>
          <w:numId w:val="97"/>
        </w:numPr>
        <w:spacing w:after="120" w:line="240" w:lineRule="auto"/>
        <w:ind w:left="360"/>
        <w:rPr>
          <w:rFonts w:ascii="Arial" w:eastAsia="Calibri" w:hAnsi="Arial" w:cs="Arial"/>
          <w:color w:val="4472C4" w:themeColor="accent1"/>
          <w:lang w:val="fr-CA"/>
        </w:rPr>
      </w:pPr>
      <w:r w:rsidRPr="00711FD3">
        <w:rPr>
          <w:rFonts w:ascii="Arial" w:eastAsia="Calibri" w:hAnsi="Arial" w:cs="Arial"/>
          <w:color w:val="4472C4" w:themeColor="accent1"/>
          <w:lang w:val="fr-CA"/>
        </w:rPr>
        <w:t>Précisez si l</w:t>
      </w:r>
      <w:r w:rsidR="00217176" w:rsidRPr="00711FD3">
        <w:rPr>
          <w:rFonts w:ascii="Arial" w:eastAsia="Calibri" w:hAnsi="Arial" w:cs="Arial"/>
          <w:color w:val="4472C4" w:themeColor="accent1"/>
          <w:lang w:val="fr-CA"/>
        </w:rPr>
        <w:t>’</w:t>
      </w:r>
      <w:r w:rsidRPr="00711FD3">
        <w:rPr>
          <w:rFonts w:ascii="Arial" w:eastAsia="Calibri" w:hAnsi="Arial" w:cs="Arial"/>
          <w:color w:val="4472C4" w:themeColor="accent1"/>
          <w:lang w:val="fr-CA"/>
        </w:rPr>
        <w:t>inhumation simple ou double est autorisée.</w:t>
      </w:r>
    </w:p>
    <w:p w14:paraId="2557639F" w14:textId="420C1AFE" w:rsidR="3F4F9F42" w:rsidRPr="00711FD3" w:rsidRDefault="6D818745" w:rsidP="004B7568">
      <w:pPr>
        <w:pStyle w:val="ListParagraph"/>
        <w:numPr>
          <w:ilvl w:val="0"/>
          <w:numId w:val="94"/>
        </w:numPr>
        <w:spacing w:after="120" w:line="240" w:lineRule="auto"/>
        <w:ind w:left="360"/>
        <w:rPr>
          <w:rFonts w:ascii="Arial" w:eastAsia="Calibri" w:hAnsi="Arial" w:cs="Arial"/>
          <w:color w:val="4472C4" w:themeColor="accent1"/>
          <w:lang w:val="fr-CA"/>
        </w:rPr>
      </w:pPr>
      <w:r w:rsidRPr="00711FD3">
        <w:rPr>
          <w:rFonts w:ascii="Arial" w:eastAsia="Calibri" w:hAnsi="Arial" w:cs="Arial"/>
          <w:color w:val="4472C4" w:themeColor="accent1"/>
          <w:lang w:val="fr-CA"/>
        </w:rPr>
        <w:t xml:space="preserve">Précisez </w:t>
      </w:r>
      <w:r w:rsidR="53F01146" w:rsidRPr="00711FD3">
        <w:rPr>
          <w:rFonts w:ascii="Arial" w:eastAsia="Calibri" w:hAnsi="Arial" w:cs="Arial"/>
          <w:color w:val="4472C4" w:themeColor="accent1"/>
          <w:lang w:val="fr-CA"/>
        </w:rPr>
        <w:t xml:space="preserve">si </w:t>
      </w:r>
      <w:r w:rsidR="00D607A1" w:rsidRPr="00711FD3">
        <w:rPr>
          <w:rFonts w:ascii="Arial" w:eastAsia="Calibri" w:hAnsi="Arial" w:cs="Arial"/>
          <w:color w:val="4472C4" w:themeColor="accent1"/>
          <w:lang w:val="fr-CA"/>
        </w:rPr>
        <w:t>d</w:t>
      </w:r>
      <w:r w:rsidR="3F4F9F42" w:rsidRPr="00711FD3">
        <w:rPr>
          <w:rFonts w:ascii="Arial" w:eastAsia="Calibri" w:hAnsi="Arial" w:cs="Arial"/>
          <w:color w:val="4472C4" w:themeColor="accent1"/>
          <w:lang w:val="fr-CA"/>
        </w:rPr>
        <w:t xml:space="preserve">es </w:t>
      </w:r>
      <w:r w:rsidR="007B0EB3" w:rsidRPr="00711FD3">
        <w:rPr>
          <w:rFonts w:ascii="Arial" w:eastAsia="Calibri" w:hAnsi="Arial" w:cs="Arial"/>
          <w:color w:val="4472C4" w:themeColor="accent1"/>
          <w:lang w:val="fr-CA"/>
        </w:rPr>
        <w:t>restes humains</w:t>
      </w:r>
      <w:r w:rsidR="3F4F9F42" w:rsidRPr="00711FD3">
        <w:rPr>
          <w:rFonts w:ascii="Arial" w:eastAsia="Calibri" w:hAnsi="Arial" w:cs="Arial"/>
          <w:color w:val="4472C4" w:themeColor="accent1"/>
          <w:lang w:val="fr-CA"/>
        </w:rPr>
        <w:t xml:space="preserve"> </w:t>
      </w:r>
      <w:r w:rsidR="007B0EB3" w:rsidRPr="00711FD3">
        <w:rPr>
          <w:rFonts w:ascii="Arial" w:eastAsia="Calibri" w:hAnsi="Arial" w:cs="Arial"/>
          <w:color w:val="4472C4" w:themeColor="accent1"/>
          <w:lang w:val="fr-CA"/>
        </w:rPr>
        <w:t xml:space="preserve">incinérés </w:t>
      </w:r>
      <w:r w:rsidR="3F4F9F42" w:rsidRPr="00711FD3">
        <w:rPr>
          <w:rFonts w:ascii="Arial" w:eastAsia="Calibri" w:hAnsi="Arial" w:cs="Arial"/>
          <w:color w:val="4472C4" w:themeColor="accent1"/>
          <w:lang w:val="fr-CA"/>
        </w:rPr>
        <w:t xml:space="preserve">peuvent être inhumés avec </w:t>
      </w:r>
      <w:r w:rsidR="00E3568B" w:rsidRPr="00711FD3">
        <w:rPr>
          <w:rFonts w:ascii="Arial" w:eastAsia="Calibri" w:hAnsi="Arial" w:cs="Arial"/>
          <w:color w:val="4472C4" w:themeColor="accent1"/>
          <w:lang w:val="fr-CA"/>
        </w:rPr>
        <w:t>un cercueil</w:t>
      </w:r>
      <w:r w:rsidR="61F995A7" w:rsidRPr="00711FD3">
        <w:rPr>
          <w:rFonts w:ascii="Arial" w:eastAsia="Calibri" w:hAnsi="Arial" w:cs="Arial"/>
          <w:color w:val="4472C4" w:themeColor="accent1"/>
          <w:lang w:val="fr-CA"/>
        </w:rPr>
        <w:t xml:space="preserve"> </w:t>
      </w:r>
      <w:r w:rsidR="62EACBA1" w:rsidRPr="00711FD3">
        <w:rPr>
          <w:rFonts w:ascii="Arial" w:eastAsia="Calibri" w:hAnsi="Arial" w:cs="Arial"/>
          <w:color w:val="4472C4" w:themeColor="accent1"/>
          <w:lang w:val="fr-CA"/>
        </w:rPr>
        <w:t>et, dans l</w:t>
      </w:r>
      <w:r w:rsidR="00217176" w:rsidRPr="00711FD3">
        <w:rPr>
          <w:rFonts w:ascii="Arial" w:eastAsia="Calibri" w:hAnsi="Arial" w:cs="Arial"/>
          <w:color w:val="4472C4" w:themeColor="accent1"/>
          <w:lang w:val="fr-CA"/>
        </w:rPr>
        <w:t>’</w:t>
      </w:r>
      <w:r w:rsidR="62EACBA1" w:rsidRPr="00711FD3">
        <w:rPr>
          <w:rFonts w:ascii="Arial" w:eastAsia="Calibri" w:hAnsi="Arial" w:cs="Arial"/>
          <w:color w:val="4472C4" w:themeColor="accent1"/>
          <w:lang w:val="fr-CA"/>
        </w:rPr>
        <w:t xml:space="preserve">affirmative, </w:t>
      </w:r>
      <w:r w:rsidR="007B0EB3" w:rsidRPr="00711FD3">
        <w:rPr>
          <w:rFonts w:ascii="Arial" w:eastAsia="Calibri" w:hAnsi="Arial" w:cs="Arial"/>
          <w:color w:val="4472C4" w:themeColor="accent1"/>
          <w:lang w:val="fr-CA"/>
        </w:rPr>
        <w:t>précisez combien</w:t>
      </w:r>
      <w:r w:rsidR="62EACBA1" w:rsidRPr="00711FD3">
        <w:rPr>
          <w:rFonts w:ascii="Arial" w:eastAsia="Calibri" w:hAnsi="Arial" w:cs="Arial"/>
          <w:color w:val="4472C4" w:themeColor="accent1"/>
          <w:lang w:val="fr-CA"/>
        </w:rPr>
        <w:t>.</w:t>
      </w:r>
    </w:p>
    <w:p w14:paraId="6303AC5A" w14:textId="008EFD2C" w:rsidR="00D607A1" w:rsidRPr="00711FD3" w:rsidRDefault="3F4F9F42" w:rsidP="00D607A1">
      <w:pPr>
        <w:pStyle w:val="ListParagraph"/>
        <w:numPr>
          <w:ilvl w:val="0"/>
          <w:numId w:val="94"/>
        </w:numPr>
        <w:spacing w:after="120" w:line="240" w:lineRule="auto"/>
        <w:ind w:left="360"/>
        <w:rPr>
          <w:rFonts w:ascii="Arial" w:eastAsia="Calibri" w:hAnsi="Arial" w:cs="Arial"/>
          <w:color w:val="4472C4" w:themeColor="accent1"/>
          <w:lang w:val="fr-CA"/>
        </w:rPr>
      </w:pPr>
      <w:r w:rsidRPr="00711FD3">
        <w:rPr>
          <w:rFonts w:ascii="Arial" w:eastAsia="Calibri" w:hAnsi="Arial" w:cs="Arial"/>
          <w:color w:val="4472C4" w:themeColor="accent1"/>
          <w:lang w:val="fr-CA"/>
        </w:rPr>
        <w:t xml:space="preserve">Précisez le nombre de </w:t>
      </w:r>
      <w:r w:rsidR="007B0EB3" w:rsidRPr="00711FD3">
        <w:rPr>
          <w:rFonts w:ascii="Arial" w:eastAsia="Calibri" w:hAnsi="Arial" w:cs="Arial"/>
          <w:color w:val="4472C4" w:themeColor="accent1"/>
          <w:lang w:val="fr-CA"/>
        </w:rPr>
        <w:t>restes humains</w:t>
      </w:r>
      <w:r w:rsidRPr="00711FD3">
        <w:rPr>
          <w:rFonts w:ascii="Arial" w:eastAsia="Calibri" w:hAnsi="Arial" w:cs="Arial"/>
          <w:color w:val="4472C4" w:themeColor="accent1"/>
          <w:lang w:val="fr-CA"/>
        </w:rPr>
        <w:t xml:space="preserve"> </w:t>
      </w:r>
      <w:r w:rsidR="007B0EB3" w:rsidRPr="00711FD3">
        <w:rPr>
          <w:rFonts w:ascii="Arial" w:eastAsia="Calibri" w:hAnsi="Arial" w:cs="Arial"/>
          <w:color w:val="4472C4" w:themeColor="accent1"/>
          <w:lang w:val="fr-CA"/>
        </w:rPr>
        <w:t xml:space="preserve">incinérés </w:t>
      </w:r>
      <w:r w:rsidR="00D607A1" w:rsidRPr="00711FD3">
        <w:rPr>
          <w:rFonts w:ascii="Arial" w:eastAsia="Calibri" w:hAnsi="Arial" w:cs="Arial"/>
          <w:color w:val="4472C4" w:themeColor="accent1"/>
          <w:lang w:val="fr-CA"/>
        </w:rPr>
        <w:t>pouvant</w:t>
      </w:r>
      <w:r w:rsidRPr="00711FD3">
        <w:rPr>
          <w:rFonts w:ascii="Arial" w:eastAsia="Calibri" w:hAnsi="Arial" w:cs="Arial"/>
          <w:color w:val="4472C4" w:themeColor="accent1"/>
          <w:lang w:val="fr-CA"/>
        </w:rPr>
        <w:t xml:space="preserve"> être inhumés si aucun</w:t>
      </w:r>
      <w:r w:rsidR="007B0EB3" w:rsidRPr="00711FD3">
        <w:rPr>
          <w:rFonts w:ascii="Arial" w:eastAsia="Calibri" w:hAnsi="Arial" w:cs="Arial"/>
          <w:color w:val="4472C4" w:themeColor="accent1"/>
          <w:lang w:val="fr-CA"/>
        </w:rPr>
        <w:t>e inhumation de cercueil</w:t>
      </w:r>
      <w:r w:rsidRPr="00711FD3">
        <w:rPr>
          <w:rFonts w:ascii="Arial" w:eastAsia="Calibri" w:hAnsi="Arial" w:cs="Arial"/>
          <w:color w:val="4472C4" w:themeColor="accent1"/>
          <w:lang w:val="fr-CA"/>
        </w:rPr>
        <w:t xml:space="preserve"> n</w:t>
      </w:r>
      <w:r w:rsidR="00217176" w:rsidRPr="00711FD3">
        <w:rPr>
          <w:rFonts w:ascii="Arial" w:eastAsia="Calibri" w:hAnsi="Arial" w:cs="Arial"/>
          <w:color w:val="4472C4" w:themeColor="accent1"/>
          <w:lang w:val="fr-CA"/>
        </w:rPr>
        <w:t>’</w:t>
      </w:r>
      <w:r w:rsidRPr="00711FD3">
        <w:rPr>
          <w:rFonts w:ascii="Arial" w:eastAsia="Calibri" w:hAnsi="Arial" w:cs="Arial"/>
          <w:color w:val="4472C4" w:themeColor="accent1"/>
          <w:lang w:val="fr-CA"/>
        </w:rPr>
        <w:t xml:space="preserve">a lieu </w:t>
      </w:r>
      <w:r w:rsidR="5B29714C" w:rsidRPr="00711FD3">
        <w:rPr>
          <w:rFonts w:ascii="Arial" w:eastAsia="Calibri" w:hAnsi="Arial" w:cs="Arial"/>
          <w:color w:val="4472C4" w:themeColor="accent1"/>
          <w:lang w:val="fr-CA"/>
        </w:rPr>
        <w:t>(</w:t>
      </w:r>
      <w:r w:rsidR="006C410C" w:rsidRPr="00711FD3">
        <w:rPr>
          <w:rFonts w:ascii="Arial" w:eastAsia="Calibri" w:hAnsi="Arial" w:cs="Arial"/>
          <w:color w:val="4472C4" w:themeColor="accent1"/>
          <w:lang w:val="fr-CA"/>
        </w:rPr>
        <w:t>sépultures</w:t>
      </w:r>
      <w:r w:rsidR="5B29714C" w:rsidRPr="00711FD3">
        <w:rPr>
          <w:rFonts w:ascii="Arial" w:eastAsia="Calibri" w:hAnsi="Arial" w:cs="Arial"/>
          <w:color w:val="4472C4" w:themeColor="accent1"/>
          <w:lang w:val="fr-CA"/>
        </w:rPr>
        <w:t xml:space="preserve"> </w:t>
      </w:r>
      <w:r w:rsidR="00D607A1" w:rsidRPr="00711FD3">
        <w:rPr>
          <w:rFonts w:ascii="Arial" w:eastAsia="Calibri" w:hAnsi="Arial" w:cs="Arial"/>
          <w:color w:val="4472C4" w:themeColor="accent1"/>
          <w:lang w:val="fr-CA"/>
        </w:rPr>
        <w:t>pour les restes humains incinérés</w:t>
      </w:r>
      <w:r w:rsidR="5B29714C" w:rsidRPr="00711FD3">
        <w:rPr>
          <w:rFonts w:ascii="Arial" w:eastAsia="Calibri" w:hAnsi="Arial" w:cs="Arial"/>
          <w:color w:val="4472C4" w:themeColor="accent1"/>
          <w:lang w:val="fr-CA"/>
        </w:rPr>
        <w:t>).</w:t>
      </w:r>
    </w:p>
    <w:p w14:paraId="4844E0C6" w14:textId="4A435101" w:rsidR="000F23E1" w:rsidRPr="00711FD3" w:rsidRDefault="007B0EB3" w:rsidP="00AA6A0D">
      <w:pPr>
        <w:spacing w:after="120" w:line="240" w:lineRule="auto"/>
        <w:rPr>
          <w:rFonts w:ascii="Arial" w:eastAsia="Calibri" w:hAnsi="Arial" w:cs="Arial"/>
          <w:color w:val="4472C4" w:themeColor="accent1"/>
          <w:lang w:val="fr-CA"/>
        </w:rPr>
      </w:pPr>
      <w:r w:rsidRPr="00711FD3">
        <w:rPr>
          <w:rFonts w:ascii="Arial" w:eastAsia="Calibri" w:hAnsi="Arial" w:cs="Arial"/>
          <w:color w:val="4472C4" w:themeColor="accent1"/>
          <w:lang w:val="fr-CA"/>
        </w:rPr>
        <w:t>S</w:t>
      </w:r>
      <w:r w:rsidR="00217176" w:rsidRPr="00711FD3">
        <w:rPr>
          <w:rFonts w:ascii="Arial" w:eastAsia="Calibri" w:hAnsi="Arial" w:cs="Arial"/>
          <w:color w:val="4472C4" w:themeColor="accent1"/>
          <w:lang w:val="fr-CA"/>
        </w:rPr>
        <w:t>’</w:t>
      </w:r>
      <w:r w:rsidRPr="00711FD3">
        <w:rPr>
          <w:rFonts w:ascii="Arial" w:eastAsia="Calibri" w:hAnsi="Arial" w:cs="Arial"/>
          <w:color w:val="4472C4" w:themeColor="accent1"/>
          <w:lang w:val="fr-CA"/>
        </w:rPr>
        <w:t>il est permis d</w:t>
      </w:r>
      <w:r w:rsidR="00217176" w:rsidRPr="00711FD3">
        <w:rPr>
          <w:rFonts w:ascii="Arial" w:eastAsia="Calibri" w:hAnsi="Arial" w:cs="Arial"/>
          <w:color w:val="4472C4" w:themeColor="accent1"/>
          <w:lang w:val="fr-CA"/>
        </w:rPr>
        <w:t>’</w:t>
      </w:r>
      <w:r w:rsidRPr="00711FD3">
        <w:rPr>
          <w:rFonts w:ascii="Arial" w:eastAsia="Calibri" w:hAnsi="Arial" w:cs="Arial"/>
          <w:color w:val="4472C4" w:themeColor="accent1"/>
          <w:lang w:val="fr-CA"/>
        </w:rPr>
        <w:t>inhumer des restes humains incinérés au-dessus d</w:t>
      </w:r>
      <w:r w:rsidR="00217176" w:rsidRPr="00711FD3">
        <w:rPr>
          <w:rFonts w:ascii="Arial" w:eastAsia="Calibri" w:hAnsi="Arial" w:cs="Arial"/>
          <w:color w:val="4472C4" w:themeColor="accent1"/>
          <w:lang w:val="fr-CA"/>
        </w:rPr>
        <w:t>’</w:t>
      </w:r>
      <w:r w:rsidRPr="00711FD3">
        <w:rPr>
          <w:rFonts w:ascii="Arial" w:eastAsia="Calibri" w:hAnsi="Arial" w:cs="Arial"/>
          <w:color w:val="4472C4" w:themeColor="accent1"/>
          <w:lang w:val="fr-CA"/>
        </w:rPr>
        <w:t>un cercueil, l</w:t>
      </w:r>
      <w:r w:rsidR="00217176" w:rsidRPr="00711FD3">
        <w:rPr>
          <w:rFonts w:ascii="Arial" w:eastAsia="Calibri" w:hAnsi="Arial" w:cs="Arial"/>
          <w:color w:val="4472C4" w:themeColor="accent1"/>
          <w:lang w:val="fr-CA"/>
        </w:rPr>
        <w:t>’</w:t>
      </w:r>
      <w:r w:rsidRPr="00711FD3">
        <w:rPr>
          <w:rFonts w:ascii="Arial" w:eastAsia="Calibri" w:hAnsi="Arial" w:cs="Arial"/>
          <w:color w:val="4472C4" w:themeColor="accent1"/>
          <w:lang w:val="fr-CA"/>
        </w:rPr>
        <w:t>exploitant du cimetière ne peut refuser d</w:t>
      </w:r>
      <w:r w:rsidR="00217176" w:rsidRPr="00711FD3">
        <w:rPr>
          <w:rFonts w:ascii="Arial" w:eastAsia="Calibri" w:hAnsi="Arial" w:cs="Arial"/>
          <w:color w:val="4472C4" w:themeColor="accent1"/>
          <w:lang w:val="fr-CA"/>
        </w:rPr>
        <w:t>’</w:t>
      </w:r>
      <w:r w:rsidRPr="00711FD3">
        <w:rPr>
          <w:rFonts w:ascii="Arial" w:eastAsia="Calibri" w:hAnsi="Arial" w:cs="Arial"/>
          <w:color w:val="4472C4" w:themeColor="accent1"/>
          <w:lang w:val="fr-CA"/>
        </w:rPr>
        <w:t>inhumer les restes humains incinérés avant l</w:t>
      </w:r>
      <w:r w:rsidR="00217176" w:rsidRPr="00711FD3">
        <w:rPr>
          <w:rFonts w:ascii="Arial" w:eastAsia="Calibri" w:hAnsi="Arial" w:cs="Arial"/>
          <w:color w:val="4472C4" w:themeColor="accent1"/>
          <w:lang w:val="fr-CA"/>
        </w:rPr>
        <w:t>’</w:t>
      </w:r>
      <w:r w:rsidRPr="00711FD3">
        <w:rPr>
          <w:rFonts w:ascii="Arial" w:eastAsia="Calibri" w:hAnsi="Arial" w:cs="Arial"/>
          <w:color w:val="4472C4" w:themeColor="accent1"/>
          <w:lang w:val="fr-CA"/>
        </w:rPr>
        <w:t xml:space="preserve">inhumation du cercueil. </w:t>
      </w:r>
      <w:r w:rsidR="00632DF8" w:rsidRPr="00711FD3">
        <w:rPr>
          <w:rFonts w:ascii="Arial" w:eastAsia="Calibri" w:hAnsi="Arial" w:cs="Arial"/>
          <w:color w:val="4472C4" w:themeColor="accent1"/>
          <w:lang w:val="fr-CA"/>
        </w:rPr>
        <w:t xml:space="preserve">Toutefois, le </w:t>
      </w:r>
      <w:r w:rsidRPr="00711FD3">
        <w:rPr>
          <w:rFonts w:ascii="Arial" w:eastAsia="Calibri" w:hAnsi="Arial" w:cs="Arial"/>
          <w:color w:val="4472C4" w:themeColor="accent1"/>
          <w:lang w:val="fr-CA"/>
        </w:rPr>
        <w:t>titulaire</w:t>
      </w:r>
      <w:r w:rsidR="223C5A70" w:rsidRPr="00711FD3">
        <w:rPr>
          <w:rFonts w:ascii="Arial" w:eastAsia="Calibri" w:hAnsi="Arial" w:cs="Arial"/>
          <w:color w:val="4472C4" w:themeColor="accent1"/>
          <w:lang w:val="fr-CA"/>
        </w:rPr>
        <w:t xml:space="preserve"> des droits d</w:t>
      </w:r>
      <w:r w:rsidR="00217176" w:rsidRPr="00711FD3">
        <w:rPr>
          <w:rFonts w:ascii="Arial" w:eastAsia="Calibri" w:hAnsi="Arial" w:cs="Arial"/>
          <w:color w:val="4472C4" w:themeColor="accent1"/>
          <w:lang w:val="fr-CA"/>
        </w:rPr>
        <w:t>’</w:t>
      </w:r>
      <w:r w:rsidR="223C5A70" w:rsidRPr="00711FD3">
        <w:rPr>
          <w:rFonts w:ascii="Arial" w:eastAsia="Calibri" w:hAnsi="Arial" w:cs="Arial"/>
          <w:color w:val="4472C4" w:themeColor="accent1"/>
          <w:lang w:val="fr-CA"/>
        </w:rPr>
        <w:t xml:space="preserve">inhumation </w:t>
      </w:r>
      <w:r w:rsidR="00632DF8" w:rsidRPr="00711FD3">
        <w:rPr>
          <w:rFonts w:ascii="Arial" w:eastAsia="Calibri" w:hAnsi="Arial" w:cs="Arial"/>
          <w:color w:val="4472C4" w:themeColor="accent1"/>
          <w:lang w:val="fr-CA"/>
        </w:rPr>
        <w:t xml:space="preserve">doit être </w:t>
      </w:r>
      <w:r w:rsidR="009540BC" w:rsidRPr="00711FD3">
        <w:rPr>
          <w:rFonts w:ascii="Arial" w:eastAsia="Calibri" w:hAnsi="Arial" w:cs="Arial"/>
          <w:color w:val="4472C4" w:themeColor="accent1"/>
          <w:lang w:val="fr-CA"/>
        </w:rPr>
        <w:t xml:space="preserve">informé des </w:t>
      </w:r>
      <w:r w:rsidR="00D36765" w:rsidRPr="00711FD3">
        <w:rPr>
          <w:rFonts w:ascii="Arial" w:eastAsia="Calibri" w:hAnsi="Arial" w:cs="Arial"/>
          <w:color w:val="4472C4" w:themeColor="accent1"/>
          <w:lang w:val="fr-CA"/>
        </w:rPr>
        <w:t xml:space="preserve">difficultés éventuelles liées à </w:t>
      </w:r>
      <w:r w:rsidRPr="00711FD3">
        <w:rPr>
          <w:rFonts w:ascii="Arial" w:eastAsia="Calibri" w:hAnsi="Arial" w:cs="Arial"/>
          <w:color w:val="4472C4" w:themeColor="accent1"/>
          <w:lang w:val="fr-CA"/>
        </w:rPr>
        <w:t>l’exhumation</w:t>
      </w:r>
      <w:r w:rsidR="00D36765" w:rsidRPr="00711FD3">
        <w:rPr>
          <w:rFonts w:ascii="Arial" w:eastAsia="Calibri" w:hAnsi="Arial" w:cs="Arial"/>
          <w:color w:val="4472C4" w:themeColor="accent1"/>
          <w:lang w:val="fr-CA"/>
        </w:rPr>
        <w:t xml:space="preserve"> des </w:t>
      </w:r>
      <w:r w:rsidRPr="00711FD3">
        <w:rPr>
          <w:rFonts w:ascii="Arial" w:eastAsia="Calibri" w:hAnsi="Arial" w:cs="Arial"/>
          <w:color w:val="4472C4" w:themeColor="accent1"/>
          <w:lang w:val="fr-CA"/>
        </w:rPr>
        <w:t>restes humains incinérés</w:t>
      </w:r>
      <w:r w:rsidR="00D36765" w:rsidRPr="00711FD3">
        <w:rPr>
          <w:rFonts w:ascii="Arial" w:eastAsia="Calibri" w:hAnsi="Arial" w:cs="Arial"/>
          <w:color w:val="4472C4" w:themeColor="accent1"/>
          <w:lang w:val="fr-CA"/>
        </w:rPr>
        <w:t xml:space="preserve"> en vue de l</w:t>
      </w:r>
      <w:r w:rsidR="00217176" w:rsidRPr="00711FD3">
        <w:rPr>
          <w:rFonts w:ascii="Arial" w:eastAsia="Calibri" w:hAnsi="Arial" w:cs="Arial"/>
          <w:color w:val="4472C4" w:themeColor="accent1"/>
          <w:lang w:val="fr-CA"/>
        </w:rPr>
        <w:t>’</w:t>
      </w:r>
      <w:r w:rsidR="00D36765" w:rsidRPr="00711FD3">
        <w:rPr>
          <w:rFonts w:ascii="Arial" w:eastAsia="Calibri" w:hAnsi="Arial" w:cs="Arial"/>
          <w:color w:val="4472C4" w:themeColor="accent1"/>
          <w:lang w:val="fr-CA"/>
        </w:rPr>
        <w:t>inhumation d</w:t>
      </w:r>
      <w:r w:rsidR="00E92412" w:rsidRPr="00711FD3">
        <w:rPr>
          <w:rFonts w:ascii="Arial" w:eastAsia="Calibri" w:hAnsi="Arial" w:cs="Arial"/>
          <w:color w:val="4472C4" w:themeColor="accent1"/>
          <w:lang w:val="fr-CA"/>
        </w:rPr>
        <w:t>u</w:t>
      </w:r>
      <w:r w:rsidR="00D36765" w:rsidRPr="00711FD3">
        <w:rPr>
          <w:rFonts w:ascii="Arial" w:eastAsia="Calibri" w:hAnsi="Arial" w:cs="Arial"/>
          <w:color w:val="4472C4" w:themeColor="accent1"/>
          <w:lang w:val="fr-CA"/>
        </w:rPr>
        <w:t xml:space="preserve"> cercueil </w:t>
      </w:r>
      <w:r w:rsidR="00F87AA4" w:rsidRPr="00711FD3">
        <w:rPr>
          <w:rFonts w:ascii="Arial" w:eastAsia="Calibri" w:hAnsi="Arial" w:cs="Arial"/>
          <w:color w:val="4472C4" w:themeColor="accent1"/>
          <w:lang w:val="fr-CA"/>
        </w:rPr>
        <w:t>et doit pouvoir décider en toute connaissance de cause s</w:t>
      </w:r>
      <w:r w:rsidR="00217176" w:rsidRPr="00711FD3">
        <w:rPr>
          <w:rFonts w:ascii="Arial" w:eastAsia="Calibri" w:hAnsi="Arial" w:cs="Arial"/>
          <w:color w:val="4472C4" w:themeColor="accent1"/>
          <w:lang w:val="fr-CA"/>
        </w:rPr>
        <w:t>’</w:t>
      </w:r>
      <w:r w:rsidR="00F87AA4" w:rsidRPr="00711FD3">
        <w:rPr>
          <w:rFonts w:ascii="Arial" w:eastAsia="Calibri" w:hAnsi="Arial" w:cs="Arial"/>
          <w:color w:val="4472C4" w:themeColor="accent1"/>
          <w:lang w:val="fr-CA"/>
        </w:rPr>
        <w:t xml:space="preserve">il </w:t>
      </w:r>
      <w:r w:rsidR="00CE75A1" w:rsidRPr="00711FD3">
        <w:rPr>
          <w:rFonts w:ascii="Arial" w:eastAsia="Calibri" w:hAnsi="Arial" w:cs="Arial"/>
          <w:color w:val="4472C4" w:themeColor="accent1"/>
          <w:lang w:val="fr-CA"/>
        </w:rPr>
        <w:t>souhaite procéder à l</w:t>
      </w:r>
      <w:r w:rsidR="00217176" w:rsidRPr="00711FD3">
        <w:rPr>
          <w:rFonts w:ascii="Arial" w:eastAsia="Calibri" w:hAnsi="Arial" w:cs="Arial"/>
          <w:color w:val="4472C4" w:themeColor="accent1"/>
          <w:lang w:val="fr-CA"/>
        </w:rPr>
        <w:t>’</w:t>
      </w:r>
      <w:r w:rsidR="00CE75A1" w:rsidRPr="00711FD3">
        <w:rPr>
          <w:rFonts w:ascii="Arial" w:eastAsia="Calibri" w:hAnsi="Arial" w:cs="Arial"/>
          <w:color w:val="4472C4" w:themeColor="accent1"/>
          <w:lang w:val="fr-CA"/>
        </w:rPr>
        <w:t xml:space="preserve">inhumation des </w:t>
      </w:r>
      <w:r w:rsidRPr="00711FD3">
        <w:rPr>
          <w:rFonts w:ascii="Arial" w:eastAsia="Calibri" w:hAnsi="Arial" w:cs="Arial"/>
          <w:color w:val="4472C4" w:themeColor="accent1"/>
          <w:lang w:val="fr-CA"/>
        </w:rPr>
        <w:t>restes humains incinérés</w:t>
      </w:r>
      <w:r w:rsidR="00CE75A1" w:rsidRPr="00711FD3">
        <w:rPr>
          <w:rFonts w:ascii="Arial" w:eastAsia="Calibri" w:hAnsi="Arial" w:cs="Arial"/>
          <w:color w:val="4472C4" w:themeColor="accent1"/>
          <w:lang w:val="fr-CA"/>
        </w:rPr>
        <w:t xml:space="preserve"> ou </w:t>
      </w:r>
      <w:r w:rsidR="00F5629B" w:rsidRPr="00711FD3">
        <w:rPr>
          <w:rFonts w:ascii="Arial" w:eastAsia="Calibri" w:hAnsi="Arial" w:cs="Arial"/>
          <w:color w:val="4472C4" w:themeColor="accent1"/>
          <w:lang w:val="fr-CA"/>
        </w:rPr>
        <w:t xml:space="preserve">les </w:t>
      </w:r>
      <w:r w:rsidR="00CE75A1" w:rsidRPr="00711FD3">
        <w:rPr>
          <w:rFonts w:ascii="Arial" w:eastAsia="Calibri" w:hAnsi="Arial" w:cs="Arial"/>
          <w:color w:val="4472C4" w:themeColor="accent1"/>
          <w:lang w:val="fr-CA"/>
        </w:rPr>
        <w:t xml:space="preserve">conserver </w:t>
      </w:r>
      <w:r w:rsidR="00F5629B" w:rsidRPr="00711FD3">
        <w:rPr>
          <w:rFonts w:ascii="Arial" w:eastAsia="Calibri" w:hAnsi="Arial" w:cs="Arial"/>
          <w:color w:val="4472C4" w:themeColor="accent1"/>
          <w:lang w:val="fr-CA"/>
        </w:rPr>
        <w:t>jusqu</w:t>
      </w:r>
      <w:r w:rsidR="00217176" w:rsidRPr="00711FD3">
        <w:rPr>
          <w:rFonts w:ascii="Arial" w:eastAsia="Calibri" w:hAnsi="Arial" w:cs="Arial"/>
          <w:color w:val="4472C4" w:themeColor="accent1"/>
          <w:lang w:val="fr-CA"/>
        </w:rPr>
        <w:t>’</w:t>
      </w:r>
      <w:r w:rsidR="00F5629B" w:rsidRPr="00711FD3">
        <w:rPr>
          <w:rFonts w:ascii="Arial" w:eastAsia="Calibri" w:hAnsi="Arial" w:cs="Arial"/>
          <w:color w:val="4472C4" w:themeColor="accent1"/>
          <w:lang w:val="fr-CA"/>
        </w:rPr>
        <w:t>à l</w:t>
      </w:r>
      <w:r w:rsidR="00217176" w:rsidRPr="00711FD3">
        <w:rPr>
          <w:rFonts w:ascii="Arial" w:eastAsia="Calibri" w:hAnsi="Arial" w:cs="Arial"/>
          <w:color w:val="4472C4" w:themeColor="accent1"/>
          <w:lang w:val="fr-CA"/>
        </w:rPr>
        <w:t>’</w:t>
      </w:r>
      <w:r w:rsidR="00F5629B" w:rsidRPr="00711FD3">
        <w:rPr>
          <w:rFonts w:ascii="Arial" w:eastAsia="Calibri" w:hAnsi="Arial" w:cs="Arial"/>
          <w:color w:val="4472C4" w:themeColor="accent1"/>
          <w:lang w:val="fr-CA"/>
        </w:rPr>
        <w:t>inhumation du cercuei</w:t>
      </w:r>
      <w:r w:rsidRPr="00711FD3">
        <w:rPr>
          <w:rFonts w:ascii="Arial" w:eastAsia="Calibri" w:hAnsi="Arial" w:cs="Arial"/>
          <w:color w:val="4472C4" w:themeColor="accent1"/>
          <w:lang w:val="fr-CA"/>
        </w:rPr>
        <w:t>l</w:t>
      </w:r>
      <w:r w:rsidR="00F5629B" w:rsidRPr="00711FD3">
        <w:rPr>
          <w:rFonts w:ascii="Arial" w:eastAsia="Calibri" w:hAnsi="Arial" w:cs="Arial"/>
          <w:color w:val="4472C4" w:themeColor="accent1"/>
          <w:lang w:val="fr-CA"/>
        </w:rPr>
        <w:t xml:space="preserve">. </w:t>
      </w:r>
    </w:p>
    <w:p w14:paraId="712B664A" w14:textId="74A9F566" w:rsidR="320B7622" w:rsidRPr="00711FD3" w:rsidRDefault="320B7622" w:rsidP="00E05B89">
      <w:pPr>
        <w:spacing w:after="120" w:line="240" w:lineRule="auto"/>
        <w:rPr>
          <w:rFonts w:ascii="Arial" w:eastAsia="Calibri" w:hAnsi="Arial" w:cs="Arial"/>
          <w:iCs/>
          <w:lang w:val="fr-CA"/>
        </w:rPr>
      </w:pPr>
    </w:p>
    <w:p w14:paraId="1ABF65DD" w14:textId="3EAB06F9" w:rsidR="320B7622" w:rsidRPr="00711FD3" w:rsidRDefault="000C5DF8" w:rsidP="00F34599">
      <w:pPr>
        <w:shd w:val="clear" w:color="auto" w:fill="FFFFFF" w:themeFill="background1"/>
        <w:spacing w:after="120" w:line="240" w:lineRule="auto"/>
        <w:contextualSpacing/>
        <w:rPr>
          <w:rFonts w:ascii="Arial" w:eastAsia="Calibri" w:hAnsi="Arial" w:cs="Arial"/>
          <w:lang w:val="fr-CA"/>
        </w:rPr>
      </w:pPr>
      <w:r w:rsidRPr="00711FD3">
        <w:rPr>
          <w:rFonts w:ascii="Arial" w:eastAsia="Calibri" w:hAnsi="Arial" w:cs="Arial"/>
          <w:lang w:val="fr-CA"/>
        </w:rPr>
        <w:t xml:space="preserve">Lorsque </w:t>
      </w:r>
      <w:r w:rsidR="1D7AD656" w:rsidRPr="00711FD3">
        <w:rPr>
          <w:rFonts w:ascii="Arial" w:eastAsia="Calibri" w:hAnsi="Arial" w:cs="Arial"/>
          <w:lang w:val="fr-CA"/>
        </w:rPr>
        <w:t xml:space="preserve">les </w:t>
      </w:r>
      <w:r w:rsidR="005638B9" w:rsidRPr="00711FD3">
        <w:rPr>
          <w:rFonts w:ascii="Arial" w:eastAsia="Calibri" w:hAnsi="Arial" w:cs="Arial"/>
          <w:lang w:val="fr-CA"/>
        </w:rPr>
        <w:t>restes humains incinérés</w:t>
      </w:r>
      <w:r w:rsidR="645EAB0B" w:rsidRPr="00711FD3">
        <w:rPr>
          <w:rFonts w:ascii="Arial" w:eastAsia="Calibri" w:hAnsi="Arial" w:cs="Arial"/>
          <w:lang w:val="fr-CA"/>
        </w:rPr>
        <w:t xml:space="preserve"> </w:t>
      </w:r>
      <w:r w:rsidR="42390F6F" w:rsidRPr="00711FD3">
        <w:rPr>
          <w:rFonts w:ascii="Arial" w:eastAsia="Calibri" w:hAnsi="Arial" w:cs="Arial"/>
          <w:lang w:val="fr-CA"/>
        </w:rPr>
        <w:t xml:space="preserve">sont inhumés avant les cercueils, </w:t>
      </w:r>
      <w:r w:rsidR="00066FEE" w:rsidRPr="00711FD3">
        <w:rPr>
          <w:rFonts w:ascii="Arial" w:eastAsia="Calibri" w:hAnsi="Arial" w:cs="Arial"/>
          <w:lang w:val="fr-CA"/>
        </w:rPr>
        <w:t>tou</w:t>
      </w:r>
      <w:r w:rsidR="001966FE" w:rsidRPr="00711FD3">
        <w:rPr>
          <w:rFonts w:ascii="Arial" w:eastAsia="Calibri" w:hAnsi="Arial" w:cs="Arial"/>
          <w:lang w:val="fr-CA"/>
        </w:rPr>
        <w:t xml:space="preserve">s les efforts sont mis </w:t>
      </w:r>
      <w:r w:rsidR="00066FEE" w:rsidRPr="00711FD3">
        <w:rPr>
          <w:rFonts w:ascii="Arial" w:eastAsia="Calibri" w:hAnsi="Arial" w:cs="Arial"/>
          <w:lang w:val="fr-CA"/>
        </w:rPr>
        <w:t>en œuvre pour localiser et retirer temporairement les urnes afin de faciliter l</w:t>
      </w:r>
      <w:r w:rsidR="00217176" w:rsidRPr="00711FD3">
        <w:rPr>
          <w:rFonts w:ascii="Arial" w:eastAsia="Calibri" w:hAnsi="Arial" w:cs="Arial"/>
          <w:lang w:val="fr-CA"/>
        </w:rPr>
        <w:t>’</w:t>
      </w:r>
      <w:r w:rsidR="00066FEE" w:rsidRPr="00711FD3">
        <w:rPr>
          <w:rFonts w:ascii="Arial" w:eastAsia="Calibri" w:hAnsi="Arial" w:cs="Arial"/>
          <w:lang w:val="fr-CA"/>
        </w:rPr>
        <w:t xml:space="preserve">inhumation des cercueils. </w:t>
      </w:r>
      <w:r w:rsidR="00C67FA9" w:rsidRPr="00711FD3">
        <w:rPr>
          <w:rFonts w:ascii="Arial" w:eastAsia="Calibri" w:hAnsi="Arial" w:cs="Arial"/>
          <w:lang w:val="fr-CA"/>
        </w:rPr>
        <w:t xml:space="preserve">Pour faciliter la récupération des </w:t>
      </w:r>
      <w:r w:rsidR="00E066E9" w:rsidRPr="00711FD3">
        <w:rPr>
          <w:rFonts w:ascii="Arial" w:eastAsia="Calibri" w:hAnsi="Arial" w:cs="Arial"/>
          <w:lang w:val="fr-CA"/>
        </w:rPr>
        <w:t>restes humains incinérés</w:t>
      </w:r>
      <w:r w:rsidR="00C67FA9" w:rsidRPr="00711FD3">
        <w:rPr>
          <w:rFonts w:ascii="Arial" w:eastAsia="Calibri" w:hAnsi="Arial" w:cs="Arial"/>
          <w:lang w:val="fr-CA"/>
        </w:rPr>
        <w:t>, c</w:t>
      </w:r>
      <w:r w:rsidR="00E066E9" w:rsidRPr="00711FD3">
        <w:rPr>
          <w:rFonts w:ascii="Arial" w:eastAsia="Calibri" w:hAnsi="Arial" w:cs="Arial"/>
          <w:lang w:val="fr-CA"/>
        </w:rPr>
        <w:t>eux</w:t>
      </w:r>
      <w:r w:rsidR="00C67FA9" w:rsidRPr="00711FD3">
        <w:rPr>
          <w:rFonts w:ascii="Arial" w:eastAsia="Calibri" w:hAnsi="Arial" w:cs="Arial"/>
          <w:lang w:val="fr-CA"/>
        </w:rPr>
        <w:t xml:space="preserve">-ci doivent être placés dans une urne </w:t>
      </w:r>
      <w:r w:rsidR="22D848DC" w:rsidRPr="00711FD3">
        <w:rPr>
          <w:rFonts w:ascii="Arial" w:eastAsia="Calibri" w:hAnsi="Arial" w:cs="Arial"/>
          <w:lang w:val="fr-CA"/>
        </w:rPr>
        <w:t xml:space="preserve">ou un </w:t>
      </w:r>
      <w:r w:rsidR="00C67FA9" w:rsidRPr="00711FD3">
        <w:rPr>
          <w:rFonts w:ascii="Arial" w:eastAsia="Calibri" w:hAnsi="Arial" w:cs="Arial"/>
          <w:lang w:val="fr-CA"/>
        </w:rPr>
        <w:t xml:space="preserve">contenant non biodégradable et incassable </w:t>
      </w:r>
      <w:r w:rsidR="008631D2" w:rsidRPr="00711FD3">
        <w:rPr>
          <w:rFonts w:ascii="Arial" w:eastAsia="Calibri" w:hAnsi="Arial" w:cs="Arial"/>
          <w:lang w:val="fr-CA"/>
        </w:rPr>
        <w:t>(l</w:t>
      </w:r>
      <w:r w:rsidR="00217176" w:rsidRPr="00711FD3">
        <w:rPr>
          <w:rFonts w:ascii="Arial" w:eastAsia="Calibri" w:hAnsi="Arial" w:cs="Arial"/>
          <w:lang w:val="fr-CA"/>
        </w:rPr>
        <w:t>’</w:t>
      </w:r>
      <w:r w:rsidR="008631D2" w:rsidRPr="00711FD3">
        <w:rPr>
          <w:rFonts w:ascii="Arial" w:eastAsia="Calibri" w:hAnsi="Arial" w:cs="Arial"/>
          <w:lang w:val="fr-CA"/>
        </w:rPr>
        <w:t>utilisation d</w:t>
      </w:r>
      <w:r w:rsidR="00217176" w:rsidRPr="00711FD3">
        <w:rPr>
          <w:rFonts w:ascii="Arial" w:eastAsia="Calibri" w:hAnsi="Arial" w:cs="Arial"/>
          <w:lang w:val="fr-CA"/>
        </w:rPr>
        <w:t>’</w:t>
      </w:r>
      <w:r w:rsidR="008631D2" w:rsidRPr="00711FD3">
        <w:rPr>
          <w:rFonts w:ascii="Arial" w:eastAsia="Calibri" w:hAnsi="Arial" w:cs="Arial"/>
          <w:lang w:val="fr-CA"/>
        </w:rPr>
        <w:t xml:space="preserve">un caveau </w:t>
      </w:r>
      <w:r w:rsidR="009D3B68" w:rsidRPr="00711FD3">
        <w:rPr>
          <w:rFonts w:ascii="Arial" w:eastAsia="Calibri" w:hAnsi="Arial" w:cs="Arial"/>
          <w:lang w:val="fr-CA"/>
        </w:rPr>
        <w:t>n</w:t>
      </w:r>
      <w:r w:rsidR="00217176" w:rsidRPr="00711FD3">
        <w:rPr>
          <w:rFonts w:ascii="Arial" w:eastAsia="Calibri" w:hAnsi="Arial" w:cs="Arial"/>
          <w:lang w:val="fr-CA"/>
        </w:rPr>
        <w:t>’</w:t>
      </w:r>
      <w:r w:rsidR="009B5FEC" w:rsidRPr="00711FD3">
        <w:rPr>
          <w:rFonts w:ascii="Arial" w:eastAsia="Calibri" w:hAnsi="Arial" w:cs="Arial"/>
          <w:lang w:val="fr-CA"/>
        </w:rPr>
        <w:t>est</w:t>
      </w:r>
      <w:r w:rsidR="009D3B68" w:rsidRPr="00711FD3">
        <w:rPr>
          <w:rFonts w:ascii="Arial" w:eastAsia="Calibri" w:hAnsi="Arial" w:cs="Arial"/>
          <w:lang w:val="fr-CA"/>
        </w:rPr>
        <w:t xml:space="preserve"> pas obligatoire</w:t>
      </w:r>
      <w:r w:rsidR="00E066E9" w:rsidRPr="00711FD3">
        <w:rPr>
          <w:rFonts w:ascii="Arial" w:eastAsia="Calibri" w:hAnsi="Arial" w:cs="Arial"/>
          <w:lang w:val="fr-CA"/>
        </w:rPr>
        <w:t>,</w:t>
      </w:r>
      <w:r w:rsidR="009D3B68" w:rsidRPr="00711FD3">
        <w:rPr>
          <w:rFonts w:ascii="Arial" w:eastAsia="Calibri" w:hAnsi="Arial" w:cs="Arial"/>
          <w:lang w:val="fr-CA"/>
        </w:rPr>
        <w:t xml:space="preserve"> mais </w:t>
      </w:r>
      <w:r w:rsidR="00E066E9" w:rsidRPr="00711FD3">
        <w:rPr>
          <w:rFonts w:ascii="Arial" w:eastAsia="Calibri" w:hAnsi="Arial" w:cs="Arial"/>
          <w:lang w:val="fr-CA"/>
        </w:rPr>
        <w:t xml:space="preserve">elle est </w:t>
      </w:r>
      <w:r w:rsidR="008631D2" w:rsidRPr="00711FD3">
        <w:rPr>
          <w:rFonts w:ascii="Arial" w:eastAsia="Calibri" w:hAnsi="Arial" w:cs="Arial"/>
          <w:lang w:val="fr-CA"/>
        </w:rPr>
        <w:t>recommandée)</w:t>
      </w:r>
      <w:r w:rsidR="00C67FA9" w:rsidRPr="00711FD3">
        <w:rPr>
          <w:rFonts w:ascii="Arial" w:eastAsia="Calibri" w:hAnsi="Arial" w:cs="Arial"/>
          <w:lang w:val="fr-CA"/>
        </w:rPr>
        <w:t xml:space="preserve">. </w:t>
      </w:r>
      <w:r w:rsidR="0053085D" w:rsidRPr="00711FD3">
        <w:rPr>
          <w:rFonts w:ascii="Arial" w:eastAsia="Calibri" w:hAnsi="Arial" w:cs="Arial"/>
          <w:lang w:val="fr-CA"/>
        </w:rPr>
        <w:t>Il n</w:t>
      </w:r>
      <w:r w:rsidR="00217176" w:rsidRPr="00711FD3">
        <w:rPr>
          <w:rFonts w:ascii="Arial" w:eastAsia="Calibri" w:hAnsi="Arial" w:cs="Arial"/>
          <w:lang w:val="fr-CA"/>
        </w:rPr>
        <w:t>’</w:t>
      </w:r>
      <w:r w:rsidR="0053085D" w:rsidRPr="00711FD3">
        <w:rPr>
          <w:rFonts w:ascii="Arial" w:eastAsia="Calibri" w:hAnsi="Arial" w:cs="Arial"/>
          <w:lang w:val="fr-CA"/>
        </w:rPr>
        <w:t xml:space="preserve">y a aucune garantie que les </w:t>
      </w:r>
      <w:r w:rsidR="00194CDA" w:rsidRPr="00711FD3">
        <w:rPr>
          <w:rFonts w:ascii="Arial" w:eastAsia="Calibri" w:hAnsi="Arial" w:cs="Arial"/>
          <w:lang w:val="fr-CA"/>
        </w:rPr>
        <w:t xml:space="preserve">restes humains </w:t>
      </w:r>
      <w:r w:rsidR="001966FE" w:rsidRPr="00711FD3">
        <w:rPr>
          <w:rFonts w:ascii="Arial" w:eastAsia="Calibri" w:hAnsi="Arial" w:cs="Arial"/>
          <w:lang w:val="fr-CA"/>
        </w:rPr>
        <w:t xml:space="preserve">incinérés </w:t>
      </w:r>
      <w:r w:rsidR="00194CDA" w:rsidRPr="00711FD3">
        <w:rPr>
          <w:rFonts w:ascii="Arial" w:eastAsia="Calibri" w:hAnsi="Arial" w:cs="Arial"/>
          <w:lang w:val="fr-CA"/>
        </w:rPr>
        <w:t>inhumés</w:t>
      </w:r>
      <w:r w:rsidR="00BB36FE" w:rsidRPr="00711FD3">
        <w:rPr>
          <w:rFonts w:ascii="Arial" w:eastAsia="Calibri" w:hAnsi="Arial" w:cs="Arial"/>
          <w:lang w:val="fr-CA"/>
        </w:rPr>
        <w:t xml:space="preserve"> dans une </w:t>
      </w:r>
      <w:r w:rsidR="0053085D" w:rsidRPr="00711FD3">
        <w:rPr>
          <w:rFonts w:ascii="Arial" w:eastAsia="Calibri" w:hAnsi="Arial" w:cs="Arial"/>
          <w:lang w:val="fr-CA"/>
        </w:rPr>
        <w:t xml:space="preserve">urne </w:t>
      </w:r>
      <w:r w:rsidR="005D5C70" w:rsidRPr="00711FD3">
        <w:rPr>
          <w:rFonts w:ascii="Arial" w:eastAsia="Calibri" w:hAnsi="Arial" w:cs="Arial"/>
          <w:lang w:val="fr-CA"/>
        </w:rPr>
        <w:t xml:space="preserve">biodégradable </w:t>
      </w:r>
      <w:r w:rsidR="00D053B7" w:rsidRPr="00711FD3">
        <w:rPr>
          <w:rFonts w:ascii="Arial" w:eastAsia="Calibri" w:hAnsi="Arial" w:cs="Arial"/>
          <w:lang w:val="fr-CA"/>
        </w:rPr>
        <w:t xml:space="preserve">ou </w:t>
      </w:r>
      <w:r w:rsidR="005442E2" w:rsidRPr="00711FD3">
        <w:rPr>
          <w:rFonts w:ascii="Arial" w:eastAsia="Calibri" w:hAnsi="Arial" w:cs="Arial"/>
          <w:lang w:val="fr-CA"/>
        </w:rPr>
        <w:t xml:space="preserve">sans </w:t>
      </w:r>
      <w:r w:rsidR="00D053B7" w:rsidRPr="00711FD3">
        <w:rPr>
          <w:rFonts w:ascii="Arial" w:eastAsia="Calibri" w:hAnsi="Arial" w:cs="Arial"/>
          <w:lang w:val="fr-CA"/>
        </w:rPr>
        <w:t xml:space="preserve">caveau </w:t>
      </w:r>
      <w:r w:rsidR="000A3152" w:rsidRPr="00711FD3">
        <w:rPr>
          <w:rFonts w:ascii="Arial" w:eastAsia="Calibri" w:hAnsi="Arial" w:cs="Arial"/>
          <w:lang w:val="fr-CA"/>
        </w:rPr>
        <w:t>puissent être récupérés</w:t>
      </w:r>
      <w:r w:rsidR="0053085D" w:rsidRPr="00711FD3">
        <w:rPr>
          <w:rFonts w:ascii="Arial" w:eastAsia="Calibri" w:hAnsi="Arial" w:cs="Arial"/>
          <w:lang w:val="fr-CA"/>
        </w:rPr>
        <w:t xml:space="preserve">. </w:t>
      </w:r>
      <w:r w:rsidR="5F519040" w:rsidRPr="00711FD3">
        <w:rPr>
          <w:rFonts w:ascii="Arial" w:eastAsia="Calibri" w:hAnsi="Arial" w:cs="Arial"/>
          <w:lang w:val="fr-CA"/>
        </w:rPr>
        <w:t>L</w:t>
      </w:r>
      <w:r w:rsidR="00217176" w:rsidRPr="00711FD3">
        <w:rPr>
          <w:rFonts w:ascii="Arial" w:eastAsia="Calibri" w:hAnsi="Arial" w:cs="Arial"/>
          <w:lang w:val="fr-CA"/>
        </w:rPr>
        <w:t>’</w:t>
      </w:r>
      <w:r w:rsidR="004A466D" w:rsidRPr="00711FD3">
        <w:rPr>
          <w:rFonts w:ascii="Arial" w:eastAsia="Calibri" w:hAnsi="Arial" w:cs="Arial"/>
          <w:lang w:val="fr-CA"/>
        </w:rPr>
        <w:t xml:space="preserve">exploitant du </w:t>
      </w:r>
      <w:r w:rsidR="5F519040" w:rsidRPr="00711FD3">
        <w:rPr>
          <w:rFonts w:ascii="Arial" w:eastAsia="Calibri" w:hAnsi="Arial" w:cs="Arial"/>
          <w:lang w:val="fr-CA"/>
        </w:rPr>
        <w:t>cimetière n</w:t>
      </w:r>
      <w:r w:rsidR="00217176" w:rsidRPr="00711FD3">
        <w:rPr>
          <w:rFonts w:ascii="Arial" w:eastAsia="Calibri" w:hAnsi="Arial" w:cs="Arial"/>
          <w:lang w:val="fr-CA"/>
        </w:rPr>
        <w:t>’</w:t>
      </w:r>
      <w:r w:rsidR="5F519040" w:rsidRPr="00711FD3">
        <w:rPr>
          <w:rFonts w:ascii="Arial" w:eastAsia="Calibri" w:hAnsi="Arial" w:cs="Arial"/>
          <w:lang w:val="fr-CA"/>
        </w:rPr>
        <w:t xml:space="preserve">est pas responsable en cas de problème </w:t>
      </w:r>
      <w:r w:rsidR="53F23F8D" w:rsidRPr="00711FD3">
        <w:rPr>
          <w:rFonts w:ascii="Arial" w:eastAsia="Calibri" w:hAnsi="Arial" w:cs="Arial"/>
          <w:lang w:val="fr-CA"/>
        </w:rPr>
        <w:t xml:space="preserve">ou de </w:t>
      </w:r>
      <w:r w:rsidR="00194CDA" w:rsidRPr="00711FD3">
        <w:rPr>
          <w:rFonts w:ascii="Arial" w:eastAsia="Calibri" w:hAnsi="Arial" w:cs="Arial"/>
          <w:lang w:val="fr-CA"/>
        </w:rPr>
        <w:t>détérioration</w:t>
      </w:r>
      <w:r w:rsidR="53F23F8D" w:rsidRPr="00711FD3">
        <w:rPr>
          <w:rFonts w:ascii="Arial" w:eastAsia="Calibri" w:hAnsi="Arial" w:cs="Arial"/>
          <w:lang w:val="fr-CA"/>
        </w:rPr>
        <w:t xml:space="preserve"> de </w:t>
      </w:r>
      <w:r w:rsidR="5F519040" w:rsidRPr="00711FD3">
        <w:rPr>
          <w:rFonts w:ascii="Arial" w:eastAsia="Calibri" w:hAnsi="Arial" w:cs="Arial"/>
          <w:lang w:val="fr-CA"/>
        </w:rPr>
        <w:t>l</w:t>
      </w:r>
      <w:r w:rsidR="00217176" w:rsidRPr="00711FD3">
        <w:rPr>
          <w:rFonts w:ascii="Arial" w:eastAsia="Calibri" w:hAnsi="Arial" w:cs="Arial"/>
          <w:lang w:val="fr-CA"/>
        </w:rPr>
        <w:t>’</w:t>
      </w:r>
      <w:r w:rsidR="5F519040" w:rsidRPr="00711FD3">
        <w:rPr>
          <w:rFonts w:ascii="Arial" w:eastAsia="Calibri" w:hAnsi="Arial" w:cs="Arial"/>
          <w:lang w:val="fr-CA"/>
        </w:rPr>
        <w:t xml:space="preserve">urne ou du contenant </w:t>
      </w:r>
      <w:r w:rsidR="0909AD23" w:rsidRPr="00711FD3">
        <w:rPr>
          <w:rFonts w:ascii="Arial" w:eastAsia="Calibri" w:hAnsi="Arial" w:cs="Arial"/>
          <w:lang w:val="fr-CA"/>
        </w:rPr>
        <w:t xml:space="preserve">et en cas </w:t>
      </w:r>
      <w:r w:rsidR="465514ED" w:rsidRPr="00711FD3">
        <w:rPr>
          <w:rFonts w:ascii="Arial" w:eastAsia="Calibri" w:hAnsi="Arial" w:cs="Arial"/>
          <w:lang w:val="fr-CA"/>
        </w:rPr>
        <w:t xml:space="preserve">de </w:t>
      </w:r>
      <w:r w:rsidR="0909AD23" w:rsidRPr="00711FD3">
        <w:rPr>
          <w:rFonts w:ascii="Arial" w:eastAsia="Calibri" w:hAnsi="Arial" w:cs="Arial"/>
          <w:lang w:val="fr-CA"/>
        </w:rPr>
        <w:t xml:space="preserve">fuite des </w:t>
      </w:r>
      <w:r w:rsidR="7A39CD22" w:rsidRPr="00711FD3">
        <w:rPr>
          <w:rFonts w:ascii="Arial" w:eastAsia="Calibri" w:hAnsi="Arial" w:cs="Arial"/>
          <w:lang w:val="fr-CA"/>
        </w:rPr>
        <w:t>restes</w:t>
      </w:r>
      <w:r w:rsidR="0909AD23" w:rsidRPr="00711FD3">
        <w:rPr>
          <w:rFonts w:ascii="Arial" w:eastAsia="Calibri" w:hAnsi="Arial" w:cs="Arial"/>
          <w:lang w:val="fr-CA"/>
        </w:rPr>
        <w:t xml:space="preserve"> </w:t>
      </w:r>
      <w:r w:rsidR="00194CDA" w:rsidRPr="00711FD3">
        <w:rPr>
          <w:rFonts w:ascii="Arial" w:eastAsia="Calibri" w:hAnsi="Arial" w:cs="Arial"/>
          <w:lang w:val="fr-CA"/>
        </w:rPr>
        <w:t xml:space="preserve">humains </w:t>
      </w:r>
      <w:r w:rsidR="0909AD23" w:rsidRPr="00711FD3">
        <w:rPr>
          <w:rFonts w:ascii="Arial" w:eastAsia="Calibri" w:hAnsi="Arial" w:cs="Arial"/>
          <w:lang w:val="fr-CA"/>
        </w:rPr>
        <w:t xml:space="preserve">incinérés </w:t>
      </w:r>
      <w:r w:rsidR="00194CDA" w:rsidRPr="00711FD3">
        <w:rPr>
          <w:rFonts w:ascii="Arial" w:eastAsia="Calibri" w:hAnsi="Arial" w:cs="Arial"/>
          <w:lang w:val="fr-CA"/>
        </w:rPr>
        <w:t xml:space="preserve">ne pouvant </w:t>
      </w:r>
      <w:r w:rsidR="2597A2AF" w:rsidRPr="00711FD3">
        <w:rPr>
          <w:rFonts w:ascii="Arial" w:eastAsia="Calibri" w:hAnsi="Arial" w:cs="Arial"/>
          <w:lang w:val="fr-CA"/>
        </w:rPr>
        <w:t xml:space="preserve">être </w:t>
      </w:r>
      <w:r w:rsidR="13754691" w:rsidRPr="00711FD3">
        <w:rPr>
          <w:rFonts w:ascii="Arial" w:eastAsia="Calibri" w:hAnsi="Arial" w:cs="Arial"/>
          <w:lang w:val="fr-CA"/>
        </w:rPr>
        <w:t>récupérés</w:t>
      </w:r>
      <w:r w:rsidR="2597A2AF" w:rsidRPr="00711FD3">
        <w:rPr>
          <w:rFonts w:ascii="Arial" w:eastAsia="Calibri" w:hAnsi="Arial" w:cs="Arial"/>
          <w:lang w:val="fr-CA"/>
        </w:rPr>
        <w:t xml:space="preserve">. </w:t>
      </w:r>
      <w:r w:rsidR="544CC78E" w:rsidRPr="00711FD3">
        <w:rPr>
          <w:rFonts w:ascii="Arial" w:eastAsia="Calibri" w:hAnsi="Arial" w:cs="Arial"/>
          <w:lang w:val="fr-CA"/>
        </w:rPr>
        <w:t xml:space="preserve">Les </w:t>
      </w:r>
      <w:r w:rsidR="6FF0BED9" w:rsidRPr="00711FD3">
        <w:rPr>
          <w:rFonts w:ascii="Arial" w:eastAsia="Calibri" w:hAnsi="Arial" w:cs="Arial"/>
          <w:lang w:val="fr-CA"/>
        </w:rPr>
        <w:t xml:space="preserve">restes </w:t>
      </w:r>
      <w:r w:rsidR="00194CDA" w:rsidRPr="00711FD3">
        <w:rPr>
          <w:rFonts w:ascii="Arial" w:eastAsia="Calibri" w:hAnsi="Arial" w:cs="Arial"/>
          <w:lang w:val="fr-CA"/>
        </w:rPr>
        <w:t xml:space="preserve">humains </w:t>
      </w:r>
      <w:r w:rsidR="6FF0BED9" w:rsidRPr="00711FD3">
        <w:rPr>
          <w:rFonts w:ascii="Arial" w:eastAsia="Calibri" w:hAnsi="Arial" w:cs="Arial"/>
          <w:lang w:val="fr-CA"/>
        </w:rPr>
        <w:t xml:space="preserve">incinérés </w:t>
      </w:r>
      <w:r w:rsidR="00194CDA" w:rsidRPr="00711FD3">
        <w:rPr>
          <w:rFonts w:ascii="Arial" w:eastAsia="Calibri" w:hAnsi="Arial" w:cs="Arial"/>
          <w:lang w:val="fr-CA"/>
        </w:rPr>
        <w:t>exhumés</w:t>
      </w:r>
      <w:r w:rsidR="6FF0BED9" w:rsidRPr="00711FD3">
        <w:rPr>
          <w:rFonts w:ascii="Arial" w:eastAsia="Calibri" w:hAnsi="Arial" w:cs="Arial"/>
          <w:lang w:val="fr-CA"/>
        </w:rPr>
        <w:t xml:space="preserve"> avant </w:t>
      </w:r>
      <w:r w:rsidR="00194CDA" w:rsidRPr="00711FD3">
        <w:rPr>
          <w:rFonts w:ascii="Arial" w:eastAsia="Calibri" w:hAnsi="Arial" w:cs="Arial"/>
          <w:lang w:val="fr-CA"/>
        </w:rPr>
        <w:t>l’inhumation d’un corps</w:t>
      </w:r>
      <w:r w:rsidR="6FF0BED9" w:rsidRPr="00711FD3">
        <w:rPr>
          <w:rFonts w:ascii="Arial" w:eastAsia="Calibri" w:hAnsi="Arial" w:cs="Arial"/>
          <w:lang w:val="fr-CA"/>
        </w:rPr>
        <w:t xml:space="preserve"> </w:t>
      </w:r>
      <w:r w:rsidR="00E930E6" w:rsidRPr="00711FD3">
        <w:rPr>
          <w:rFonts w:ascii="Arial" w:eastAsia="Calibri" w:hAnsi="Arial" w:cs="Arial"/>
          <w:lang w:val="fr-CA"/>
        </w:rPr>
        <w:t xml:space="preserve">seront </w:t>
      </w:r>
      <w:r w:rsidR="00D524B3" w:rsidRPr="00711FD3">
        <w:rPr>
          <w:rFonts w:ascii="Arial" w:eastAsia="Calibri" w:hAnsi="Arial" w:cs="Arial"/>
          <w:lang w:val="fr-CA"/>
        </w:rPr>
        <w:t xml:space="preserve">temporairement entreposés dans un endroit sûr, </w:t>
      </w:r>
      <w:r w:rsidR="00194CDA" w:rsidRPr="00711FD3">
        <w:rPr>
          <w:rFonts w:ascii="Arial" w:eastAsia="Calibri" w:hAnsi="Arial" w:cs="Arial"/>
          <w:lang w:val="fr-CA"/>
        </w:rPr>
        <w:t>et cela</w:t>
      </w:r>
      <w:r w:rsidR="00D524B3" w:rsidRPr="00711FD3">
        <w:rPr>
          <w:rFonts w:ascii="Arial" w:eastAsia="Calibri" w:hAnsi="Arial" w:cs="Arial"/>
          <w:lang w:val="fr-CA"/>
        </w:rPr>
        <w:t xml:space="preserve"> sera </w:t>
      </w:r>
      <w:r w:rsidR="544CC78E" w:rsidRPr="00711FD3">
        <w:rPr>
          <w:rFonts w:ascii="Arial" w:eastAsia="Calibri" w:hAnsi="Arial" w:cs="Arial"/>
          <w:lang w:val="fr-CA"/>
        </w:rPr>
        <w:t>documenté par l</w:t>
      </w:r>
      <w:r w:rsidR="00217176" w:rsidRPr="00711FD3">
        <w:rPr>
          <w:rFonts w:ascii="Arial" w:eastAsia="Calibri" w:hAnsi="Arial" w:cs="Arial"/>
          <w:lang w:val="fr-CA"/>
        </w:rPr>
        <w:t>’</w:t>
      </w:r>
      <w:r w:rsidR="544CC78E" w:rsidRPr="00711FD3">
        <w:rPr>
          <w:rFonts w:ascii="Arial" w:eastAsia="Calibri" w:hAnsi="Arial" w:cs="Arial"/>
          <w:lang w:val="fr-CA"/>
        </w:rPr>
        <w:t xml:space="preserve">exploitant du cimetière. </w:t>
      </w:r>
      <w:r w:rsidR="00A26F60" w:rsidRPr="00711FD3">
        <w:rPr>
          <w:rFonts w:ascii="Arial" w:eastAsia="Calibri" w:hAnsi="Arial" w:cs="Arial"/>
          <w:lang w:val="fr-CA"/>
        </w:rPr>
        <w:t>Des frais supplémentaires peuvent être facturés pour l</w:t>
      </w:r>
      <w:r w:rsidR="00194CDA" w:rsidRPr="00711FD3">
        <w:rPr>
          <w:rFonts w:ascii="Arial" w:eastAsia="Calibri" w:hAnsi="Arial" w:cs="Arial"/>
          <w:lang w:val="fr-CA"/>
        </w:rPr>
        <w:t xml:space="preserve">’exhumation </w:t>
      </w:r>
      <w:r w:rsidR="00A26F60" w:rsidRPr="00711FD3">
        <w:rPr>
          <w:rFonts w:ascii="Arial" w:eastAsia="Calibri" w:hAnsi="Arial" w:cs="Arial"/>
          <w:lang w:val="fr-CA"/>
        </w:rPr>
        <w:t xml:space="preserve">des </w:t>
      </w:r>
      <w:r w:rsidR="00194CDA" w:rsidRPr="00711FD3">
        <w:rPr>
          <w:rFonts w:ascii="Arial" w:eastAsia="Calibri" w:hAnsi="Arial" w:cs="Arial"/>
          <w:lang w:val="fr-CA"/>
        </w:rPr>
        <w:t>restes humains incinérés</w:t>
      </w:r>
      <w:r w:rsidR="00215070" w:rsidRPr="00711FD3">
        <w:rPr>
          <w:rFonts w:ascii="Arial" w:eastAsia="Calibri" w:hAnsi="Arial" w:cs="Arial"/>
          <w:lang w:val="fr-CA"/>
        </w:rPr>
        <w:t>, en complément des</w:t>
      </w:r>
      <w:r w:rsidR="00A26F60" w:rsidRPr="00711FD3">
        <w:rPr>
          <w:rFonts w:ascii="Arial" w:eastAsia="Calibri" w:hAnsi="Arial" w:cs="Arial"/>
          <w:lang w:val="fr-CA"/>
        </w:rPr>
        <w:t xml:space="preserve"> frais d</w:t>
      </w:r>
      <w:r w:rsidR="00217176" w:rsidRPr="00711FD3">
        <w:rPr>
          <w:rFonts w:ascii="Arial" w:eastAsia="Calibri" w:hAnsi="Arial" w:cs="Arial"/>
          <w:lang w:val="fr-CA"/>
        </w:rPr>
        <w:t>’</w:t>
      </w:r>
      <w:r w:rsidR="00A26F60" w:rsidRPr="00711FD3">
        <w:rPr>
          <w:rFonts w:ascii="Arial" w:eastAsia="Calibri" w:hAnsi="Arial" w:cs="Arial"/>
          <w:lang w:val="fr-CA"/>
        </w:rPr>
        <w:t xml:space="preserve">ouverture et de fermeture du cercueil (veuillez consulter la liste de prix du cimetière). </w:t>
      </w:r>
      <w:r w:rsidR="2597A2AF" w:rsidRPr="00711FD3">
        <w:rPr>
          <w:rFonts w:ascii="Arial" w:eastAsia="Calibri" w:hAnsi="Arial" w:cs="Arial"/>
          <w:lang w:val="fr-CA"/>
        </w:rPr>
        <w:t xml:space="preserve">Veuillez également consulter les </w:t>
      </w:r>
      <w:r w:rsidR="69FCF8CF" w:rsidRPr="00711FD3">
        <w:rPr>
          <w:rFonts w:ascii="Arial" w:eastAsia="Calibri" w:hAnsi="Arial" w:cs="Arial"/>
          <w:lang w:val="fr-CA"/>
        </w:rPr>
        <w:t xml:space="preserve">autres dispositions de </w:t>
      </w:r>
      <w:r w:rsidR="5BBC9260" w:rsidRPr="00711FD3">
        <w:rPr>
          <w:rFonts w:ascii="Arial" w:eastAsia="Calibri" w:hAnsi="Arial" w:cs="Arial"/>
          <w:lang w:val="fr-CA"/>
        </w:rPr>
        <w:t xml:space="preserve">la </w:t>
      </w:r>
      <w:r w:rsidR="69FCF8CF" w:rsidRPr="00711FD3">
        <w:rPr>
          <w:rFonts w:ascii="Arial" w:eastAsia="Calibri" w:hAnsi="Arial" w:cs="Arial"/>
          <w:lang w:val="fr-CA"/>
        </w:rPr>
        <w:t xml:space="preserve">section </w:t>
      </w:r>
      <w:r w:rsidR="00194CDA" w:rsidRPr="00711FD3">
        <w:rPr>
          <w:rFonts w:ascii="Arial" w:eastAsia="Calibri" w:hAnsi="Arial" w:cs="Arial"/>
          <w:lang w:val="fr-CA"/>
        </w:rPr>
        <w:t>sur les exhumations</w:t>
      </w:r>
      <w:r w:rsidR="69FCF8CF" w:rsidRPr="00711FD3">
        <w:rPr>
          <w:rFonts w:ascii="Arial" w:eastAsia="Calibri" w:hAnsi="Arial" w:cs="Arial"/>
          <w:lang w:val="fr-CA"/>
        </w:rPr>
        <w:t xml:space="preserve">. </w:t>
      </w:r>
    </w:p>
    <w:p w14:paraId="7229362B" w14:textId="65B5B6D0" w:rsidR="37DA76F3" w:rsidRPr="00711FD3" w:rsidRDefault="37DA76F3" w:rsidP="00F34599">
      <w:pPr>
        <w:spacing w:after="120" w:line="240" w:lineRule="auto"/>
        <w:contextualSpacing/>
        <w:rPr>
          <w:rFonts w:ascii="Arial" w:hAnsi="Arial" w:cs="Arial"/>
          <w:lang w:val="fr-CA"/>
        </w:rPr>
      </w:pPr>
    </w:p>
    <w:p w14:paraId="7C4389B3" w14:textId="452203F5" w:rsidR="00546C9E" w:rsidRPr="00711FD3" w:rsidRDefault="00546C9E" w:rsidP="00F34599">
      <w:pPr>
        <w:spacing w:after="120" w:line="240" w:lineRule="auto"/>
        <w:contextualSpacing/>
        <w:rPr>
          <w:rFonts w:ascii="Arial" w:hAnsi="Arial" w:cs="Arial"/>
          <w:b/>
          <w:lang w:val="fr-CA"/>
        </w:rPr>
      </w:pPr>
      <w:r w:rsidRPr="00711FD3">
        <w:rPr>
          <w:rFonts w:ascii="Arial" w:hAnsi="Arial" w:cs="Arial"/>
          <w:b/>
          <w:lang w:val="fr-CA"/>
        </w:rPr>
        <w:t>Conten</w:t>
      </w:r>
      <w:r w:rsidR="00092742" w:rsidRPr="00711FD3">
        <w:rPr>
          <w:rFonts w:ascii="Arial" w:hAnsi="Arial" w:cs="Arial"/>
          <w:b/>
          <w:lang w:val="fr-CA"/>
        </w:rPr>
        <w:t>ants</w:t>
      </w:r>
      <w:r w:rsidRPr="00711FD3">
        <w:rPr>
          <w:rFonts w:ascii="Arial" w:hAnsi="Arial" w:cs="Arial"/>
          <w:b/>
          <w:lang w:val="fr-CA"/>
        </w:rPr>
        <w:t xml:space="preserve"> extérieurs</w:t>
      </w:r>
      <w:r w:rsidR="004B722B" w:rsidRPr="00711FD3">
        <w:rPr>
          <w:rFonts w:ascii="Arial" w:hAnsi="Arial" w:cs="Arial"/>
          <w:b/>
          <w:lang w:val="fr-CA"/>
        </w:rPr>
        <w:t xml:space="preserve"> ou </w:t>
      </w:r>
      <w:r w:rsidR="00227DC4" w:rsidRPr="00711FD3">
        <w:rPr>
          <w:rFonts w:ascii="Arial" w:hAnsi="Arial" w:cs="Arial"/>
          <w:b/>
          <w:lang w:val="fr-CA"/>
        </w:rPr>
        <w:t>caveaux</w:t>
      </w:r>
      <w:r w:rsidR="00217176" w:rsidRPr="00711FD3">
        <w:rPr>
          <w:rFonts w:ascii="Arial" w:hAnsi="Arial" w:cs="Arial"/>
          <w:b/>
          <w:lang w:val="fr-CA"/>
        </w:rPr>
        <w:t> </w:t>
      </w:r>
      <w:r w:rsidR="009629BF" w:rsidRPr="00711FD3">
        <w:rPr>
          <w:rFonts w:ascii="Arial" w:hAnsi="Arial" w:cs="Arial"/>
          <w:b/>
          <w:bCs/>
          <w:lang w:val="fr-CA"/>
        </w:rPr>
        <w:t>:</w:t>
      </w:r>
    </w:p>
    <w:p w14:paraId="4606977B" w14:textId="6C830E7B" w:rsidR="00546C9E" w:rsidRPr="00711FD3" w:rsidRDefault="00546C9E" w:rsidP="00F34599">
      <w:pPr>
        <w:spacing w:after="120" w:line="240" w:lineRule="auto"/>
        <w:contextualSpacing/>
        <w:rPr>
          <w:rFonts w:ascii="Arial" w:hAnsi="Arial" w:cs="Arial"/>
          <w:lang w:val="fr-CA"/>
        </w:rPr>
      </w:pPr>
    </w:p>
    <w:p w14:paraId="136D23FE" w14:textId="50EDE8BA" w:rsidR="00CA3C9D" w:rsidRPr="00711FD3" w:rsidRDefault="00F42AC5" w:rsidP="00CA3C9D">
      <w:pPr>
        <w:spacing w:after="120" w:line="240" w:lineRule="auto"/>
        <w:contextualSpacing/>
        <w:rPr>
          <w:rFonts w:ascii="Arial" w:hAnsi="Arial" w:cs="Arial"/>
          <w:color w:val="4472C4" w:themeColor="accent1"/>
          <w:lang w:val="fr-CA"/>
        </w:rPr>
      </w:pPr>
      <w:r w:rsidRPr="00711FD3">
        <w:rPr>
          <w:rFonts w:ascii="Arial" w:hAnsi="Arial" w:cs="Arial"/>
          <w:color w:val="4472C4" w:themeColor="accent1"/>
          <w:lang w:val="fr-CA"/>
        </w:rPr>
        <w:t xml:space="preserve">Vous pouvez </w:t>
      </w:r>
      <w:r w:rsidR="00410490" w:rsidRPr="00711FD3">
        <w:rPr>
          <w:rFonts w:ascii="Arial" w:hAnsi="Arial" w:cs="Arial"/>
          <w:color w:val="4472C4" w:themeColor="accent1"/>
          <w:lang w:val="fr-CA"/>
        </w:rPr>
        <w:t>recommander l</w:t>
      </w:r>
      <w:r w:rsidR="00217176" w:rsidRPr="00711FD3">
        <w:rPr>
          <w:rFonts w:ascii="Arial" w:hAnsi="Arial" w:cs="Arial"/>
          <w:color w:val="4472C4" w:themeColor="accent1"/>
          <w:lang w:val="fr-CA"/>
        </w:rPr>
        <w:t>’</w:t>
      </w:r>
      <w:r w:rsidR="00410490" w:rsidRPr="00711FD3">
        <w:rPr>
          <w:rFonts w:ascii="Arial" w:hAnsi="Arial" w:cs="Arial"/>
          <w:color w:val="4472C4" w:themeColor="accent1"/>
          <w:lang w:val="fr-CA"/>
        </w:rPr>
        <w:t>utilisation de caveaux</w:t>
      </w:r>
      <w:r w:rsidR="002153EA" w:rsidRPr="00711FD3">
        <w:rPr>
          <w:rFonts w:ascii="Arial" w:hAnsi="Arial" w:cs="Arial"/>
          <w:color w:val="4472C4" w:themeColor="accent1"/>
          <w:lang w:val="fr-CA"/>
        </w:rPr>
        <w:t xml:space="preserve">, </w:t>
      </w:r>
      <w:r w:rsidR="00410490" w:rsidRPr="00711FD3">
        <w:rPr>
          <w:rFonts w:ascii="Arial" w:hAnsi="Arial" w:cs="Arial"/>
          <w:color w:val="4472C4" w:themeColor="accent1"/>
          <w:lang w:val="fr-CA"/>
        </w:rPr>
        <w:t xml:space="preserve">mais vous ne pouvez pas </w:t>
      </w:r>
      <w:r w:rsidR="00410490" w:rsidRPr="00711FD3">
        <w:rPr>
          <w:rFonts w:ascii="Arial" w:hAnsi="Arial" w:cs="Arial"/>
          <w:i/>
          <w:iCs/>
          <w:color w:val="4472C4" w:themeColor="accent1"/>
          <w:lang w:val="fr-CA"/>
        </w:rPr>
        <w:t xml:space="preserve">exiger </w:t>
      </w:r>
      <w:r w:rsidR="00410490" w:rsidRPr="00711FD3">
        <w:rPr>
          <w:rFonts w:ascii="Arial" w:hAnsi="Arial" w:cs="Arial"/>
          <w:color w:val="4472C4" w:themeColor="accent1"/>
          <w:lang w:val="fr-CA"/>
        </w:rPr>
        <w:t xml:space="preserve">leur utilisation </w:t>
      </w:r>
      <w:r w:rsidR="00F535EE" w:rsidRPr="00711FD3">
        <w:rPr>
          <w:rFonts w:ascii="Arial" w:hAnsi="Arial" w:cs="Arial"/>
          <w:color w:val="4472C4" w:themeColor="accent1"/>
          <w:lang w:val="fr-CA"/>
        </w:rPr>
        <w:t>dans toutes les sections du cimetière</w:t>
      </w:r>
      <w:r w:rsidR="4A6221B6" w:rsidRPr="00711FD3">
        <w:rPr>
          <w:rFonts w:ascii="Arial" w:hAnsi="Arial" w:cs="Arial"/>
          <w:color w:val="4472C4" w:themeColor="accent1"/>
          <w:lang w:val="fr-CA"/>
        </w:rPr>
        <w:t xml:space="preserve">. </w:t>
      </w:r>
      <w:r w:rsidR="00CA3C9D" w:rsidRPr="00711FD3">
        <w:rPr>
          <w:rFonts w:ascii="Arial" w:hAnsi="Arial" w:cs="Arial"/>
          <w:color w:val="4472C4" w:themeColor="accent1"/>
          <w:lang w:val="fr-CA"/>
        </w:rPr>
        <w:t>Le</w:t>
      </w:r>
      <w:r w:rsidR="00583F2D" w:rsidRPr="00711FD3">
        <w:rPr>
          <w:rFonts w:ascii="Arial" w:hAnsi="Arial" w:cs="Arial"/>
          <w:color w:val="4472C4" w:themeColor="accent1"/>
          <w:lang w:val="fr-CA"/>
        </w:rPr>
        <w:t>s</w:t>
      </w:r>
      <w:r w:rsidR="00CA3C9D" w:rsidRPr="00711FD3">
        <w:rPr>
          <w:rFonts w:ascii="Arial" w:hAnsi="Arial" w:cs="Arial"/>
          <w:color w:val="4472C4" w:themeColor="accent1"/>
          <w:lang w:val="fr-CA"/>
        </w:rPr>
        <w:t xml:space="preserve"> règlement</w:t>
      </w:r>
      <w:r w:rsidR="00583F2D" w:rsidRPr="00711FD3">
        <w:rPr>
          <w:rFonts w:ascii="Arial" w:hAnsi="Arial" w:cs="Arial"/>
          <w:color w:val="4472C4" w:themeColor="accent1"/>
          <w:lang w:val="fr-CA"/>
        </w:rPr>
        <w:t>s</w:t>
      </w:r>
      <w:r w:rsidR="00CA3C9D" w:rsidRPr="00711FD3">
        <w:rPr>
          <w:rFonts w:ascii="Arial" w:hAnsi="Arial" w:cs="Arial"/>
          <w:color w:val="4472C4" w:themeColor="accent1"/>
          <w:lang w:val="fr-CA"/>
        </w:rPr>
        <w:t xml:space="preserve"> du cimetière </w:t>
      </w:r>
      <w:r w:rsidR="00583F2D" w:rsidRPr="00711FD3">
        <w:rPr>
          <w:rFonts w:ascii="Arial" w:hAnsi="Arial" w:cs="Arial"/>
          <w:color w:val="4472C4" w:themeColor="accent1"/>
          <w:lang w:val="fr-CA"/>
        </w:rPr>
        <w:t>peuvent</w:t>
      </w:r>
      <w:r w:rsidR="00CA3C9D" w:rsidRPr="00711FD3">
        <w:rPr>
          <w:rFonts w:ascii="Arial" w:hAnsi="Arial" w:cs="Arial"/>
          <w:color w:val="4472C4" w:themeColor="accent1"/>
          <w:lang w:val="fr-CA"/>
        </w:rPr>
        <w:t xml:space="preserve"> exiger l</w:t>
      </w:r>
      <w:r w:rsidR="00217176" w:rsidRPr="00711FD3">
        <w:rPr>
          <w:rFonts w:ascii="Arial" w:hAnsi="Arial" w:cs="Arial"/>
          <w:color w:val="4472C4" w:themeColor="accent1"/>
          <w:lang w:val="fr-CA"/>
        </w:rPr>
        <w:t>’</w:t>
      </w:r>
      <w:r w:rsidR="00583F2D" w:rsidRPr="00711FD3">
        <w:rPr>
          <w:rFonts w:ascii="Arial" w:hAnsi="Arial" w:cs="Arial"/>
          <w:color w:val="4472C4" w:themeColor="accent1"/>
          <w:lang w:val="fr-CA"/>
        </w:rPr>
        <w:t>utilisation</w:t>
      </w:r>
      <w:r w:rsidR="00CA3C9D" w:rsidRPr="00711FD3">
        <w:rPr>
          <w:rFonts w:ascii="Arial" w:hAnsi="Arial" w:cs="Arial"/>
          <w:color w:val="4472C4" w:themeColor="accent1"/>
          <w:lang w:val="fr-CA"/>
        </w:rPr>
        <w:t xml:space="preserve"> de caveaux dans certaines sections</w:t>
      </w:r>
      <w:r w:rsidR="00AE593E" w:rsidRPr="00711FD3">
        <w:rPr>
          <w:rFonts w:ascii="Arial" w:hAnsi="Arial" w:cs="Arial"/>
          <w:color w:val="4472C4" w:themeColor="accent1"/>
          <w:lang w:val="fr-CA"/>
        </w:rPr>
        <w:t xml:space="preserve">, </w:t>
      </w:r>
      <w:r w:rsidR="00CA3C9D" w:rsidRPr="00711FD3">
        <w:rPr>
          <w:rFonts w:ascii="Arial" w:hAnsi="Arial" w:cs="Arial"/>
          <w:color w:val="4472C4" w:themeColor="accent1"/>
          <w:lang w:val="fr-CA"/>
        </w:rPr>
        <w:t>généralement en raison de problèmes de nappe phréatique, de nivellement, d</w:t>
      </w:r>
      <w:r w:rsidR="00217176" w:rsidRPr="00711FD3">
        <w:rPr>
          <w:rFonts w:ascii="Arial" w:hAnsi="Arial" w:cs="Arial"/>
          <w:color w:val="4472C4" w:themeColor="accent1"/>
          <w:lang w:val="fr-CA"/>
        </w:rPr>
        <w:t>’</w:t>
      </w:r>
      <w:r w:rsidR="00CA3C9D" w:rsidRPr="00711FD3">
        <w:rPr>
          <w:rFonts w:ascii="Arial" w:hAnsi="Arial" w:cs="Arial"/>
          <w:color w:val="4472C4" w:themeColor="accent1"/>
          <w:lang w:val="fr-CA"/>
        </w:rPr>
        <w:t>inclinaison ou de remblais. En outre, le cimetière peut exiger un caveau pour l</w:t>
      </w:r>
      <w:r w:rsidR="00217176" w:rsidRPr="00711FD3">
        <w:rPr>
          <w:rFonts w:ascii="Arial" w:hAnsi="Arial" w:cs="Arial"/>
          <w:color w:val="4472C4" w:themeColor="accent1"/>
          <w:lang w:val="fr-CA"/>
        </w:rPr>
        <w:t>’</w:t>
      </w:r>
      <w:r w:rsidR="00583F2D" w:rsidRPr="00711FD3">
        <w:rPr>
          <w:rFonts w:ascii="Arial" w:hAnsi="Arial" w:cs="Arial"/>
          <w:color w:val="4472C4" w:themeColor="accent1"/>
          <w:lang w:val="fr-CA"/>
        </w:rPr>
        <w:t>inhumation au</w:t>
      </w:r>
      <w:r w:rsidR="472EFF8E" w:rsidRPr="00711FD3">
        <w:rPr>
          <w:rFonts w:ascii="Arial" w:hAnsi="Arial" w:cs="Arial"/>
          <w:color w:val="4472C4" w:themeColor="accent1"/>
          <w:lang w:val="fr-CA"/>
        </w:rPr>
        <w:t xml:space="preserve"> niveau </w:t>
      </w:r>
      <w:r w:rsidR="00CA3C9D" w:rsidRPr="00711FD3">
        <w:rPr>
          <w:rFonts w:ascii="Arial" w:hAnsi="Arial" w:cs="Arial"/>
          <w:color w:val="4472C4" w:themeColor="accent1"/>
          <w:lang w:val="fr-CA"/>
        </w:rPr>
        <w:t xml:space="preserve">inférieur dans </w:t>
      </w:r>
      <w:r w:rsidR="00FD75FB" w:rsidRPr="00711FD3">
        <w:rPr>
          <w:rFonts w:ascii="Arial" w:hAnsi="Arial" w:cs="Arial"/>
          <w:color w:val="4472C4" w:themeColor="accent1"/>
          <w:lang w:val="fr-CA"/>
        </w:rPr>
        <w:t xml:space="preserve">une </w:t>
      </w:r>
      <w:r w:rsidR="00C77842" w:rsidRPr="00711FD3">
        <w:rPr>
          <w:rFonts w:ascii="Arial" w:hAnsi="Arial" w:cs="Arial"/>
          <w:color w:val="4472C4"/>
          <w:lang w:val="fr-CA"/>
        </w:rPr>
        <w:t>fosse</w:t>
      </w:r>
      <w:r w:rsidR="00CA3C9D" w:rsidRPr="00711FD3">
        <w:rPr>
          <w:rFonts w:ascii="Arial" w:hAnsi="Arial" w:cs="Arial"/>
          <w:color w:val="4472C4" w:themeColor="accent1"/>
          <w:lang w:val="fr-CA"/>
        </w:rPr>
        <w:t xml:space="preserve"> double profondeur </w:t>
      </w:r>
      <w:r w:rsidR="00951BEA" w:rsidRPr="00711FD3">
        <w:rPr>
          <w:rFonts w:ascii="Arial" w:hAnsi="Arial" w:cs="Arial"/>
          <w:color w:val="4472C4" w:themeColor="accent1"/>
          <w:lang w:val="fr-CA"/>
        </w:rPr>
        <w:t>pour des raisons de sécurité et de stabilité</w:t>
      </w:r>
      <w:r w:rsidR="00CA3C9D" w:rsidRPr="00711FD3">
        <w:rPr>
          <w:rFonts w:ascii="Arial" w:hAnsi="Arial" w:cs="Arial"/>
          <w:color w:val="4472C4" w:themeColor="accent1"/>
          <w:lang w:val="fr-CA"/>
        </w:rPr>
        <w:t xml:space="preserve">. Toutefois, </w:t>
      </w:r>
      <w:r w:rsidR="00FD75FB" w:rsidRPr="00711FD3">
        <w:rPr>
          <w:rFonts w:ascii="Arial" w:hAnsi="Arial" w:cs="Arial"/>
          <w:color w:val="4472C4" w:themeColor="accent1"/>
          <w:lang w:val="fr-CA"/>
        </w:rPr>
        <w:t>le cimetière</w:t>
      </w:r>
      <w:r w:rsidR="00CA3C9D" w:rsidRPr="00711FD3">
        <w:rPr>
          <w:rFonts w:ascii="Arial" w:hAnsi="Arial" w:cs="Arial"/>
          <w:color w:val="4472C4" w:themeColor="accent1"/>
          <w:lang w:val="fr-CA"/>
        </w:rPr>
        <w:t xml:space="preserve"> doit également disposer d</w:t>
      </w:r>
      <w:r w:rsidR="00217176" w:rsidRPr="00711FD3">
        <w:rPr>
          <w:rFonts w:ascii="Arial" w:hAnsi="Arial" w:cs="Arial"/>
          <w:color w:val="4472C4" w:themeColor="accent1"/>
          <w:lang w:val="fr-CA"/>
        </w:rPr>
        <w:t>’</w:t>
      </w:r>
      <w:r w:rsidR="00CA3C9D" w:rsidRPr="00711FD3">
        <w:rPr>
          <w:rFonts w:ascii="Arial" w:hAnsi="Arial" w:cs="Arial"/>
          <w:color w:val="4472C4" w:themeColor="accent1"/>
          <w:lang w:val="fr-CA"/>
        </w:rPr>
        <w:t xml:space="preserve">une section où </w:t>
      </w:r>
      <w:r w:rsidR="00FD75FB" w:rsidRPr="00711FD3">
        <w:rPr>
          <w:rFonts w:ascii="Arial" w:hAnsi="Arial" w:cs="Arial"/>
          <w:color w:val="4472C4" w:themeColor="accent1"/>
          <w:lang w:val="fr-CA"/>
        </w:rPr>
        <w:t>l’utilisation</w:t>
      </w:r>
      <w:r w:rsidR="00CA3C9D" w:rsidRPr="00711FD3">
        <w:rPr>
          <w:rFonts w:ascii="Arial" w:hAnsi="Arial" w:cs="Arial"/>
          <w:color w:val="4472C4" w:themeColor="accent1"/>
          <w:lang w:val="fr-CA"/>
        </w:rPr>
        <w:t xml:space="preserve"> d</w:t>
      </w:r>
      <w:r w:rsidR="00217176" w:rsidRPr="00711FD3">
        <w:rPr>
          <w:rFonts w:ascii="Arial" w:hAnsi="Arial" w:cs="Arial"/>
          <w:color w:val="4472C4" w:themeColor="accent1"/>
          <w:lang w:val="fr-CA"/>
        </w:rPr>
        <w:t>’</w:t>
      </w:r>
      <w:r w:rsidR="00CA3C9D" w:rsidRPr="00711FD3">
        <w:rPr>
          <w:rFonts w:ascii="Arial" w:hAnsi="Arial" w:cs="Arial"/>
          <w:color w:val="4472C4" w:themeColor="accent1"/>
          <w:lang w:val="fr-CA"/>
        </w:rPr>
        <w:t>un caveau n</w:t>
      </w:r>
      <w:r w:rsidR="00217176" w:rsidRPr="00711FD3">
        <w:rPr>
          <w:rFonts w:ascii="Arial" w:hAnsi="Arial" w:cs="Arial"/>
          <w:color w:val="4472C4" w:themeColor="accent1"/>
          <w:lang w:val="fr-CA"/>
        </w:rPr>
        <w:t>’</w:t>
      </w:r>
      <w:r w:rsidR="00CA3C9D" w:rsidRPr="00711FD3">
        <w:rPr>
          <w:rFonts w:ascii="Arial" w:hAnsi="Arial" w:cs="Arial"/>
          <w:color w:val="4472C4" w:themeColor="accent1"/>
          <w:lang w:val="fr-CA"/>
        </w:rPr>
        <w:t xml:space="preserve">est pas nécessaire. </w:t>
      </w:r>
      <w:r w:rsidR="191F5053" w:rsidRPr="00711FD3">
        <w:rPr>
          <w:rFonts w:ascii="Arial" w:hAnsi="Arial" w:cs="Arial"/>
          <w:color w:val="4472C4" w:themeColor="accent1"/>
          <w:lang w:val="fr-CA"/>
        </w:rPr>
        <w:t xml:space="preserve">Seul </w:t>
      </w:r>
      <w:r w:rsidR="00FD75FB" w:rsidRPr="00711FD3">
        <w:rPr>
          <w:rFonts w:ascii="Arial" w:hAnsi="Arial" w:cs="Arial"/>
          <w:color w:val="4472C4" w:themeColor="accent1"/>
          <w:lang w:val="fr-CA"/>
        </w:rPr>
        <w:t>un</w:t>
      </w:r>
      <w:r w:rsidR="00CA3C9D" w:rsidRPr="00711FD3">
        <w:rPr>
          <w:rFonts w:ascii="Arial" w:hAnsi="Arial" w:cs="Arial"/>
          <w:color w:val="4472C4" w:themeColor="accent1"/>
          <w:lang w:val="fr-CA"/>
        </w:rPr>
        <w:t xml:space="preserve"> médecin hygiéniste peut </w:t>
      </w:r>
      <w:r w:rsidR="00FD75FB" w:rsidRPr="00711FD3">
        <w:rPr>
          <w:rFonts w:ascii="Arial" w:hAnsi="Arial" w:cs="Arial"/>
          <w:color w:val="4472C4" w:themeColor="accent1"/>
          <w:lang w:val="fr-CA"/>
        </w:rPr>
        <w:lastRenderedPageBreak/>
        <w:t>déterminer</w:t>
      </w:r>
      <w:r w:rsidR="00CA3C9D" w:rsidRPr="00711FD3">
        <w:rPr>
          <w:rFonts w:ascii="Arial" w:hAnsi="Arial" w:cs="Arial"/>
          <w:color w:val="4472C4" w:themeColor="accent1"/>
          <w:lang w:val="fr-CA"/>
        </w:rPr>
        <w:t xml:space="preserve"> que des </w:t>
      </w:r>
      <w:r w:rsidR="7AA9F404" w:rsidRPr="00711FD3">
        <w:rPr>
          <w:rFonts w:ascii="Arial" w:hAnsi="Arial" w:cs="Arial"/>
          <w:color w:val="4472C4" w:themeColor="accent1"/>
          <w:lang w:val="fr-CA"/>
        </w:rPr>
        <w:t>caveaux sont nécessaires dans l</w:t>
      </w:r>
      <w:r w:rsidR="00217176" w:rsidRPr="00711FD3">
        <w:rPr>
          <w:rFonts w:ascii="Arial" w:hAnsi="Arial" w:cs="Arial"/>
          <w:color w:val="4472C4" w:themeColor="accent1"/>
          <w:lang w:val="fr-CA"/>
        </w:rPr>
        <w:t>’</w:t>
      </w:r>
      <w:r w:rsidR="00CA3C9D" w:rsidRPr="00711FD3">
        <w:rPr>
          <w:rFonts w:ascii="Arial" w:hAnsi="Arial" w:cs="Arial"/>
          <w:color w:val="4472C4" w:themeColor="accent1"/>
          <w:lang w:val="fr-CA"/>
        </w:rPr>
        <w:t xml:space="preserve">ensemble du </w:t>
      </w:r>
      <w:r w:rsidR="0FDA3A83" w:rsidRPr="00711FD3">
        <w:rPr>
          <w:rFonts w:ascii="Arial" w:hAnsi="Arial" w:cs="Arial"/>
          <w:color w:val="4472C4" w:themeColor="accent1"/>
          <w:lang w:val="fr-CA"/>
        </w:rPr>
        <w:t>cimetière</w:t>
      </w:r>
      <w:r w:rsidR="699FF667" w:rsidRPr="00711FD3">
        <w:rPr>
          <w:rFonts w:ascii="Arial" w:hAnsi="Arial" w:cs="Arial"/>
          <w:color w:val="4472C4" w:themeColor="accent1"/>
          <w:lang w:val="fr-CA"/>
        </w:rPr>
        <w:t xml:space="preserve">. </w:t>
      </w:r>
      <w:r w:rsidR="00AA6FD3" w:rsidRPr="00711FD3">
        <w:rPr>
          <w:rFonts w:ascii="Arial" w:hAnsi="Arial" w:cs="Arial"/>
          <w:color w:val="4472C4" w:themeColor="accent1"/>
          <w:lang w:val="fr-CA"/>
        </w:rPr>
        <w:t>L’obligation d’utiliser des</w:t>
      </w:r>
      <w:r w:rsidR="344146BB" w:rsidRPr="00711FD3">
        <w:rPr>
          <w:rFonts w:ascii="Arial" w:hAnsi="Arial" w:cs="Arial"/>
          <w:color w:val="4472C4" w:themeColor="accent1"/>
          <w:lang w:val="fr-CA"/>
        </w:rPr>
        <w:t xml:space="preserve"> </w:t>
      </w:r>
      <w:r w:rsidR="716F8209" w:rsidRPr="00711FD3">
        <w:rPr>
          <w:rFonts w:ascii="Arial" w:hAnsi="Arial" w:cs="Arial"/>
          <w:color w:val="4472C4" w:themeColor="accent1"/>
          <w:lang w:val="fr-CA"/>
        </w:rPr>
        <w:t>caveaux dans l</w:t>
      </w:r>
      <w:r w:rsidR="00217176" w:rsidRPr="00711FD3">
        <w:rPr>
          <w:rFonts w:ascii="Arial" w:hAnsi="Arial" w:cs="Arial"/>
          <w:color w:val="4472C4" w:themeColor="accent1"/>
          <w:lang w:val="fr-CA"/>
        </w:rPr>
        <w:t>’</w:t>
      </w:r>
      <w:r w:rsidR="716F8209" w:rsidRPr="00711FD3">
        <w:rPr>
          <w:rFonts w:ascii="Arial" w:hAnsi="Arial" w:cs="Arial"/>
          <w:color w:val="4472C4" w:themeColor="accent1"/>
          <w:lang w:val="fr-CA"/>
        </w:rPr>
        <w:t xml:space="preserve">ensemble du cimetière </w:t>
      </w:r>
      <w:r w:rsidR="46C4B3BD" w:rsidRPr="00711FD3">
        <w:rPr>
          <w:rFonts w:ascii="Arial" w:hAnsi="Arial" w:cs="Arial"/>
          <w:color w:val="4472C4" w:themeColor="accent1"/>
          <w:lang w:val="fr-CA"/>
        </w:rPr>
        <w:t xml:space="preserve">doit être </w:t>
      </w:r>
      <w:r w:rsidR="716F8209" w:rsidRPr="00711FD3">
        <w:rPr>
          <w:rFonts w:ascii="Arial" w:hAnsi="Arial" w:cs="Arial"/>
          <w:color w:val="4472C4" w:themeColor="accent1"/>
          <w:lang w:val="fr-CA"/>
        </w:rPr>
        <w:t xml:space="preserve">approuvée par le </w:t>
      </w:r>
      <w:r w:rsidR="00FD75FB" w:rsidRPr="00711FD3">
        <w:rPr>
          <w:rFonts w:ascii="Arial" w:hAnsi="Arial" w:cs="Arial"/>
          <w:color w:val="4472C4" w:themeColor="accent1"/>
          <w:lang w:val="fr-CA"/>
        </w:rPr>
        <w:t>registraire.</w:t>
      </w:r>
      <w:r w:rsidR="716F8209" w:rsidRPr="00711FD3">
        <w:rPr>
          <w:rFonts w:ascii="Arial" w:hAnsi="Arial" w:cs="Arial"/>
          <w:color w:val="4472C4" w:themeColor="accent1"/>
          <w:lang w:val="fr-CA"/>
        </w:rPr>
        <w:t xml:space="preserve"> </w:t>
      </w:r>
    </w:p>
    <w:p w14:paraId="44585CF9" w14:textId="7D7B3758" w:rsidR="00EE36F4" w:rsidRPr="00711FD3" w:rsidRDefault="00EE36F4" w:rsidP="00EE36F4">
      <w:pPr>
        <w:spacing w:after="120" w:line="240" w:lineRule="auto"/>
        <w:contextualSpacing/>
        <w:rPr>
          <w:rFonts w:ascii="Arial" w:hAnsi="Arial" w:cs="Arial"/>
          <w:lang w:val="fr-CA"/>
        </w:rPr>
      </w:pPr>
    </w:p>
    <w:p w14:paraId="75012AC1" w14:textId="4AAA93BD" w:rsidR="00016E68" w:rsidRPr="00711FD3" w:rsidRDefault="00546C9E" w:rsidP="00F34599">
      <w:pPr>
        <w:spacing w:after="120" w:line="240" w:lineRule="auto"/>
        <w:contextualSpacing/>
        <w:rPr>
          <w:rFonts w:ascii="Arial" w:hAnsi="Arial" w:cs="Arial"/>
          <w:lang w:val="fr-CA"/>
        </w:rPr>
      </w:pPr>
      <w:r w:rsidRPr="00711FD3">
        <w:rPr>
          <w:rFonts w:ascii="Arial" w:hAnsi="Arial" w:cs="Arial"/>
          <w:lang w:val="fr-CA"/>
        </w:rPr>
        <w:t>En cas d</w:t>
      </w:r>
      <w:r w:rsidR="00217176" w:rsidRPr="00711FD3">
        <w:rPr>
          <w:rFonts w:ascii="Arial" w:hAnsi="Arial" w:cs="Arial"/>
          <w:lang w:val="fr-CA"/>
        </w:rPr>
        <w:t>’</w:t>
      </w:r>
      <w:r w:rsidRPr="00711FD3">
        <w:rPr>
          <w:rFonts w:ascii="Arial" w:hAnsi="Arial" w:cs="Arial"/>
          <w:lang w:val="fr-CA"/>
        </w:rPr>
        <w:t xml:space="preserve">utilisation </w:t>
      </w:r>
      <w:r w:rsidR="00C20796" w:rsidRPr="00711FD3">
        <w:rPr>
          <w:rFonts w:ascii="Arial" w:hAnsi="Arial" w:cs="Arial"/>
          <w:lang w:val="fr-CA"/>
        </w:rPr>
        <w:t>d’un caveau</w:t>
      </w:r>
      <w:r w:rsidRPr="00711FD3">
        <w:rPr>
          <w:rFonts w:ascii="Arial" w:hAnsi="Arial" w:cs="Arial"/>
          <w:lang w:val="fr-CA"/>
        </w:rPr>
        <w:t xml:space="preserve">, des frais de service peuvent </w:t>
      </w:r>
      <w:r w:rsidR="00C20796" w:rsidRPr="00711FD3">
        <w:rPr>
          <w:rFonts w:ascii="Arial" w:hAnsi="Arial" w:cs="Arial"/>
          <w:lang w:val="fr-CA"/>
        </w:rPr>
        <w:t>s’appliquer</w:t>
      </w:r>
      <w:r w:rsidRPr="00711FD3">
        <w:rPr>
          <w:rFonts w:ascii="Arial" w:hAnsi="Arial" w:cs="Arial"/>
          <w:lang w:val="fr-CA"/>
        </w:rPr>
        <w:t xml:space="preserve">. </w:t>
      </w:r>
    </w:p>
    <w:p w14:paraId="105E82F1" w14:textId="79BDB926" w:rsidR="00016E68" w:rsidRPr="00711FD3" w:rsidRDefault="00016E68" w:rsidP="00F34599">
      <w:pPr>
        <w:spacing w:after="120" w:line="240" w:lineRule="auto"/>
        <w:contextualSpacing/>
        <w:rPr>
          <w:rFonts w:ascii="Arial" w:hAnsi="Arial" w:cs="Arial"/>
          <w:lang w:val="fr-CA"/>
        </w:rPr>
      </w:pPr>
    </w:p>
    <w:p w14:paraId="0192FA25" w14:textId="4E163C38" w:rsidR="00A85D06" w:rsidRPr="00711FD3" w:rsidRDefault="00546C9E" w:rsidP="00F34599">
      <w:pPr>
        <w:spacing w:after="120" w:line="240" w:lineRule="auto"/>
        <w:contextualSpacing/>
        <w:rPr>
          <w:rFonts w:ascii="Arial" w:hAnsi="Arial" w:cs="Arial"/>
          <w:lang w:val="fr-CA"/>
        </w:rPr>
      </w:pPr>
      <w:r w:rsidRPr="00711FD3">
        <w:rPr>
          <w:rFonts w:ascii="Arial" w:hAnsi="Arial" w:cs="Arial"/>
          <w:lang w:val="fr-CA"/>
        </w:rPr>
        <w:t xml:space="preserve">Tous les caveaux </w:t>
      </w:r>
      <w:r w:rsidR="00F34599" w:rsidRPr="00711FD3">
        <w:rPr>
          <w:rFonts w:ascii="Arial" w:hAnsi="Arial" w:cs="Arial"/>
          <w:lang w:val="fr-CA"/>
        </w:rPr>
        <w:t xml:space="preserve">doivent être </w:t>
      </w:r>
      <w:r w:rsidRPr="00711FD3">
        <w:rPr>
          <w:rFonts w:ascii="Arial" w:hAnsi="Arial" w:cs="Arial"/>
          <w:lang w:val="fr-CA"/>
        </w:rPr>
        <w:t>installés et entretenus par le fournisseur du caveau</w:t>
      </w:r>
      <w:r w:rsidR="00C20796" w:rsidRPr="00711FD3">
        <w:rPr>
          <w:rFonts w:ascii="Arial" w:hAnsi="Arial" w:cs="Arial"/>
          <w:lang w:val="fr-CA"/>
        </w:rPr>
        <w:t>,</w:t>
      </w:r>
      <w:r w:rsidRPr="00711FD3">
        <w:rPr>
          <w:rFonts w:ascii="Arial" w:hAnsi="Arial" w:cs="Arial"/>
          <w:lang w:val="fr-CA"/>
        </w:rPr>
        <w:t xml:space="preserve"> sous la supervision de l</w:t>
      </w:r>
      <w:r w:rsidR="00C20796" w:rsidRPr="00711FD3">
        <w:rPr>
          <w:rFonts w:ascii="Arial" w:hAnsi="Arial" w:cs="Arial"/>
          <w:lang w:val="fr-CA"/>
        </w:rPr>
        <w:t>’exploitant</w:t>
      </w:r>
      <w:r w:rsidRPr="00711FD3">
        <w:rPr>
          <w:rFonts w:ascii="Arial" w:hAnsi="Arial" w:cs="Arial"/>
          <w:lang w:val="fr-CA"/>
        </w:rPr>
        <w:t xml:space="preserve"> du cimetière.</w:t>
      </w:r>
    </w:p>
    <w:p w14:paraId="680A99D9" w14:textId="77777777" w:rsidR="00640511" w:rsidRPr="00711FD3" w:rsidRDefault="00640511" w:rsidP="00F34599">
      <w:pPr>
        <w:spacing w:after="120" w:line="240" w:lineRule="auto"/>
        <w:contextualSpacing/>
        <w:rPr>
          <w:rFonts w:ascii="Arial" w:hAnsi="Arial" w:cs="Arial"/>
          <w:lang w:val="fr-CA"/>
        </w:rPr>
      </w:pPr>
    </w:p>
    <w:p w14:paraId="797F6DE3" w14:textId="535EACA9" w:rsidR="69597F77" w:rsidRPr="00711FD3" w:rsidRDefault="69597F77" w:rsidP="26A392DD">
      <w:pPr>
        <w:spacing w:after="120" w:line="240" w:lineRule="auto"/>
        <w:contextualSpacing/>
        <w:rPr>
          <w:rFonts w:ascii="Arial" w:hAnsi="Arial" w:cs="Arial"/>
          <w:lang w:val="fr-CA"/>
        </w:rPr>
      </w:pPr>
      <w:r w:rsidRPr="00711FD3">
        <w:rPr>
          <w:rFonts w:ascii="Arial" w:hAnsi="Arial" w:cs="Arial"/>
          <w:lang w:val="fr-CA"/>
        </w:rPr>
        <w:t>Le cimetière interdit l</w:t>
      </w:r>
      <w:r w:rsidR="00217176" w:rsidRPr="00711FD3">
        <w:rPr>
          <w:rFonts w:ascii="Arial" w:hAnsi="Arial" w:cs="Arial"/>
          <w:lang w:val="fr-CA"/>
        </w:rPr>
        <w:t>’</w:t>
      </w:r>
      <w:r w:rsidRPr="00711FD3">
        <w:rPr>
          <w:rFonts w:ascii="Arial" w:hAnsi="Arial" w:cs="Arial"/>
          <w:lang w:val="fr-CA"/>
        </w:rPr>
        <w:t xml:space="preserve">utilisation de caveaux dans certaines </w:t>
      </w:r>
      <w:r w:rsidR="350DED0B" w:rsidRPr="00711FD3">
        <w:rPr>
          <w:rFonts w:ascii="Arial" w:hAnsi="Arial" w:cs="Arial"/>
          <w:lang w:val="fr-CA"/>
        </w:rPr>
        <w:t xml:space="preserve">sections. </w:t>
      </w:r>
    </w:p>
    <w:p w14:paraId="2913B6DA" w14:textId="77777777" w:rsidR="004B7568" w:rsidRPr="00711FD3" w:rsidRDefault="004B7568" w:rsidP="00F34599">
      <w:pPr>
        <w:spacing w:after="120" w:line="240" w:lineRule="auto"/>
        <w:contextualSpacing/>
        <w:rPr>
          <w:rFonts w:ascii="Arial" w:hAnsi="Arial" w:cs="Arial"/>
          <w:lang w:val="fr-CA"/>
        </w:rPr>
      </w:pPr>
    </w:p>
    <w:p w14:paraId="7E7EFF0A" w14:textId="50C256AB" w:rsidR="00414E81" w:rsidRPr="00711FD3" w:rsidRDefault="009629BF" w:rsidP="00F34599">
      <w:pPr>
        <w:kinsoku w:val="0"/>
        <w:overflowPunct w:val="0"/>
        <w:autoSpaceDE w:val="0"/>
        <w:autoSpaceDN w:val="0"/>
        <w:adjustRightInd w:val="0"/>
        <w:spacing w:after="120" w:line="240" w:lineRule="auto"/>
        <w:contextualSpacing/>
        <w:jc w:val="center"/>
        <w:rPr>
          <w:rFonts w:ascii="Arial" w:hAnsi="Arial" w:cs="Arial"/>
          <w:b/>
          <w:u w:val="single"/>
          <w:lang w:val="fr-CA"/>
        </w:rPr>
      </w:pPr>
      <w:r w:rsidRPr="00711FD3">
        <w:rPr>
          <w:rFonts w:ascii="Arial" w:hAnsi="Arial" w:cs="Arial"/>
          <w:b/>
          <w:bCs/>
          <w:lang w:val="fr-CA"/>
        </w:rPr>
        <w:br/>
      </w:r>
      <w:r w:rsidR="00DE18A2" w:rsidRPr="00711FD3">
        <w:rPr>
          <w:rFonts w:ascii="Arial" w:hAnsi="Arial" w:cs="Arial"/>
          <w:b/>
          <w:u w:val="single"/>
          <w:lang w:val="fr-CA"/>
        </w:rPr>
        <w:t>D</w:t>
      </w:r>
      <w:r w:rsidR="00C208F0" w:rsidRPr="00711FD3">
        <w:rPr>
          <w:rFonts w:ascii="Arial" w:hAnsi="Arial" w:cs="Arial"/>
          <w:b/>
          <w:u w:val="single"/>
          <w:lang w:val="fr-CA"/>
        </w:rPr>
        <w:t>. ANNULATION DES DROITS D</w:t>
      </w:r>
      <w:r w:rsidR="00217176" w:rsidRPr="00711FD3">
        <w:rPr>
          <w:rFonts w:ascii="Arial" w:hAnsi="Arial" w:cs="Arial"/>
          <w:b/>
          <w:u w:val="single"/>
          <w:lang w:val="fr-CA"/>
        </w:rPr>
        <w:t>’</w:t>
      </w:r>
      <w:r w:rsidR="00C208F0" w:rsidRPr="00711FD3">
        <w:rPr>
          <w:rFonts w:ascii="Arial" w:hAnsi="Arial" w:cs="Arial"/>
          <w:b/>
          <w:u w:val="single"/>
          <w:lang w:val="fr-CA"/>
        </w:rPr>
        <w:t xml:space="preserve">INHUMATION </w:t>
      </w:r>
      <w:r w:rsidR="002748C7" w:rsidRPr="00711FD3">
        <w:rPr>
          <w:rFonts w:ascii="Arial" w:hAnsi="Arial" w:cs="Arial"/>
          <w:b/>
          <w:u w:val="single"/>
          <w:lang w:val="fr-CA"/>
        </w:rPr>
        <w:t xml:space="preserve">OU DE DISPERSION </w:t>
      </w:r>
    </w:p>
    <w:p w14:paraId="06FD6AA7" w14:textId="58D780C2" w:rsidR="00C208F0" w:rsidRPr="00711FD3" w:rsidRDefault="00D92441" w:rsidP="00F34599">
      <w:pPr>
        <w:kinsoku w:val="0"/>
        <w:overflowPunct w:val="0"/>
        <w:autoSpaceDE w:val="0"/>
        <w:autoSpaceDN w:val="0"/>
        <w:adjustRightInd w:val="0"/>
        <w:spacing w:after="120" w:line="240" w:lineRule="auto"/>
        <w:contextualSpacing/>
        <w:jc w:val="center"/>
        <w:rPr>
          <w:rFonts w:ascii="Arial" w:hAnsi="Arial" w:cs="Arial"/>
          <w:b/>
          <w:u w:val="single"/>
          <w:lang w:val="fr-CA"/>
        </w:rPr>
      </w:pPr>
      <w:r w:rsidRPr="00711FD3">
        <w:rPr>
          <w:rFonts w:ascii="Arial" w:hAnsi="Arial" w:cs="Arial"/>
          <w:b/>
          <w:u w:val="single"/>
          <w:lang w:val="fr-CA"/>
        </w:rPr>
        <w:t>À L’INTÉRIEUR DU</w:t>
      </w:r>
      <w:r w:rsidR="00302C54" w:rsidRPr="00711FD3">
        <w:rPr>
          <w:rFonts w:ascii="Arial" w:hAnsi="Arial" w:cs="Arial"/>
          <w:b/>
          <w:u w:val="single"/>
          <w:lang w:val="fr-CA"/>
        </w:rPr>
        <w:t xml:space="preserve"> DÉLAI DE RÉTRACTATION</w:t>
      </w:r>
      <w:r w:rsidR="00C208F0" w:rsidRPr="00711FD3">
        <w:rPr>
          <w:rFonts w:ascii="Arial" w:hAnsi="Arial" w:cs="Arial"/>
          <w:b/>
          <w:u w:val="single"/>
          <w:lang w:val="fr-CA"/>
        </w:rPr>
        <w:t xml:space="preserve"> DE </w:t>
      </w:r>
      <w:r w:rsidR="00223451" w:rsidRPr="00711FD3">
        <w:rPr>
          <w:rFonts w:ascii="Arial" w:hAnsi="Arial" w:cs="Arial"/>
          <w:b/>
          <w:u w:val="single"/>
          <w:lang w:val="fr-CA"/>
        </w:rPr>
        <w:t>30</w:t>
      </w:r>
      <w:r w:rsidR="00C208F0" w:rsidRPr="00711FD3">
        <w:rPr>
          <w:rFonts w:ascii="Arial" w:hAnsi="Arial" w:cs="Arial"/>
          <w:b/>
          <w:u w:val="single"/>
          <w:lang w:val="fr-CA"/>
        </w:rPr>
        <w:t xml:space="preserve"> JOURS</w:t>
      </w:r>
    </w:p>
    <w:p w14:paraId="42F149A2" w14:textId="77777777" w:rsidR="00C208F0" w:rsidRPr="00711FD3" w:rsidRDefault="00C208F0" w:rsidP="00F34599">
      <w:pPr>
        <w:kinsoku w:val="0"/>
        <w:overflowPunct w:val="0"/>
        <w:autoSpaceDE w:val="0"/>
        <w:autoSpaceDN w:val="0"/>
        <w:adjustRightInd w:val="0"/>
        <w:spacing w:after="120" w:line="240" w:lineRule="auto"/>
        <w:ind w:left="39"/>
        <w:contextualSpacing/>
        <w:rPr>
          <w:rFonts w:ascii="Arial" w:hAnsi="Arial" w:cs="Arial"/>
          <w:b/>
          <w:lang w:val="fr-CA"/>
        </w:rPr>
      </w:pPr>
    </w:p>
    <w:p w14:paraId="617FD85C" w14:textId="751E7C57" w:rsidR="00C208F0" w:rsidRPr="00711FD3" w:rsidRDefault="00C208F0" w:rsidP="004B7568">
      <w:pPr>
        <w:kinsoku w:val="0"/>
        <w:overflowPunct w:val="0"/>
        <w:autoSpaceDE w:val="0"/>
        <w:autoSpaceDN w:val="0"/>
        <w:adjustRightInd w:val="0"/>
        <w:spacing w:after="120" w:line="240" w:lineRule="auto"/>
        <w:contextualSpacing/>
        <w:rPr>
          <w:rFonts w:ascii="Arial" w:eastAsiaTheme="minorEastAsia" w:hAnsi="Arial" w:cs="Arial"/>
          <w:lang w:val="fr-CA"/>
        </w:rPr>
      </w:pPr>
      <w:r w:rsidRPr="00711FD3">
        <w:rPr>
          <w:rFonts w:ascii="Arial" w:hAnsi="Arial" w:cs="Arial"/>
          <w:lang w:val="fr-CA"/>
        </w:rPr>
        <w:t xml:space="preserve">Un </w:t>
      </w:r>
      <w:r w:rsidR="00972951" w:rsidRPr="00711FD3">
        <w:rPr>
          <w:rFonts w:ascii="Arial" w:hAnsi="Arial" w:cs="Arial"/>
          <w:lang w:val="fr-CA"/>
        </w:rPr>
        <w:t>acheteur</w:t>
      </w:r>
      <w:r w:rsidRPr="00711FD3">
        <w:rPr>
          <w:rFonts w:ascii="Arial" w:hAnsi="Arial" w:cs="Arial"/>
          <w:lang w:val="fr-CA"/>
        </w:rPr>
        <w:t xml:space="preserve"> a le droit d</w:t>
      </w:r>
      <w:r w:rsidR="00217176" w:rsidRPr="00711FD3">
        <w:rPr>
          <w:rFonts w:ascii="Arial" w:hAnsi="Arial" w:cs="Arial"/>
          <w:lang w:val="fr-CA"/>
        </w:rPr>
        <w:t>’</w:t>
      </w:r>
      <w:r w:rsidRPr="00711FD3">
        <w:rPr>
          <w:rFonts w:ascii="Arial" w:hAnsi="Arial" w:cs="Arial"/>
          <w:lang w:val="fr-CA"/>
        </w:rPr>
        <w:t xml:space="preserve">annuler un contrat </w:t>
      </w:r>
      <w:r w:rsidR="00A23DBD" w:rsidRPr="00711FD3">
        <w:rPr>
          <w:rFonts w:ascii="Arial" w:hAnsi="Arial" w:cs="Arial"/>
          <w:lang w:val="fr-CA"/>
        </w:rPr>
        <w:t xml:space="preserve">de droits </w:t>
      </w:r>
      <w:r w:rsidRPr="00711FD3">
        <w:rPr>
          <w:rFonts w:ascii="Arial" w:hAnsi="Arial" w:cs="Arial"/>
          <w:lang w:val="fr-CA"/>
        </w:rPr>
        <w:t>d</w:t>
      </w:r>
      <w:r w:rsidR="00217176" w:rsidRPr="00711FD3">
        <w:rPr>
          <w:rFonts w:ascii="Arial" w:hAnsi="Arial" w:cs="Arial"/>
          <w:lang w:val="fr-CA"/>
        </w:rPr>
        <w:t>’</w:t>
      </w:r>
      <w:r w:rsidR="1A50ED34" w:rsidRPr="00711FD3">
        <w:rPr>
          <w:rFonts w:ascii="Arial" w:hAnsi="Arial" w:cs="Arial"/>
          <w:lang w:val="fr-CA"/>
        </w:rPr>
        <w:t xml:space="preserve">inhumation ou de dispersion </w:t>
      </w:r>
      <w:r w:rsidRPr="00711FD3">
        <w:rPr>
          <w:rFonts w:ascii="Arial" w:hAnsi="Arial" w:cs="Arial"/>
          <w:lang w:val="fr-CA"/>
        </w:rPr>
        <w:t xml:space="preserve">dans les trente (30) jours suivant la signature du contrat </w:t>
      </w:r>
      <w:r w:rsidR="00A23DBD" w:rsidRPr="00711FD3">
        <w:rPr>
          <w:rFonts w:ascii="Arial" w:hAnsi="Arial" w:cs="Arial"/>
          <w:lang w:val="fr-CA"/>
        </w:rPr>
        <w:t xml:space="preserve">de droits </w:t>
      </w:r>
      <w:r w:rsidRPr="00711FD3">
        <w:rPr>
          <w:rFonts w:ascii="Arial" w:hAnsi="Arial" w:cs="Arial"/>
          <w:lang w:val="fr-CA"/>
        </w:rPr>
        <w:t>d</w:t>
      </w:r>
      <w:r w:rsidR="00217176" w:rsidRPr="00711FD3">
        <w:rPr>
          <w:rFonts w:ascii="Arial" w:hAnsi="Arial" w:cs="Arial"/>
          <w:lang w:val="fr-CA"/>
        </w:rPr>
        <w:t>’</w:t>
      </w:r>
      <w:r w:rsidRPr="00711FD3">
        <w:rPr>
          <w:rFonts w:ascii="Arial" w:hAnsi="Arial" w:cs="Arial"/>
          <w:lang w:val="fr-CA"/>
        </w:rPr>
        <w:t>inhumation ou de dispersion, en fournissant un avis écrit de l</w:t>
      </w:r>
      <w:r w:rsidR="00217176" w:rsidRPr="00711FD3">
        <w:rPr>
          <w:rFonts w:ascii="Arial" w:hAnsi="Arial" w:cs="Arial"/>
          <w:lang w:val="fr-CA"/>
        </w:rPr>
        <w:t>’</w:t>
      </w:r>
      <w:r w:rsidRPr="00711FD3">
        <w:rPr>
          <w:rFonts w:ascii="Arial" w:hAnsi="Arial" w:cs="Arial"/>
          <w:lang w:val="fr-CA"/>
        </w:rPr>
        <w:t>annulation à l</w:t>
      </w:r>
      <w:r w:rsidR="00217176" w:rsidRPr="00711FD3">
        <w:rPr>
          <w:rFonts w:ascii="Arial" w:hAnsi="Arial" w:cs="Arial"/>
          <w:lang w:val="fr-CA"/>
        </w:rPr>
        <w:t>’</w:t>
      </w:r>
      <w:r w:rsidRPr="00711FD3">
        <w:rPr>
          <w:rFonts w:ascii="Arial" w:hAnsi="Arial" w:cs="Arial"/>
          <w:lang w:val="fr-CA"/>
        </w:rPr>
        <w:t>exploitant d</w:t>
      </w:r>
      <w:r w:rsidR="00A23DBD" w:rsidRPr="00711FD3">
        <w:rPr>
          <w:rFonts w:ascii="Arial" w:hAnsi="Arial" w:cs="Arial"/>
          <w:lang w:val="fr-CA"/>
        </w:rPr>
        <w:t>u</w:t>
      </w:r>
      <w:r w:rsidRPr="00711FD3">
        <w:rPr>
          <w:rFonts w:ascii="Arial" w:hAnsi="Arial" w:cs="Arial"/>
          <w:lang w:val="fr-CA"/>
        </w:rPr>
        <w:t xml:space="preserve"> cimetière. L</w:t>
      </w:r>
      <w:r w:rsidR="00217176" w:rsidRPr="00711FD3">
        <w:rPr>
          <w:rFonts w:ascii="Arial" w:hAnsi="Arial" w:cs="Arial"/>
          <w:lang w:val="fr-CA"/>
        </w:rPr>
        <w:t>’</w:t>
      </w:r>
      <w:r w:rsidRPr="00711FD3">
        <w:rPr>
          <w:rFonts w:ascii="Arial" w:hAnsi="Arial" w:cs="Arial"/>
          <w:lang w:val="fr-CA"/>
        </w:rPr>
        <w:t>exploitant d</w:t>
      </w:r>
      <w:r w:rsidR="00972951" w:rsidRPr="00711FD3">
        <w:rPr>
          <w:rFonts w:ascii="Arial" w:hAnsi="Arial" w:cs="Arial"/>
          <w:lang w:val="fr-CA"/>
        </w:rPr>
        <w:t>u</w:t>
      </w:r>
      <w:r w:rsidRPr="00711FD3">
        <w:rPr>
          <w:rFonts w:ascii="Arial" w:hAnsi="Arial" w:cs="Arial"/>
          <w:lang w:val="fr-CA"/>
        </w:rPr>
        <w:t xml:space="preserve"> cimetière remboursera toutes les sommes versées par l</w:t>
      </w:r>
      <w:r w:rsidR="00217176" w:rsidRPr="00711FD3">
        <w:rPr>
          <w:rFonts w:ascii="Arial" w:hAnsi="Arial" w:cs="Arial"/>
          <w:lang w:val="fr-CA"/>
        </w:rPr>
        <w:t>’</w:t>
      </w:r>
      <w:r w:rsidRPr="00711FD3">
        <w:rPr>
          <w:rFonts w:ascii="Arial" w:hAnsi="Arial" w:cs="Arial"/>
          <w:lang w:val="fr-CA"/>
        </w:rPr>
        <w:t>acheteur dans les trente (30) jours suivant la date de la demande d</w:t>
      </w:r>
      <w:r w:rsidR="00217176" w:rsidRPr="00711FD3">
        <w:rPr>
          <w:rFonts w:ascii="Arial" w:hAnsi="Arial" w:cs="Arial"/>
          <w:lang w:val="fr-CA"/>
        </w:rPr>
        <w:t>’</w:t>
      </w:r>
      <w:r w:rsidRPr="00711FD3">
        <w:rPr>
          <w:rFonts w:ascii="Arial" w:hAnsi="Arial" w:cs="Arial"/>
          <w:lang w:val="fr-CA"/>
        </w:rPr>
        <w:t xml:space="preserve">annulation. </w:t>
      </w:r>
      <w:r w:rsidR="00CB13C8" w:rsidRPr="00711FD3">
        <w:rPr>
          <w:rFonts w:ascii="Arial" w:eastAsia="Arial" w:hAnsi="Arial" w:cs="Arial"/>
          <w:lang w:val="fr-CA"/>
        </w:rPr>
        <w:t xml:space="preserve">Toutefois, </w:t>
      </w:r>
      <w:r w:rsidR="49170085" w:rsidRPr="00711FD3">
        <w:rPr>
          <w:rFonts w:ascii="Arial" w:eastAsiaTheme="minorEastAsia" w:hAnsi="Arial" w:cs="Arial"/>
          <w:lang w:val="fr-CA"/>
        </w:rPr>
        <w:t xml:space="preserve">si </w:t>
      </w:r>
      <w:r w:rsidR="006147B0" w:rsidRPr="00711FD3">
        <w:rPr>
          <w:rFonts w:ascii="Arial" w:eastAsiaTheme="minorEastAsia" w:hAnsi="Arial" w:cs="Arial"/>
          <w:u w:val="single"/>
          <w:lang w:val="fr-CA"/>
        </w:rPr>
        <w:t>tout ou</w:t>
      </w:r>
      <w:r w:rsidR="49170085" w:rsidRPr="00711FD3">
        <w:rPr>
          <w:rFonts w:ascii="Arial" w:eastAsiaTheme="minorEastAsia" w:hAnsi="Arial" w:cs="Arial"/>
          <w:u w:val="single"/>
          <w:lang w:val="fr-CA"/>
        </w:rPr>
        <w:t xml:space="preserve"> partie</w:t>
      </w:r>
      <w:r w:rsidR="49170085" w:rsidRPr="00711FD3">
        <w:rPr>
          <w:rFonts w:ascii="Arial" w:eastAsiaTheme="minorEastAsia" w:hAnsi="Arial" w:cs="Arial"/>
          <w:lang w:val="fr-CA"/>
        </w:rPr>
        <w:t xml:space="preserve"> des droits d</w:t>
      </w:r>
      <w:r w:rsidR="00217176" w:rsidRPr="00711FD3">
        <w:rPr>
          <w:rFonts w:ascii="Arial" w:eastAsiaTheme="minorEastAsia" w:hAnsi="Arial" w:cs="Arial"/>
          <w:lang w:val="fr-CA"/>
        </w:rPr>
        <w:t>’</w:t>
      </w:r>
      <w:r w:rsidR="49170085" w:rsidRPr="00711FD3">
        <w:rPr>
          <w:rFonts w:ascii="Arial" w:eastAsiaTheme="minorEastAsia" w:hAnsi="Arial" w:cs="Arial"/>
          <w:lang w:val="fr-CA"/>
        </w:rPr>
        <w:t xml:space="preserve">inhumation ou de dispersion </w:t>
      </w:r>
      <w:r w:rsidR="006147B0" w:rsidRPr="00711FD3">
        <w:rPr>
          <w:rFonts w:ascii="Arial" w:eastAsiaTheme="minorEastAsia" w:hAnsi="Arial" w:cs="Arial"/>
          <w:lang w:val="fr-CA"/>
        </w:rPr>
        <w:t xml:space="preserve">prévus au </w:t>
      </w:r>
      <w:r w:rsidR="49170085" w:rsidRPr="00711FD3">
        <w:rPr>
          <w:rFonts w:ascii="Arial" w:eastAsiaTheme="minorEastAsia" w:hAnsi="Arial" w:cs="Arial"/>
          <w:lang w:val="fr-CA"/>
        </w:rPr>
        <w:t xml:space="preserve">contrat </w:t>
      </w:r>
      <w:r w:rsidR="006147B0" w:rsidRPr="00711FD3">
        <w:rPr>
          <w:rFonts w:ascii="Arial" w:eastAsiaTheme="minorEastAsia" w:hAnsi="Arial" w:cs="Arial"/>
          <w:lang w:val="fr-CA"/>
        </w:rPr>
        <w:t>ont</w:t>
      </w:r>
      <w:r w:rsidR="49170085" w:rsidRPr="00711FD3">
        <w:rPr>
          <w:rFonts w:ascii="Arial" w:eastAsiaTheme="minorEastAsia" w:hAnsi="Arial" w:cs="Arial"/>
          <w:lang w:val="fr-CA"/>
        </w:rPr>
        <w:t xml:space="preserve"> été </w:t>
      </w:r>
      <w:r w:rsidR="00972951" w:rsidRPr="00711FD3">
        <w:rPr>
          <w:rFonts w:ascii="Arial" w:eastAsiaTheme="minorEastAsia" w:hAnsi="Arial" w:cs="Arial"/>
          <w:lang w:val="fr-CA"/>
        </w:rPr>
        <w:t>ex</w:t>
      </w:r>
      <w:r w:rsidR="006147B0" w:rsidRPr="00711FD3">
        <w:rPr>
          <w:rFonts w:ascii="Arial" w:eastAsiaTheme="minorEastAsia" w:hAnsi="Arial" w:cs="Arial"/>
          <w:lang w:val="fr-CA"/>
        </w:rPr>
        <w:t>ercés</w:t>
      </w:r>
      <w:r w:rsidR="49170085" w:rsidRPr="00711FD3">
        <w:rPr>
          <w:rFonts w:ascii="Arial" w:eastAsiaTheme="minorEastAsia" w:hAnsi="Arial" w:cs="Arial"/>
          <w:lang w:val="fr-CA"/>
        </w:rPr>
        <w:t xml:space="preserve">, </w:t>
      </w:r>
      <w:r w:rsidR="006147B0" w:rsidRPr="00711FD3">
        <w:rPr>
          <w:rFonts w:ascii="Arial" w:eastAsiaTheme="minorEastAsia" w:hAnsi="Arial" w:cs="Arial"/>
          <w:lang w:val="fr-CA"/>
        </w:rPr>
        <w:t>celui-ci</w:t>
      </w:r>
      <w:r w:rsidR="6D5A6526" w:rsidRPr="00711FD3">
        <w:rPr>
          <w:rFonts w:ascii="Arial" w:eastAsiaTheme="minorEastAsia" w:hAnsi="Arial" w:cs="Arial"/>
          <w:lang w:val="fr-CA"/>
        </w:rPr>
        <w:t xml:space="preserve"> est réputé avoir été exécuté et </w:t>
      </w:r>
      <w:r w:rsidR="49170085" w:rsidRPr="00711FD3">
        <w:rPr>
          <w:rFonts w:ascii="Arial" w:eastAsiaTheme="minorEastAsia" w:hAnsi="Arial" w:cs="Arial"/>
          <w:lang w:val="fr-CA"/>
        </w:rPr>
        <w:t xml:space="preserve">le titulaire des droits </w:t>
      </w:r>
      <w:r w:rsidR="006147B0" w:rsidRPr="00711FD3">
        <w:rPr>
          <w:rFonts w:ascii="Arial" w:eastAsiaTheme="minorEastAsia" w:hAnsi="Arial" w:cs="Arial"/>
          <w:lang w:val="fr-CA"/>
        </w:rPr>
        <w:t>ne peut plus en demander l’annulation ni obtenir un remboursement des</w:t>
      </w:r>
      <w:r w:rsidR="49170085" w:rsidRPr="00711FD3">
        <w:rPr>
          <w:rFonts w:ascii="Arial" w:eastAsiaTheme="minorEastAsia" w:hAnsi="Arial" w:cs="Arial"/>
          <w:lang w:val="fr-CA"/>
        </w:rPr>
        <w:t xml:space="preserve"> droits </w:t>
      </w:r>
      <w:r w:rsidR="006147B0" w:rsidRPr="00711FD3">
        <w:rPr>
          <w:rFonts w:ascii="Arial" w:eastAsiaTheme="minorEastAsia" w:hAnsi="Arial" w:cs="Arial"/>
          <w:lang w:val="fr-CA"/>
        </w:rPr>
        <w:t>a</w:t>
      </w:r>
      <w:r w:rsidR="002954C2" w:rsidRPr="00711FD3">
        <w:rPr>
          <w:rFonts w:ascii="Arial" w:eastAsiaTheme="minorEastAsia" w:hAnsi="Arial" w:cs="Arial"/>
          <w:lang w:val="fr-CA"/>
        </w:rPr>
        <w:t>chetés</w:t>
      </w:r>
      <w:r w:rsidR="49170085" w:rsidRPr="00711FD3">
        <w:rPr>
          <w:rFonts w:ascii="Arial" w:eastAsiaTheme="minorEastAsia" w:hAnsi="Arial" w:cs="Arial"/>
          <w:lang w:val="fr-CA"/>
        </w:rPr>
        <w:t>.</w:t>
      </w:r>
    </w:p>
    <w:p w14:paraId="1D1CE7FA" w14:textId="77777777" w:rsidR="00E05B89" w:rsidRPr="00711FD3" w:rsidRDefault="00E05B89" w:rsidP="004B7568">
      <w:pPr>
        <w:kinsoku w:val="0"/>
        <w:overflowPunct w:val="0"/>
        <w:autoSpaceDE w:val="0"/>
        <w:autoSpaceDN w:val="0"/>
        <w:adjustRightInd w:val="0"/>
        <w:spacing w:after="120" w:line="240" w:lineRule="auto"/>
        <w:contextualSpacing/>
        <w:rPr>
          <w:rFonts w:ascii="Arial" w:eastAsiaTheme="minorEastAsia" w:hAnsi="Arial" w:cs="Arial"/>
          <w:lang w:val="fr-CA"/>
        </w:rPr>
      </w:pPr>
    </w:p>
    <w:p w14:paraId="2CE8DA6B" w14:textId="77777777" w:rsidR="00C208F0" w:rsidRPr="00711FD3" w:rsidRDefault="00C208F0" w:rsidP="00F34599">
      <w:pPr>
        <w:kinsoku w:val="0"/>
        <w:overflowPunct w:val="0"/>
        <w:autoSpaceDE w:val="0"/>
        <w:autoSpaceDN w:val="0"/>
        <w:adjustRightInd w:val="0"/>
        <w:spacing w:after="120" w:line="240" w:lineRule="auto"/>
        <w:ind w:right="1734"/>
        <w:contextualSpacing/>
        <w:rPr>
          <w:rFonts w:ascii="Arial" w:hAnsi="Arial" w:cs="Arial"/>
          <w:b/>
          <w:u w:val="single"/>
          <w:lang w:val="fr-CA"/>
        </w:rPr>
      </w:pPr>
    </w:p>
    <w:p w14:paraId="0FCF1D9A" w14:textId="175B1A15" w:rsidR="00C208F0" w:rsidRPr="00711FD3" w:rsidRDefault="00DE18A2" w:rsidP="00C93214">
      <w:pPr>
        <w:kinsoku w:val="0"/>
        <w:overflowPunct w:val="0"/>
        <w:autoSpaceDE w:val="0"/>
        <w:autoSpaceDN w:val="0"/>
        <w:adjustRightInd w:val="0"/>
        <w:spacing w:after="120" w:line="240" w:lineRule="auto"/>
        <w:contextualSpacing/>
        <w:jc w:val="center"/>
        <w:rPr>
          <w:rFonts w:ascii="Arial" w:hAnsi="Arial" w:cs="Arial"/>
          <w:b/>
          <w:u w:val="single"/>
          <w:lang w:val="fr-CA"/>
        </w:rPr>
      </w:pPr>
      <w:r w:rsidRPr="00711FD3">
        <w:rPr>
          <w:rFonts w:ascii="Arial" w:hAnsi="Arial" w:cs="Arial"/>
          <w:b/>
          <w:u w:val="single"/>
          <w:lang w:val="fr-CA"/>
        </w:rPr>
        <w:t>E</w:t>
      </w:r>
      <w:r w:rsidR="00C208F0" w:rsidRPr="00711FD3">
        <w:rPr>
          <w:rFonts w:ascii="Arial" w:hAnsi="Arial" w:cs="Arial"/>
          <w:b/>
          <w:u w:val="single"/>
          <w:lang w:val="fr-CA"/>
        </w:rPr>
        <w:t>. REVENTE</w:t>
      </w:r>
      <w:r w:rsidR="00DD65A7" w:rsidRPr="00711FD3">
        <w:rPr>
          <w:rFonts w:ascii="Arial" w:hAnsi="Arial" w:cs="Arial"/>
          <w:b/>
          <w:u w:val="single"/>
          <w:lang w:val="fr-CA"/>
        </w:rPr>
        <w:t xml:space="preserve">, ANNULATION OU TRANSFERT DES </w:t>
      </w:r>
      <w:r w:rsidR="00C208F0" w:rsidRPr="00711FD3">
        <w:rPr>
          <w:rFonts w:ascii="Arial" w:hAnsi="Arial" w:cs="Arial"/>
          <w:b/>
          <w:u w:val="single"/>
          <w:lang w:val="fr-CA"/>
        </w:rPr>
        <w:t>DROITS D</w:t>
      </w:r>
      <w:r w:rsidR="00217176" w:rsidRPr="00711FD3">
        <w:rPr>
          <w:rFonts w:ascii="Arial" w:hAnsi="Arial" w:cs="Arial"/>
          <w:b/>
          <w:u w:val="single"/>
          <w:lang w:val="fr-CA"/>
        </w:rPr>
        <w:t>’</w:t>
      </w:r>
      <w:r w:rsidR="00C208F0" w:rsidRPr="00711FD3">
        <w:rPr>
          <w:rFonts w:ascii="Arial" w:hAnsi="Arial" w:cs="Arial"/>
          <w:b/>
          <w:u w:val="single"/>
          <w:lang w:val="fr-CA"/>
        </w:rPr>
        <w:t>INHUMATION OU DE</w:t>
      </w:r>
      <w:r w:rsidR="00C93214" w:rsidRPr="00711FD3">
        <w:rPr>
          <w:rFonts w:ascii="Arial" w:hAnsi="Arial" w:cs="Arial"/>
          <w:b/>
          <w:u w:val="single"/>
          <w:lang w:val="fr-CA"/>
        </w:rPr>
        <w:t xml:space="preserve"> </w:t>
      </w:r>
      <w:r w:rsidR="00C208F0" w:rsidRPr="00711FD3">
        <w:rPr>
          <w:rFonts w:ascii="Arial" w:hAnsi="Arial" w:cs="Arial"/>
          <w:b/>
          <w:u w:val="single"/>
          <w:lang w:val="fr-CA"/>
        </w:rPr>
        <w:t xml:space="preserve">DISPERSION APRÈS </w:t>
      </w:r>
      <w:r w:rsidR="00C93214" w:rsidRPr="00711FD3">
        <w:rPr>
          <w:rFonts w:ascii="Arial" w:hAnsi="Arial" w:cs="Arial"/>
          <w:b/>
          <w:u w:val="single"/>
          <w:lang w:val="fr-CA"/>
        </w:rPr>
        <w:t>LE DÉLAI DE RÉTRACTATION DE 30 JOURS</w:t>
      </w:r>
    </w:p>
    <w:p w14:paraId="06352395" w14:textId="27B06A0B" w:rsidR="006A57CE" w:rsidRPr="00711FD3" w:rsidRDefault="006A57CE" w:rsidP="00F34599">
      <w:pPr>
        <w:spacing w:after="120" w:line="240" w:lineRule="auto"/>
        <w:contextualSpacing/>
        <w:rPr>
          <w:rFonts w:ascii="Arial" w:hAnsi="Arial" w:cs="Arial"/>
          <w:b/>
          <w:lang w:val="fr-CA"/>
        </w:rPr>
      </w:pPr>
    </w:p>
    <w:p w14:paraId="2C9DDC73" w14:textId="037385CB" w:rsidR="006A57CE" w:rsidRPr="00711FD3" w:rsidRDefault="002D2EB7" w:rsidP="00F34599">
      <w:pPr>
        <w:spacing w:after="120" w:line="240" w:lineRule="auto"/>
        <w:contextualSpacing/>
        <w:rPr>
          <w:rFonts w:ascii="Arial" w:hAnsi="Arial" w:cs="Arial"/>
          <w:color w:val="4472C4" w:themeColor="accent1"/>
          <w:lang w:val="fr-CA"/>
        </w:rPr>
      </w:pPr>
      <w:r w:rsidRPr="00711FD3">
        <w:rPr>
          <w:rFonts w:ascii="Arial" w:hAnsi="Arial" w:cs="Arial"/>
          <w:color w:val="4472C4" w:themeColor="accent1"/>
          <w:lang w:val="fr-CA"/>
        </w:rPr>
        <w:t xml:space="preserve">La </w:t>
      </w:r>
      <w:r w:rsidR="00E1364D" w:rsidRPr="00711FD3">
        <w:rPr>
          <w:rFonts w:ascii="Arial" w:hAnsi="Arial" w:cs="Arial"/>
          <w:color w:val="4472C4" w:themeColor="accent1"/>
          <w:lang w:val="fr-CA"/>
        </w:rPr>
        <w:t>LSFSEC</w:t>
      </w:r>
      <w:r w:rsidRPr="00711FD3">
        <w:rPr>
          <w:rFonts w:ascii="Arial" w:hAnsi="Arial" w:cs="Arial"/>
          <w:color w:val="4472C4" w:themeColor="accent1"/>
          <w:lang w:val="fr-CA"/>
        </w:rPr>
        <w:t xml:space="preserve"> et les </w:t>
      </w:r>
      <w:r w:rsidR="006B1A7A" w:rsidRPr="00711FD3">
        <w:rPr>
          <w:rFonts w:ascii="Arial" w:hAnsi="Arial" w:cs="Arial"/>
          <w:color w:val="4472C4" w:themeColor="accent1"/>
          <w:lang w:val="fr-CA"/>
        </w:rPr>
        <w:t xml:space="preserve">règlements </w:t>
      </w:r>
      <w:r w:rsidRPr="00711FD3">
        <w:rPr>
          <w:rFonts w:ascii="Arial" w:hAnsi="Arial" w:cs="Arial"/>
          <w:color w:val="4472C4" w:themeColor="accent1"/>
          <w:lang w:val="fr-CA"/>
        </w:rPr>
        <w:t>offrent à l</w:t>
      </w:r>
      <w:r w:rsidR="00217176" w:rsidRPr="00711FD3">
        <w:rPr>
          <w:rFonts w:ascii="Arial" w:hAnsi="Arial" w:cs="Arial"/>
          <w:color w:val="4472C4" w:themeColor="accent1"/>
          <w:lang w:val="fr-CA"/>
        </w:rPr>
        <w:t>’</w:t>
      </w:r>
      <w:r w:rsidRPr="00711FD3">
        <w:rPr>
          <w:rFonts w:ascii="Arial" w:hAnsi="Arial" w:cs="Arial"/>
          <w:color w:val="4472C4" w:themeColor="accent1"/>
          <w:lang w:val="fr-CA"/>
        </w:rPr>
        <w:t>exploitant d</w:t>
      </w:r>
      <w:r w:rsidR="00FF2486" w:rsidRPr="00711FD3">
        <w:rPr>
          <w:rFonts w:ascii="Arial" w:hAnsi="Arial" w:cs="Arial"/>
          <w:color w:val="4472C4" w:themeColor="accent1"/>
          <w:lang w:val="fr-CA"/>
        </w:rPr>
        <w:t>u</w:t>
      </w:r>
      <w:r w:rsidRPr="00711FD3">
        <w:rPr>
          <w:rFonts w:ascii="Arial" w:hAnsi="Arial" w:cs="Arial"/>
          <w:color w:val="4472C4" w:themeColor="accent1"/>
          <w:lang w:val="fr-CA"/>
        </w:rPr>
        <w:t xml:space="preserve"> cimetière deux </w:t>
      </w:r>
      <w:r w:rsidR="00D25C9B" w:rsidRPr="00711FD3">
        <w:rPr>
          <w:rFonts w:ascii="Arial" w:hAnsi="Arial" w:cs="Arial"/>
          <w:color w:val="4472C4" w:themeColor="accent1"/>
          <w:lang w:val="fr-CA"/>
        </w:rPr>
        <w:t>options</w:t>
      </w:r>
      <w:r w:rsidRPr="00711FD3">
        <w:rPr>
          <w:rFonts w:ascii="Arial" w:hAnsi="Arial" w:cs="Arial"/>
          <w:color w:val="4472C4" w:themeColor="accent1"/>
          <w:lang w:val="fr-CA"/>
        </w:rPr>
        <w:t xml:space="preserve"> concernant la revente des droits d</w:t>
      </w:r>
      <w:r w:rsidR="00217176" w:rsidRPr="00711FD3">
        <w:rPr>
          <w:rFonts w:ascii="Arial" w:hAnsi="Arial" w:cs="Arial"/>
          <w:color w:val="4472C4" w:themeColor="accent1"/>
          <w:lang w:val="fr-CA"/>
        </w:rPr>
        <w:t>’</w:t>
      </w:r>
      <w:r w:rsidRPr="00711FD3">
        <w:rPr>
          <w:rFonts w:ascii="Arial" w:hAnsi="Arial" w:cs="Arial"/>
          <w:color w:val="4472C4" w:themeColor="accent1"/>
          <w:lang w:val="fr-CA"/>
        </w:rPr>
        <w:t>inhumation</w:t>
      </w:r>
      <w:r w:rsidR="00217176" w:rsidRPr="00711FD3">
        <w:rPr>
          <w:rFonts w:ascii="Arial" w:hAnsi="Arial" w:cs="Arial"/>
          <w:color w:val="4472C4" w:themeColor="accent1"/>
          <w:lang w:val="fr-CA"/>
        </w:rPr>
        <w:t> </w:t>
      </w:r>
      <w:r w:rsidRPr="00711FD3">
        <w:rPr>
          <w:rFonts w:ascii="Arial" w:hAnsi="Arial" w:cs="Arial"/>
          <w:color w:val="4472C4" w:themeColor="accent1"/>
          <w:lang w:val="fr-CA"/>
        </w:rPr>
        <w:t xml:space="preserve">: 1) permettre </w:t>
      </w:r>
      <w:r w:rsidR="00D25C9B" w:rsidRPr="00711FD3">
        <w:rPr>
          <w:rFonts w:ascii="Arial" w:hAnsi="Arial" w:cs="Arial"/>
          <w:color w:val="4472C4" w:themeColor="accent1"/>
          <w:lang w:val="fr-CA"/>
        </w:rPr>
        <w:t>au titulaire des droits d</w:t>
      </w:r>
      <w:r w:rsidR="00217176" w:rsidRPr="00711FD3">
        <w:rPr>
          <w:rFonts w:ascii="Arial" w:hAnsi="Arial" w:cs="Arial"/>
          <w:color w:val="4472C4" w:themeColor="accent1"/>
          <w:lang w:val="fr-CA"/>
        </w:rPr>
        <w:t>’</w:t>
      </w:r>
      <w:r w:rsidR="00D25C9B" w:rsidRPr="00711FD3">
        <w:rPr>
          <w:rFonts w:ascii="Arial" w:hAnsi="Arial" w:cs="Arial"/>
          <w:color w:val="4472C4" w:themeColor="accent1"/>
          <w:lang w:val="fr-CA"/>
        </w:rPr>
        <w:t>inhumation de</w:t>
      </w:r>
      <w:r w:rsidRPr="00711FD3">
        <w:rPr>
          <w:rFonts w:ascii="Arial" w:hAnsi="Arial" w:cs="Arial"/>
          <w:color w:val="4472C4" w:themeColor="accent1"/>
          <w:lang w:val="fr-CA"/>
        </w:rPr>
        <w:t xml:space="preserve"> reven</w:t>
      </w:r>
      <w:r w:rsidR="00D25C9B" w:rsidRPr="00711FD3">
        <w:rPr>
          <w:rFonts w:ascii="Arial" w:hAnsi="Arial" w:cs="Arial"/>
          <w:color w:val="4472C4" w:themeColor="accent1"/>
          <w:lang w:val="fr-CA"/>
        </w:rPr>
        <w:t>dre</w:t>
      </w:r>
      <w:r w:rsidRPr="00711FD3">
        <w:rPr>
          <w:rFonts w:ascii="Arial" w:hAnsi="Arial" w:cs="Arial"/>
          <w:color w:val="4472C4" w:themeColor="accent1"/>
          <w:lang w:val="fr-CA"/>
        </w:rPr>
        <w:t xml:space="preserve"> </w:t>
      </w:r>
      <w:r w:rsidR="00D25C9B" w:rsidRPr="00711FD3">
        <w:rPr>
          <w:rFonts w:ascii="Arial" w:hAnsi="Arial" w:cs="Arial"/>
          <w:color w:val="4472C4" w:themeColor="accent1"/>
          <w:lang w:val="fr-CA"/>
        </w:rPr>
        <w:t>l</w:t>
      </w:r>
      <w:r w:rsidRPr="00711FD3">
        <w:rPr>
          <w:rFonts w:ascii="Arial" w:hAnsi="Arial" w:cs="Arial"/>
          <w:color w:val="4472C4" w:themeColor="accent1"/>
          <w:lang w:val="fr-CA"/>
        </w:rPr>
        <w:t>es droits d</w:t>
      </w:r>
      <w:r w:rsidR="00217176" w:rsidRPr="00711FD3">
        <w:rPr>
          <w:rFonts w:ascii="Arial" w:hAnsi="Arial" w:cs="Arial"/>
          <w:color w:val="4472C4" w:themeColor="accent1"/>
          <w:lang w:val="fr-CA"/>
        </w:rPr>
        <w:t>’</w:t>
      </w:r>
      <w:r w:rsidRPr="00711FD3">
        <w:rPr>
          <w:rFonts w:ascii="Arial" w:hAnsi="Arial" w:cs="Arial"/>
          <w:color w:val="4472C4" w:themeColor="accent1"/>
          <w:lang w:val="fr-CA"/>
        </w:rPr>
        <w:t>inhumation ou de dispersion à un tiers</w:t>
      </w:r>
      <w:r w:rsidR="00FF2486" w:rsidRPr="00711FD3">
        <w:rPr>
          <w:rFonts w:ascii="Arial" w:hAnsi="Arial" w:cs="Arial"/>
          <w:color w:val="4472C4" w:themeColor="accent1"/>
          <w:lang w:val="fr-CA"/>
        </w:rPr>
        <w:t xml:space="preserve">; </w:t>
      </w:r>
      <w:r w:rsidRPr="00711FD3">
        <w:rPr>
          <w:rFonts w:ascii="Arial" w:hAnsi="Arial" w:cs="Arial"/>
          <w:color w:val="4472C4" w:themeColor="accent1"/>
          <w:lang w:val="fr-CA"/>
        </w:rPr>
        <w:t>2) interdire la revente de</w:t>
      </w:r>
      <w:r w:rsidR="00343049" w:rsidRPr="00711FD3">
        <w:rPr>
          <w:rFonts w:ascii="Arial" w:hAnsi="Arial" w:cs="Arial"/>
          <w:color w:val="4472C4" w:themeColor="accent1"/>
          <w:lang w:val="fr-CA"/>
        </w:rPr>
        <w:t>s</w:t>
      </w:r>
      <w:r w:rsidRPr="00711FD3">
        <w:rPr>
          <w:rFonts w:ascii="Arial" w:hAnsi="Arial" w:cs="Arial"/>
          <w:color w:val="4472C4" w:themeColor="accent1"/>
          <w:lang w:val="fr-CA"/>
        </w:rPr>
        <w:t xml:space="preserve"> droits d</w:t>
      </w:r>
      <w:r w:rsidR="00217176" w:rsidRPr="00711FD3">
        <w:rPr>
          <w:rFonts w:ascii="Arial" w:hAnsi="Arial" w:cs="Arial"/>
          <w:color w:val="4472C4" w:themeColor="accent1"/>
          <w:lang w:val="fr-CA"/>
        </w:rPr>
        <w:t>’</w:t>
      </w:r>
      <w:r w:rsidRPr="00711FD3">
        <w:rPr>
          <w:rFonts w:ascii="Arial" w:hAnsi="Arial" w:cs="Arial"/>
          <w:color w:val="4472C4" w:themeColor="accent1"/>
          <w:lang w:val="fr-CA"/>
        </w:rPr>
        <w:t>inhumation ou de dispersion et exiger que l</w:t>
      </w:r>
      <w:r w:rsidR="00217176" w:rsidRPr="00711FD3">
        <w:rPr>
          <w:rFonts w:ascii="Arial" w:hAnsi="Arial" w:cs="Arial"/>
          <w:color w:val="4472C4" w:themeColor="accent1"/>
          <w:lang w:val="fr-CA"/>
        </w:rPr>
        <w:t>’</w:t>
      </w:r>
      <w:r w:rsidRPr="00711FD3">
        <w:rPr>
          <w:rFonts w:ascii="Arial" w:hAnsi="Arial" w:cs="Arial"/>
          <w:color w:val="4472C4" w:themeColor="accent1"/>
          <w:lang w:val="fr-CA"/>
        </w:rPr>
        <w:t>exploitant d</w:t>
      </w:r>
      <w:r w:rsidR="00FF2486" w:rsidRPr="00711FD3">
        <w:rPr>
          <w:rFonts w:ascii="Arial" w:hAnsi="Arial" w:cs="Arial"/>
          <w:color w:val="4472C4" w:themeColor="accent1"/>
          <w:lang w:val="fr-CA"/>
        </w:rPr>
        <w:t>u</w:t>
      </w:r>
      <w:r w:rsidRPr="00711FD3">
        <w:rPr>
          <w:rFonts w:ascii="Arial" w:hAnsi="Arial" w:cs="Arial"/>
          <w:color w:val="4472C4" w:themeColor="accent1"/>
          <w:lang w:val="fr-CA"/>
        </w:rPr>
        <w:t xml:space="preserve"> cimetière rachète les droits d</w:t>
      </w:r>
      <w:r w:rsidR="00217176" w:rsidRPr="00711FD3">
        <w:rPr>
          <w:rFonts w:ascii="Arial" w:hAnsi="Arial" w:cs="Arial"/>
          <w:color w:val="4472C4" w:themeColor="accent1"/>
          <w:lang w:val="fr-CA"/>
        </w:rPr>
        <w:t>’</w:t>
      </w:r>
      <w:r w:rsidRPr="00711FD3">
        <w:rPr>
          <w:rFonts w:ascii="Arial" w:hAnsi="Arial" w:cs="Arial"/>
          <w:color w:val="4472C4" w:themeColor="accent1"/>
          <w:lang w:val="fr-CA"/>
        </w:rPr>
        <w:t xml:space="preserve">inhumation </w:t>
      </w:r>
      <w:r w:rsidR="77D597E1" w:rsidRPr="00711FD3">
        <w:rPr>
          <w:rFonts w:ascii="Arial" w:hAnsi="Arial" w:cs="Arial"/>
          <w:color w:val="4472C4" w:themeColor="accent1"/>
          <w:lang w:val="fr-CA"/>
        </w:rPr>
        <w:t xml:space="preserve">ou de </w:t>
      </w:r>
      <w:r w:rsidRPr="00711FD3">
        <w:rPr>
          <w:rFonts w:ascii="Arial" w:hAnsi="Arial" w:cs="Arial"/>
          <w:color w:val="4472C4" w:themeColor="accent1"/>
          <w:lang w:val="fr-CA"/>
        </w:rPr>
        <w:t xml:space="preserve">dispersion au prix courant de la liste de </w:t>
      </w:r>
      <w:r w:rsidR="042D9831" w:rsidRPr="00711FD3">
        <w:rPr>
          <w:rFonts w:ascii="Arial" w:hAnsi="Arial" w:cs="Arial"/>
          <w:color w:val="4472C4" w:themeColor="accent1"/>
          <w:lang w:val="fr-CA"/>
        </w:rPr>
        <w:t>prix</w:t>
      </w:r>
      <w:r w:rsidR="00EF47D0" w:rsidRPr="00711FD3">
        <w:rPr>
          <w:rFonts w:ascii="Arial" w:hAnsi="Arial" w:cs="Arial"/>
          <w:color w:val="4472C4" w:themeColor="accent1"/>
          <w:lang w:val="fr-CA"/>
        </w:rPr>
        <w:t xml:space="preserve">, </w:t>
      </w:r>
      <w:r w:rsidR="00FF2486" w:rsidRPr="00711FD3">
        <w:rPr>
          <w:rFonts w:ascii="Arial" w:hAnsi="Arial" w:cs="Arial"/>
          <w:color w:val="4472C4" w:themeColor="accent1"/>
          <w:lang w:val="fr-CA"/>
        </w:rPr>
        <w:t>déduction faite de la part du prix initial payé correspondant aux frais</w:t>
      </w:r>
      <w:r w:rsidR="00EF47D0" w:rsidRPr="00711FD3">
        <w:rPr>
          <w:rFonts w:ascii="Arial" w:hAnsi="Arial" w:cs="Arial"/>
          <w:color w:val="4472C4" w:themeColor="accent1"/>
          <w:lang w:val="fr-CA"/>
        </w:rPr>
        <w:t xml:space="preserve"> </w:t>
      </w:r>
      <w:r w:rsidR="00FF2486" w:rsidRPr="00711FD3">
        <w:rPr>
          <w:rFonts w:ascii="Arial" w:hAnsi="Arial" w:cs="Arial"/>
          <w:color w:val="4472C4" w:themeColor="accent1"/>
          <w:lang w:val="fr-CA"/>
        </w:rPr>
        <w:t>d’entretien</w:t>
      </w:r>
      <w:r w:rsidR="00EF47D0" w:rsidRPr="00711FD3">
        <w:rPr>
          <w:rFonts w:ascii="Arial" w:hAnsi="Arial" w:cs="Arial"/>
          <w:color w:val="4472C4" w:themeColor="accent1"/>
          <w:lang w:val="fr-CA"/>
        </w:rPr>
        <w:t>. Pour les exploitants de cimetière qui ont peu ou pas de fonds d</w:t>
      </w:r>
      <w:r w:rsidR="00217176" w:rsidRPr="00711FD3">
        <w:rPr>
          <w:rFonts w:ascii="Arial" w:hAnsi="Arial" w:cs="Arial"/>
          <w:color w:val="4472C4" w:themeColor="accent1"/>
          <w:lang w:val="fr-CA"/>
        </w:rPr>
        <w:t>’</w:t>
      </w:r>
      <w:r w:rsidR="00EF47D0" w:rsidRPr="00711FD3">
        <w:rPr>
          <w:rFonts w:ascii="Arial" w:hAnsi="Arial" w:cs="Arial"/>
          <w:color w:val="4472C4" w:themeColor="accent1"/>
          <w:lang w:val="fr-CA"/>
        </w:rPr>
        <w:t>exploitation, l</w:t>
      </w:r>
      <w:r w:rsidR="00217176" w:rsidRPr="00711FD3">
        <w:rPr>
          <w:rFonts w:ascii="Arial" w:hAnsi="Arial" w:cs="Arial"/>
          <w:color w:val="4472C4" w:themeColor="accent1"/>
          <w:lang w:val="fr-CA"/>
        </w:rPr>
        <w:t>’</w:t>
      </w:r>
      <w:r w:rsidR="00EF47D0" w:rsidRPr="00711FD3">
        <w:rPr>
          <w:rFonts w:ascii="Arial" w:hAnsi="Arial" w:cs="Arial"/>
          <w:color w:val="4472C4" w:themeColor="accent1"/>
          <w:lang w:val="fr-CA"/>
        </w:rPr>
        <w:t>option</w:t>
      </w:r>
      <w:r w:rsidR="00217176" w:rsidRPr="00711FD3">
        <w:rPr>
          <w:rFonts w:ascii="Arial" w:hAnsi="Arial" w:cs="Arial"/>
          <w:color w:val="4472C4" w:themeColor="accent1"/>
          <w:lang w:val="fr-CA"/>
        </w:rPr>
        <w:t> </w:t>
      </w:r>
      <w:r w:rsidR="00EF47D0" w:rsidRPr="00711FD3">
        <w:rPr>
          <w:rFonts w:ascii="Arial" w:hAnsi="Arial" w:cs="Arial"/>
          <w:color w:val="4472C4" w:themeColor="accent1"/>
          <w:lang w:val="fr-CA"/>
        </w:rPr>
        <w:t>1 est la meilleure; elle permet également à l</w:t>
      </w:r>
      <w:r w:rsidR="00217176" w:rsidRPr="00711FD3">
        <w:rPr>
          <w:rFonts w:ascii="Arial" w:hAnsi="Arial" w:cs="Arial"/>
          <w:color w:val="4472C4" w:themeColor="accent1"/>
          <w:lang w:val="fr-CA"/>
        </w:rPr>
        <w:t>’</w:t>
      </w:r>
      <w:r w:rsidR="00EF47D0" w:rsidRPr="00711FD3">
        <w:rPr>
          <w:rFonts w:ascii="Arial" w:hAnsi="Arial" w:cs="Arial"/>
          <w:color w:val="4472C4" w:themeColor="accent1"/>
          <w:lang w:val="fr-CA"/>
        </w:rPr>
        <w:t>exploitant d</w:t>
      </w:r>
      <w:r w:rsidR="00D25C9B" w:rsidRPr="00711FD3">
        <w:rPr>
          <w:rFonts w:ascii="Arial" w:hAnsi="Arial" w:cs="Arial"/>
          <w:color w:val="4472C4" w:themeColor="accent1"/>
          <w:lang w:val="fr-CA"/>
        </w:rPr>
        <w:t>u</w:t>
      </w:r>
      <w:r w:rsidR="00EF47D0" w:rsidRPr="00711FD3">
        <w:rPr>
          <w:rFonts w:ascii="Arial" w:hAnsi="Arial" w:cs="Arial"/>
          <w:color w:val="4472C4" w:themeColor="accent1"/>
          <w:lang w:val="fr-CA"/>
        </w:rPr>
        <w:t xml:space="preserve"> cimetière de négocier un prix de rachat et d</w:t>
      </w:r>
      <w:r w:rsidR="00217176" w:rsidRPr="00711FD3">
        <w:rPr>
          <w:rFonts w:ascii="Arial" w:hAnsi="Arial" w:cs="Arial"/>
          <w:color w:val="4472C4" w:themeColor="accent1"/>
          <w:lang w:val="fr-CA"/>
        </w:rPr>
        <w:t>’</w:t>
      </w:r>
      <w:r w:rsidR="00EF47D0" w:rsidRPr="00711FD3">
        <w:rPr>
          <w:rFonts w:ascii="Arial" w:hAnsi="Arial" w:cs="Arial"/>
          <w:color w:val="4472C4" w:themeColor="accent1"/>
          <w:lang w:val="fr-CA"/>
        </w:rPr>
        <w:t xml:space="preserve">avoir le premier droit de refus </w:t>
      </w:r>
      <w:r w:rsidR="00343049" w:rsidRPr="00711FD3">
        <w:rPr>
          <w:rFonts w:ascii="Arial" w:hAnsi="Arial" w:cs="Arial"/>
          <w:color w:val="4472C4" w:themeColor="accent1"/>
          <w:lang w:val="fr-CA"/>
        </w:rPr>
        <w:t>quant au</w:t>
      </w:r>
      <w:r w:rsidR="00D25C9B" w:rsidRPr="00711FD3">
        <w:rPr>
          <w:rFonts w:ascii="Arial" w:hAnsi="Arial" w:cs="Arial"/>
          <w:color w:val="4472C4" w:themeColor="accent1"/>
          <w:lang w:val="fr-CA"/>
        </w:rPr>
        <w:t xml:space="preserve"> rachat</w:t>
      </w:r>
      <w:r w:rsidR="00EF47D0" w:rsidRPr="00711FD3">
        <w:rPr>
          <w:rFonts w:ascii="Arial" w:hAnsi="Arial" w:cs="Arial"/>
          <w:color w:val="4472C4" w:themeColor="accent1"/>
          <w:lang w:val="fr-CA"/>
        </w:rPr>
        <w:t xml:space="preserve"> </w:t>
      </w:r>
      <w:r w:rsidR="00D25C9B" w:rsidRPr="00711FD3">
        <w:rPr>
          <w:rFonts w:ascii="Arial" w:hAnsi="Arial" w:cs="Arial"/>
          <w:color w:val="4472C4" w:themeColor="accent1"/>
          <w:lang w:val="fr-CA"/>
        </w:rPr>
        <w:t>d</w:t>
      </w:r>
      <w:r w:rsidR="00EF47D0" w:rsidRPr="00711FD3">
        <w:rPr>
          <w:rFonts w:ascii="Arial" w:hAnsi="Arial" w:cs="Arial"/>
          <w:color w:val="4472C4" w:themeColor="accent1"/>
          <w:lang w:val="fr-CA"/>
        </w:rPr>
        <w:t>es droits d</w:t>
      </w:r>
      <w:r w:rsidR="00217176" w:rsidRPr="00711FD3">
        <w:rPr>
          <w:rFonts w:ascii="Arial" w:hAnsi="Arial" w:cs="Arial"/>
          <w:color w:val="4472C4" w:themeColor="accent1"/>
          <w:lang w:val="fr-CA"/>
        </w:rPr>
        <w:t>’</w:t>
      </w:r>
      <w:r w:rsidR="00EF47D0" w:rsidRPr="00711FD3">
        <w:rPr>
          <w:rFonts w:ascii="Arial" w:hAnsi="Arial" w:cs="Arial"/>
          <w:color w:val="4472C4" w:themeColor="accent1"/>
          <w:lang w:val="fr-CA"/>
        </w:rPr>
        <w:t>inhumation ou de dispersion</w:t>
      </w:r>
      <w:r w:rsidR="000A5380" w:rsidRPr="00711FD3">
        <w:rPr>
          <w:rFonts w:ascii="Arial" w:hAnsi="Arial" w:cs="Arial"/>
          <w:color w:val="4472C4" w:themeColor="accent1"/>
          <w:lang w:val="fr-CA"/>
        </w:rPr>
        <w:t xml:space="preserve">. </w:t>
      </w:r>
      <w:r w:rsidR="6E7D5E8A" w:rsidRPr="00711FD3">
        <w:rPr>
          <w:rFonts w:ascii="Arial" w:hAnsi="Arial" w:cs="Arial"/>
          <w:color w:val="4472C4" w:themeColor="accent1"/>
          <w:lang w:val="fr-CA"/>
        </w:rPr>
        <w:t>Remarque</w:t>
      </w:r>
      <w:r w:rsidR="00217176" w:rsidRPr="00711FD3">
        <w:rPr>
          <w:rFonts w:ascii="Arial" w:hAnsi="Arial" w:cs="Arial"/>
          <w:color w:val="4472C4" w:themeColor="accent1"/>
          <w:lang w:val="fr-CA"/>
        </w:rPr>
        <w:t> </w:t>
      </w:r>
      <w:r w:rsidR="6E7D5E8A" w:rsidRPr="00711FD3">
        <w:rPr>
          <w:rFonts w:ascii="Arial" w:hAnsi="Arial" w:cs="Arial"/>
          <w:color w:val="4472C4" w:themeColor="accent1"/>
          <w:lang w:val="fr-CA"/>
        </w:rPr>
        <w:t>: Le transfert des droits d</w:t>
      </w:r>
      <w:r w:rsidR="00217176" w:rsidRPr="00711FD3">
        <w:rPr>
          <w:rFonts w:ascii="Arial" w:hAnsi="Arial" w:cs="Arial"/>
          <w:color w:val="4472C4" w:themeColor="accent1"/>
          <w:lang w:val="fr-CA"/>
        </w:rPr>
        <w:t>’</w:t>
      </w:r>
      <w:r w:rsidR="6E7D5E8A" w:rsidRPr="00711FD3">
        <w:rPr>
          <w:rFonts w:ascii="Arial" w:hAnsi="Arial" w:cs="Arial"/>
          <w:color w:val="4472C4" w:themeColor="accent1"/>
          <w:lang w:val="fr-CA"/>
        </w:rPr>
        <w:t>inhumation doit être effectué par l</w:t>
      </w:r>
      <w:r w:rsidR="00217176" w:rsidRPr="00711FD3">
        <w:rPr>
          <w:rFonts w:ascii="Arial" w:hAnsi="Arial" w:cs="Arial"/>
          <w:color w:val="4472C4" w:themeColor="accent1"/>
          <w:lang w:val="fr-CA"/>
        </w:rPr>
        <w:t>’</w:t>
      </w:r>
      <w:r w:rsidR="6E7D5E8A" w:rsidRPr="00711FD3">
        <w:rPr>
          <w:rFonts w:ascii="Arial" w:hAnsi="Arial" w:cs="Arial"/>
          <w:color w:val="4472C4" w:themeColor="accent1"/>
          <w:lang w:val="fr-CA"/>
        </w:rPr>
        <w:t>exploitant d</w:t>
      </w:r>
      <w:r w:rsidR="005E2119" w:rsidRPr="00711FD3">
        <w:rPr>
          <w:rFonts w:ascii="Arial" w:hAnsi="Arial" w:cs="Arial"/>
          <w:color w:val="4472C4" w:themeColor="accent1"/>
          <w:lang w:val="fr-CA"/>
        </w:rPr>
        <w:t>u</w:t>
      </w:r>
      <w:r w:rsidR="6E7D5E8A" w:rsidRPr="00711FD3">
        <w:rPr>
          <w:rFonts w:ascii="Arial" w:hAnsi="Arial" w:cs="Arial"/>
          <w:color w:val="4472C4" w:themeColor="accent1"/>
          <w:lang w:val="fr-CA"/>
        </w:rPr>
        <w:t xml:space="preserve"> cimetière, qui </w:t>
      </w:r>
      <w:r w:rsidR="006F418B" w:rsidRPr="00711FD3">
        <w:rPr>
          <w:rFonts w:ascii="Arial" w:hAnsi="Arial" w:cs="Arial"/>
          <w:color w:val="4472C4" w:themeColor="accent1"/>
          <w:lang w:val="fr-CA"/>
        </w:rPr>
        <w:t xml:space="preserve">doit </w:t>
      </w:r>
      <w:r w:rsidR="4EB5A80F" w:rsidRPr="00711FD3">
        <w:rPr>
          <w:rFonts w:ascii="Arial" w:hAnsi="Arial" w:cs="Arial"/>
          <w:color w:val="4472C4" w:themeColor="accent1"/>
          <w:lang w:val="fr-CA"/>
        </w:rPr>
        <w:t>délivrer un nouveau certificat de droits d</w:t>
      </w:r>
      <w:r w:rsidR="00217176" w:rsidRPr="00711FD3">
        <w:rPr>
          <w:rFonts w:ascii="Arial" w:hAnsi="Arial" w:cs="Arial"/>
          <w:color w:val="4472C4" w:themeColor="accent1"/>
          <w:lang w:val="fr-CA"/>
        </w:rPr>
        <w:t>’</w:t>
      </w:r>
      <w:r w:rsidR="4EB5A80F" w:rsidRPr="00711FD3">
        <w:rPr>
          <w:rFonts w:ascii="Arial" w:hAnsi="Arial" w:cs="Arial"/>
          <w:color w:val="4472C4" w:themeColor="accent1"/>
          <w:lang w:val="fr-CA"/>
        </w:rPr>
        <w:t xml:space="preserve">inhumation </w:t>
      </w:r>
      <w:r w:rsidR="3C60A088" w:rsidRPr="00711FD3">
        <w:rPr>
          <w:rFonts w:ascii="Arial" w:hAnsi="Arial" w:cs="Arial"/>
          <w:color w:val="4472C4" w:themeColor="accent1"/>
          <w:lang w:val="fr-CA"/>
        </w:rPr>
        <w:t xml:space="preserve">après avoir </w:t>
      </w:r>
      <w:r w:rsidR="5A244C39" w:rsidRPr="00711FD3">
        <w:rPr>
          <w:rFonts w:ascii="Arial" w:hAnsi="Arial" w:cs="Arial"/>
          <w:color w:val="4472C4" w:themeColor="accent1"/>
          <w:lang w:val="fr-CA"/>
        </w:rPr>
        <w:t>confirmé</w:t>
      </w:r>
      <w:r w:rsidR="4EB5A80F" w:rsidRPr="00711FD3">
        <w:rPr>
          <w:rFonts w:ascii="Arial" w:hAnsi="Arial" w:cs="Arial"/>
          <w:color w:val="4472C4" w:themeColor="accent1"/>
          <w:lang w:val="fr-CA"/>
        </w:rPr>
        <w:t xml:space="preserve"> que </w:t>
      </w:r>
      <w:r w:rsidR="5A244C39" w:rsidRPr="00711FD3">
        <w:rPr>
          <w:rFonts w:ascii="Arial" w:hAnsi="Arial" w:cs="Arial"/>
          <w:color w:val="4472C4" w:themeColor="accent1"/>
          <w:lang w:val="fr-CA"/>
        </w:rPr>
        <w:t>la personne qui vend les droits d</w:t>
      </w:r>
      <w:r w:rsidR="00217176" w:rsidRPr="00711FD3">
        <w:rPr>
          <w:rFonts w:ascii="Arial" w:hAnsi="Arial" w:cs="Arial"/>
          <w:color w:val="4472C4" w:themeColor="accent1"/>
          <w:lang w:val="fr-CA"/>
        </w:rPr>
        <w:t>’</w:t>
      </w:r>
      <w:r w:rsidR="5A244C39" w:rsidRPr="00711FD3">
        <w:rPr>
          <w:rFonts w:ascii="Arial" w:hAnsi="Arial" w:cs="Arial"/>
          <w:color w:val="4472C4" w:themeColor="accent1"/>
          <w:lang w:val="fr-CA"/>
        </w:rPr>
        <w:t>inhumation est autorisée à vendre ces droits</w:t>
      </w:r>
      <w:r w:rsidR="005E2119" w:rsidRPr="00711FD3">
        <w:rPr>
          <w:rFonts w:ascii="Arial" w:hAnsi="Arial" w:cs="Arial"/>
          <w:color w:val="4472C4" w:themeColor="accent1"/>
          <w:lang w:val="fr-CA"/>
        </w:rPr>
        <w:t>.</w:t>
      </w:r>
      <w:r w:rsidR="5A244C39" w:rsidRPr="00711FD3">
        <w:rPr>
          <w:rFonts w:ascii="Arial" w:hAnsi="Arial" w:cs="Arial"/>
          <w:color w:val="4472C4" w:themeColor="accent1"/>
          <w:lang w:val="fr-CA"/>
        </w:rPr>
        <w:t xml:space="preserve"> </w:t>
      </w:r>
      <w:r w:rsidR="005E2119" w:rsidRPr="00711FD3">
        <w:rPr>
          <w:rFonts w:ascii="Arial" w:hAnsi="Arial" w:cs="Arial"/>
          <w:color w:val="4472C4" w:themeColor="accent1"/>
          <w:lang w:val="fr-CA"/>
        </w:rPr>
        <w:t>L</w:t>
      </w:r>
      <w:r w:rsidR="00217176" w:rsidRPr="00711FD3">
        <w:rPr>
          <w:rFonts w:ascii="Arial" w:hAnsi="Arial" w:cs="Arial"/>
          <w:color w:val="4472C4" w:themeColor="accent1"/>
          <w:lang w:val="fr-CA"/>
        </w:rPr>
        <w:t>’</w:t>
      </w:r>
      <w:r w:rsidR="5A244C39" w:rsidRPr="00711FD3">
        <w:rPr>
          <w:rFonts w:ascii="Arial" w:hAnsi="Arial" w:cs="Arial"/>
          <w:color w:val="4472C4" w:themeColor="accent1"/>
          <w:lang w:val="fr-CA"/>
        </w:rPr>
        <w:t>exploitant d</w:t>
      </w:r>
      <w:r w:rsidR="005E2119" w:rsidRPr="00711FD3">
        <w:rPr>
          <w:rFonts w:ascii="Arial" w:hAnsi="Arial" w:cs="Arial"/>
          <w:color w:val="4472C4" w:themeColor="accent1"/>
          <w:lang w:val="fr-CA"/>
        </w:rPr>
        <w:t>u</w:t>
      </w:r>
      <w:r w:rsidR="5A244C39" w:rsidRPr="00711FD3">
        <w:rPr>
          <w:rFonts w:ascii="Arial" w:hAnsi="Arial" w:cs="Arial"/>
          <w:color w:val="4472C4" w:themeColor="accent1"/>
          <w:lang w:val="fr-CA"/>
        </w:rPr>
        <w:t xml:space="preserve"> cimetière peut </w:t>
      </w:r>
      <w:r w:rsidR="32359A72" w:rsidRPr="00711FD3">
        <w:rPr>
          <w:rFonts w:ascii="Arial" w:hAnsi="Arial" w:cs="Arial"/>
          <w:color w:val="4472C4" w:themeColor="accent1"/>
          <w:lang w:val="fr-CA"/>
        </w:rPr>
        <w:t>facturer des frais administratifs pour ce service</w:t>
      </w:r>
      <w:r w:rsidR="000932D9" w:rsidRPr="00711FD3">
        <w:rPr>
          <w:rFonts w:ascii="Arial" w:hAnsi="Arial" w:cs="Arial"/>
          <w:color w:val="4472C4" w:themeColor="accent1"/>
          <w:lang w:val="fr-CA"/>
        </w:rPr>
        <w:t>.</w:t>
      </w:r>
    </w:p>
    <w:p w14:paraId="743112AB" w14:textId="77777777" w:rsidR="004B7568" w:rsidRPr="00711FD3" w:rsidRDefault="004B7568" w:rsidP="00F34599">
      <w:pPr>
        <w:spacing w:after="120" w:line="240" w:lineRule="auto"/>
        <w:contextualSpacing/>
        <w:rPr>
          <w:rFonts w:ascii="Arial" w:hAnsi="Arial" w:cs="Arial"/>
          <w:b/>
          <w:color w:val="4472C4" w:themeColor="accent1"/>
          <w:lang w:val="fr-CA"/>
        </w:rPr>
      </w:pPr>
    </w:p>
    <w:p w14:paraId="40669977" w14:textId="69017E9C" w:rsidR="00450EB1" w:rsidRPr="00711FD3" w:rsidRDefault="00F14065" w:rsidP="00F34599">
      <w:pPr>
        <w:spacing w:after="120" w:line="240" w:lineRule="auto"/>
        <w:contextualSpacing/>
        <w:rPr>
          <w:rFonts w:ascii="Arial" w:hAnsi="Arial" w:cs="Arial"/>
          <w:color w:val="4472C4" w:themeColor="accent1"/>
          <w:lang w:val="fr-CA"/>
        </w:rPr>
      </w:pPr>
      <w:r w:rsidRPr="00711FD3">
        <w:rPr>
          <w:rFonts w:ascii="Arial" w:hAnsi="Arial" w:cs="Arial"/>
          <w:color w:val="4472C4" w:themeColor="accent1"/>
          <w:lang w:val="fr-CA"/>
        </w:rPr>
        <w:t xml:space="preserve">Veuillez </w:t>
      </w:r>
      <w:r w:rsidR="00D25C9B" w:rsidRPr="00711FD3">
        <w:rPr>
          <w:rFonts w:ascii="Arial" w:hAnsi="Arial" w:cs="Arial"/>
          <w:color w:val="4472C4" w:themeColor="accent1"/>
          <w:lang w:val="fr-CA"/>
        </w:rPr>
        <w:t>prendre note</w:t>
      </w:r>
      <w:r w:rsidRPr="00711FD3">
        <w:rPr>
          <w:rFonts w:ascii="Arial" w:hAnsi="Arial" w:cs="Arial"/>
          <w:color w:val="4472C4" w:themeColor="accent1"/>
          <w:lang w:val="fr-CA"/>
        </w:rPr>
        <w:t xml:space="preserve"> que </w:t>
      </w:r>
      <w:r w:rsidR="00203412" w:rsidRPr="00711FD3">
        <w:rPr>
          <w:rFonts w:ascii="Arial" w:hAnsi="Arial" w:cs="Arial"/>
          <w:color w:val="4472C4" w:themeColor="accent1"/>
          <w:lang w:val="fr-CA"/>
        </w:rPr>
        <w:t>si l</w:t>
      </w:r>
      <w:r w:rsidR="00217176" w:rsidRPr="00711FD3">
        <w:rPr>
          <w:rFonts w:ascii="Arial" w:hAnsi="Arial" w:cs="Arial"/>
          <w:color w:val="4472C4" w:themeColor="accent1"/>
          <w:lang w:val="fr-CA"/>
        </w:rPr>
        <w:t>’</w:t>
      </w:r>
      <w:r w:rsidR="00203412" w:rsidRPr="00711FD3">
        <w:rPr>
          <w:rFonts w:ascii="Arial" w:hAnsi="Arial" w:cs="Arial"/>
          <w:color w:val="4472C4" w:themeColor="accent1"/>
          <w:lang w:val="fr-CA"/>
        </w:rPr>
        <w:t xml:space="preserve">exploitant du cimetière </w:t>
      </w:r>
      <w:r w:rsidR="00203412" w:rsidRPr="00711FD3">
        <w:rPr>
          <w:rFonts w:ascii="Arial" w:hAnsi="Arial" w:cs="Arial"/>
          <w:b/>
          <w:color w:val="4472C4" w:themeColor="accent1"/>
          <w:lang w:val="fr-CA"/>
        </w:rPr>
        <w:t xml:space="preserve">interdit </w:t>
      </w:r>
      <w:r w:rsidR="2B5325D9" w:rsidRPr="00711FD3">
        <w:rPr>
          <w:rFonts w:ascii="Arial" w:hAnsi="Arial" w:cs="Arial"/>
          <w:bCs/>
          <w:color w:val="4472C4" w:themeColor="accent1"/>
          <w:lang w:val="fr-CA"/>
        </w:rPr>
        <w:t xml:space="preserve">la </w:t>
      </w:r>
      <w:r w:rsidR="00203412" w:rsidRPr="00711FD3">
        <w:rPr>
          <w:rFonts w:ascii="Arial" w:hAnsi="Arial" w:cs="Arial"/>
          <w:color w:val="4472C4" w:themeColor="accent1"/>
          <w:lang w:val="fr-CA"/>
        </w:rPr>
        <w:t>revente de droits d</w:t>
      </w:r>
      <w:r w:rsidR="00217176" w:rsidRPr="00711FD3">
        <w:rPr>
          <w:rFonts w:ascii="Arial" w:hAnsi="Arial" w:cs="Arial"/>
          <w:color w:val="4472C4" w:themeColor="accent1"/>
          <w:lang w:val="fr-CA"/>
        </w:rPr>
        <w:t>’</w:t>
      </w:r>
      <w:r w:rsidR="00203412" w:rsidRPr="00711FD3">
        <w:rPr>
          <w:rFonts w:ascii="Arial" w:hAnsi="Arial" w:cs="Arial"/>
          <w:color w:val="4472C4" w:themeColor="accent1"/>
          <w:lang w:val="fr-CA"/>
        </w:rPr>
        <w:t>inhumation ou de dispersion à un tiers, il doit avoir un règlement approuvé par le registraire qui interdit une telle activité.</w:t>
      </w:r>
      <w:r w:rsidR="00A03E38" w:rsidRPr="00711FD3">
        <w:rPr>
          <w:rFonts w:ascii="Arial" w:hAnsi="Arial" w:cs="Arial"/>
          <w:color w:val="4472C4" w:themeColor="accent1"/>
          <w:lang w:val="fr-CA"/>
        </w:rPr>
        <w:t xml:space="preserve"> Depuis le 1</w:t>
      </w:r>
      <w:r w:rsidR="00A03E38" w:rsidRPr="00711FD3">
        <w:rPr>
          <w:rFonts w:ascii="Arial" w:hAnsi="Arial" w:cs="Arial"/>
          <w:color w:val="4472C4" w:themeColor="accent1"/>
          <w:vertAlign w:val="superscript"/>
          <w:lang w:val="fr-CA"/>
        </w:rPr>
        <w:t>er</w:t>
      </w:r>
      <w:r w:rsidR="00A03E38" w:rsidRPr="00711FD3">
        <w:rPr>
          <w:rFonts w:ascii="Arial" w:hAnsi="Arial" w:cs="Arial"/>
          <w:color w:val="4472C4" w:themeColor="accent1"/>
          <w:lang w:val="fr-CA"/>
        </w:rPr>
        <w:t xml:space="preserve"> juillet 2012, </w:t>
      </w:r>
      <w:r w:rsidR="00343049" w:rsidRPr="00711FD3">
        <w:rPr>
          <w:rFonts w:ascii="Arial" w:hAnsi="Arial" w:cs="Arial"/>
          <w:color w:val="4472C4" w:themeColor="accent1"/>
          <w:lang w:val="fr-CA"/>
        </w:rPr>
        <w:t>tout exploitant qui n’aborde pas expressément la question de la revente des droits d’inhumation dans ses règlements, ou qui omet de se prononcer à ce sujet, est réputé autoriser la revente.</w:t>
      </w:r>
    </w:p>
    <w:p w14:paraId="16C6A312" w14:textId="77777777" w:rsidR="004B7568" w:rsidRPr="00711FD3" w:rsidRDefault="004B7568" w:rsidP="00F34599">
      <w:pPr>
        <w:spacing w:after="120" w:line="240" w:lineRule="auto"/>
        <w:contextualSpacing/>
        <w:rPr>
          <w:rFonts w:ascii="Arial" w:hAnsi="Arial" w:cs="Arial"/>
          <w:color w:val="4472C4" w:themeColor="accent1"/>
          <w:lang w:val="fr-CA"/>
        </w:rPr>
      </w:pPr>
    </w:p>
    <w:p w14:paraId="5B945C5C" w14:textId="68149813" w:rsidR="0083275B" w:rsidRPr="00711FD3" w:rsidRDefault="0083275B" w:rsidP="00F34599">
      <w:pPr>
        <w:spacing w:after="120" w:line="240" w:lineRule="auto"/>
        <w:contextualSpacing/>
        <w:rPr>
          <w:rFonts w:ascii="Arial" w:hAnsi="Arial" w:cs="Arial"/>
          <w:b/>
          <w:iCs/>
          <w:color w:val="4472C4" w:themeColor="accent1"/>
          <w:lang w:val="fr-CA"/>
        </w:rPr>
      </w:pPr>
      <w:r w:rsidRPr="00711FD3">
        <w:rPr>
          <w:rFonts w:ascii="Arial" w:hAnsi="Arial" w:cs="Arial"/>
          <w:b/>
          <w:iCs/>
          <w:color w:val="4472C4" w:themeColor="accent1"/>
          <w:lang w:val="fr-CA"/>
        </w:rPr>
        <w:t xml:space="preserve">Choisissez </w:t>
      </w:r>
      <w:r w:rsidRPr="00711FD3">
        <w:rPr>
          <w:rFonts w:ascii="Arial" w:hAnsi="Arial" w:cs="Arial"/>
          <w:b/>
          <w:iCs/>
          <w:color w:val="4472C4" w:themeColor="accent1"/>
          <w:u w:val="single"/>
          <w:lang w:val="fr-CA"/>
        </w:rPr>
        <w:t>soit</w:t>
      </w:r>
      <w:r w:rsidRPr="00711FD3">
        <w:rPr>
          <w:rFonts w:ascii="Arial" w:hAnsi="Arial" w:cs="Arial"/>
          <w:b/>
          <w:iCs/>
          <w:color w:val="4472C4" w:themeColor="accent1"/>
          <w:lang w:val="fr-CA"/>
        </w:rPr>
        <w:t xml:space="preserve"> </w:t>
      </w:r>
      <w:r w:rsidR="00A12761" w:rsidRPr="00711FD3">
        <w:rPr>
          <w:rFonts w:ascii="Arial" w:hAnsi="Arial" w:cs="Arial"/>
          <w:b/>
          <w:iCs/>
          <w:color w:val="4472C4" w:themeColor="accent1"/>
          <w:lang w:val="fr-CA"/>
        </w:rPr>
        <w:t>a</w:t>
      </w:r>
      <w:r w:rsidRPr="00711FD3">
        <w:rPr>
          <w:rFonts w:ascii="Arial" w:hAnsi="Arial" w:cs="Arial"/>
          <w:b/>
          <w:iCs/>
          <w:color w:val="4472C4" w:themeColor="accent1"/>
          <w:lang w:val="fr-CA"/>
        </w:rPr>
        <w:t>utoriser la revente</w:t>
      </w:r>
      <w:r w:rsidR="005013DF" w:rsidRPr="00711FD3">
        <w:rPr>
          <w:rFonts w:ascii="Arial" w:hAnsi="Arial" w:cs="Arial"/>
          <w:b/>
          <w:iCs/>
          <w:color w:val="4472C4" w:themeColor="accent1"/>
          <w:lang w:val="fr-CA"/>
        </w:rPr>
        <w:t xml:space="preserve"> à des </w:t>
      </w:r>
      <w:r w:rsidRPr="00711FD3">
        <w:rPr>
          <w:rFonts w:ascii="Arial" w:hAnsi="Arial" w:cs="Arial"/>
          <w:b/>
          <w:iCs/>
          <w:color w:val="4472C4" w:themeColor="accent1"/>
          <w:lang w:val="fr-CA"/>
        </w:rPr>
        <w:t xml:space="preserve">tiers </w:t>
      </w:r>
      <w:r w:rsidR="007720C4" w:rsidRPr="00711FD3">
        <w:rPr>
          <w:rFonts w:ascii="Arial" w:hAnsi="Arial" w:cs="Arial"/>
          <w:b/>
          <w:iCs/>
          <w:color w:val="4472C4" w:themeColor="accent1"/>
          <w:lang w:val="fr-CA"/>
        </w:rPr>
        <w:t>(option</w:t>
      </w:r>
      <w:r w:rsidR="00217176" w:rsidRPr="00711FD3">
        <w:rPr>
          <w:rFonts w:ascii="Arial" w:hAnsi="Arial" w:cs="Arial"/>
          <w:b/>
          <w:iCs/>
          <w:color w:val="4472C4" w:themeColor="accent1"/>
          <w:lang w:val="fr-CA"/>
        </w:rPr>
        <w:t> </w:t>
      </w:r>
      <w:r w:rsidR="007720C4" w:rsidRPr="00711FD3">
        <w:rPr>
          <w:rFonts w:ascii="Arial" w:hAnsi="Arial" w:cs="Arial"/>
          <w:b/>
          <w:iCs/>
          <w:color w:val="4472C4" w:themeColor="accent1"/>
          <w:lang w:val="fr-CA"/>
        </w:rPr>
        <w:t>1)</w:t>
      </w:r>
      <w:r w:rsidR="00A12761" w:rsidRPr="00711FD3">
        <w:rPr>
          <w:rFonts w:ascii="Arial" w:hAnsi="Arial" w:cs="Arial"/>
          <w:b/>
          <w:iCs/>
          <w:color w:val="4472C4" w:themeColor="accent1"/>
          <w:lang w:val="fr-CA"/>
        </w:rPr>
        <w:t xml:space="preserve">, </w:t>
      </w:r>
      <w:r w:rsidRPr="00711FD3">
        <w:rPr>
          <w:rFonts w:ascii="Arial" w:hAnsi="Arial" w:cs="Arial"/>
          <w:b/>
          <w:iCs/>
          <w:color w:val="4472C4" w:themeColor="accent1"/>
          <w:u w:val="single"/>
          <w:lang w:val="fr-CA"/>
        </w:rPr>
        <w:t>soit</w:t>
      </w:r>
      <w:r w:rsidRPr="00711FD3">
        <w:rPr>
          <w:rFonts w:ascii="Arial" w:hAnsi="Arial" w:cs="Arial"/>
          <w:b/>
          <w:iCs/>
          <w:color w:val="4472C4" w:themeColor="accent1"/>
          <w:lang w:val="fr-CA"/>
        </w:rPr>
        <w:t xml:space="preserve"> </w:t>
      </w:r>
      <w:r w:rsidR="00A12761" w:rsidRPr="00711FD3">
        <w:rPr>
          <w:rFonts w:ascii="Arial" w:hAnsi="Arial" w:cs="Arial"/>
          <w:b/>
          <w:iCs/>
          <w:color w:val="4472C4" w:themeColor="accent1"/>
          <w:lang w:val="fr-CA"/>
        </w:rPr>
        <w:t>i</w:t>
      </w:r>
      <w:r w:rsidRPr="00711FD3">
        <w:rPr>
          <w:rFonts w:ascii="Arial" w:hAnsi="Arial" w:cs="Arial"/>
          <w:b/>
          <w:iCs/>
          <w:color w:val="4472C4" w:themeColor="accent1"/>
          <w:lang w:val="fr-CA"/>
        </w:rPr>
        <w:t xml:space="preserve">nterdire la </w:t>
      </w:r>
      <w:r w:rsidR="006C6BCA" w:rsidRPr="00711FD3">
        <w:rPr>
          <w:rFonts w:ascii="Arial" w:hAnsi="Arial" w:cs="Arial"/>
          <w:b/>
          <w:iCs/>
          <w:color w:val="4472C4" w:themeColor="accent1"/>
          <w:lang w:val="fr-CA"/>
        </w:rPr>
        <w:t xml:space="preserve">revente à des tiers </w:t>
      </w:r>
      <w:r w:rsidR="007720C4" w:rsidRPr="00711FD3">
        <w:rPr>
          <w:rFonts w:ascii="Arial" w:hAnsi="Arial" w:cs="Arial"/>
          <w:b/>
          <w:iCs/>
          <w:color w:val="4472C4" w:themeColor="accent1"/>
          <w:lang w:val="fr-CA"/>
        </w:rPr>
        <w:t>(option</w:t>
      </w:r>
      <w:r w:rsidR="00217176" w:rsidRPr="00711FD3">
        <w:rPr>
          <w:rFonts w:ascii="Arial" w:hAnsi="Arial" w:cs="Arial"/>
          <w:b/>
          <w:iCs/>
          <w:color w:val="4472C4" w:themeColor="accent1"/>
          <w:lang w:val="fr-CA"/>
        </w:rPr>
        <w:t> </w:t>
      </w:r>
      <w:r w:rsidR="007720C4" w:rsidRPr="00711FD3">
        <w:rPr>
          <w:rFonts w:ascii="Arial" w:hAnsi="Arial" w:cs="Arial"/>
          <w:b/>
          <w:iCs/>
          <w:color w:val="4472C4" w:themeColor="accent1"/>
          <w:lang w:val="fr-CA"/>
        </w:rPr>
        <w:t xml:space="preserve">2) </w:t>
      </w:r>
      <w:r w:rsidR="009A6517" w:rsidRPr="00711FD3">
        <w:rPr>
          <w:rFonts w:ascii="Arial" w:hAnsi="Arial" w:cs="Arial"/>
          <w:b/>
          <w:iCs/>
          <w:color w:val="4472C4" w:themeColor="accent1"/>
          <w:lang w:val="fr-CA"/>
        </w:rPr>
        <w:t>et supprimez l</w:t>
      </w:r>
      <w:r w:rsidR="00217176" w:rsidRPr="00711FD3">
        <w:rPr>
          <w:rFonts w:ascii="Arial" w:hAnsi="Arial" w:cs="Arial"/>
          <w:b/>
          <w:iCs/>
          <w:color w:val="4472C4" w:themeColor="accent1"/>
          <w:lang w:val="fr-CA"/>
        </w:rPr>
        <w:t>’</w:t>
      </w:r>
      <w:r w:rsidR="009A6517" w:rsidRPr="00711FD3">
        <w:rPr>
          <w:rFonts w:ascii="Arial" w:hAnsi="Arial" w:cs="Arial"/>
          <w:b/>
          <w:iCs/>
          <w:color w:val="4472C4" w:themeColor="accent1"/>
          <w:lang w:val="fr-CA"/>
        </w:rPr>
        <w:t>option non sélectionnée.</w:t>
      </w:r>
    </w:p>
    <w:p w14:paraId="6188EC6C" w14:textId="77777777" w:rsidR="004B7568" w:rsidRPr="00711FD3" w:rsidRDefault="004B7568" w:rsidP="00F34599">
      <w:pPr>
        <w:spacing w:after="120" w:line="240" w:lineRule="auto"/>
        <w:contextualSpacing/>
        <w:rPr>
          <w:rFonts w:ascii="Arial" w:hAnsi="Arial" w:cs="Arial"/>
          <w:b/>
          <w:iCs/>
          <w:color w:val="4472C4" w:themeColor="accent1"/>
          <w:lang w:val="fr-CA"/>
        </w:rPr>
      </w:pPr>
    </w:p>
    <w:p w14:paraId="516E664B" w14:textId="1CBCDDE2" w:rsidR="00230B11" w:rsidRPr="00711FD3" w:rsidRDefault="00230B11" w:rsidP="00F34599">
      <w:pPr>
        <w:spacing w:after="120" w:line="240" w:lineRule="auto"/>
        <w:contextualSpacing/>
        <w:rPr>
          <w:rFonts w:ascii="Arial" w:hAnsi="Arial" w:cs="Arial"/>
          <w:b/>
          <w:iCs/>
          <w:color w:val="4472C4" w:themeColor="accent1"/>
          <w:lang w:val="fr-CA"/>
        </w:rPr>
      </w:pPr>
      <w:r w:rsidRPr="00711FD3">
        <w:rPr>
          <w:rFonts w:ascii="Arial" w:hAnsi="Arial" w:cs="Arial"/>
          <w:b/>
          <w:iCs/>
          <w:color w:val="4472C4" w:themeColor="accent1"/>
          <w:lang w:val="fr-CA"/>
        </w:rPr>
        <w:t>Option</w:t>
      </w:r>
      <w:r w:rsidR="00217176" w:rsidRPr="00711FD3">
        <w:rPr>
          <w:rFonts w:ascii="Arial" w:hAnsi="Arial" w:cs="Arial"/>
          <w:b/>
          <w:iCs/>
          <w:color w:val="4472C4" w:themeColor="accent1"/>
          <w:lang w:val="fr-CA"/>
        </w:rPr>
        <w:t> </w:t>
      </w:r>
      <w:r w:rsidRPr="00711FD3">
        <w:rPr>
          <w:rFonts w:ascii="Arial" w:hAnsi="Arial" w:cs="Arial"/>
          <w:b/>
          <w:iCs/>
          <w:color w:val="4472C4" w:themeColor="accent1"/>
          <w:lang w:val="fr-CA"/>
        </w:rPr>
        <w:t>1</w:t>
      </w:r>
      <w:r w:rsidR="00217176" w:rsidRPr="00711FD3">
        <w:rPr>
          <w:rFonts w:ascii="Arial" w:hAnsi="Arial" w:cs="Arial"/>
          <w:b/>
          <w:iCs/>
          <w:color w:val="4472C4" w:themeColor="accent1"/>
          <w:lang w:val="fr-CA"/>
        </w:rPr>
        <w:t> </w:t>
      </w:r>
      <w:r w:rsidRPr="00711FD3">
        <w:rPr>
          <w:rFonts w:ascii="Arial" w:hAnsi="Arial" w:cs="Arial"/>
          <w:b/>
          <w:iCs/>
          <w:color w:val="4472C4" w:themeColor="accent1"/>
          <w:lang w:val="fr-CA"/>
        </w:rPr>
        <w:t>:</w:t>
      </w:r>
    </w:p>
    <w:p w14:paraId="5B9120CE" w14:textId="7702CA9E" w:rsidR="00C208F0" w:rsidRPr="00711FD3" w:rsidRDefault="00B77590" w:rsidP="00F34599">
      <w:pPr>
        <w:spacing w:after="120" w:line="240" w:lineRule="auto"/>
        <w:contextualSpacing/>
        <w:rPr>
          <w:rFonts w:ascii="Arial" w:hAnsi="Arial" w:cs="Arial"/>
          <w:b/>
          <w:u w:val="single"/>
          <w:lang w:val="fr-CA"/>
        </w:rPr>
      </w:pPr>
      <w:r w:rsidRPr="00711FD3">
        <w:rPr>
          <w:rFonts w:ascii="Arial" w:hAnsi="Arial" w:cs="Arial"/>
          <w:b/>
          <w:u w:val="single"/>
          <w:lang w:val="fr-CA"/>
        </w:rPr>
        <w:t xml:space="preserve">LA REVENTE </w:t>
      </w:r>
      <w:r w:rsidR="00DD4FA5" w:rsidRPr="00711FD3">
        <w:rPr>
          <w:rFonts w:ascii="Arial" w:hAnsi="Arial" w:cs="Arial"/>
          <w:b/>
          <w:u w:val="single"/>
          <w:lang w:val="fr-CA"/>
        </w:rPr>
        <w:t>DES DROITS D</w:t>
      </w:r>
      <w:r w:rsidR="00217176" w:rsidRPr="00711FD3">
        <w:rPr>
          <w:rFonts w:ascii="Arial" w:hAnsi="Arial" w:cs="Arial"/>
          <w:b/>
          <w:u w:val="single"/>
          <w:lang w:val="fr-CA"/>
        </w:rPr>
        <w:t>’</w:t>
      </w:r>
      <w:r w:rsidR="00DD4FA5" w:rsidRPr="00711FD3">
        <w:rPr>
          <w:rFonts w:ascii="Arial" w:hAnsi="Arial" w:cs="Arial"/>
          <w:b/>
          <w:u w:val="single"/>
          <w:lang w:val="fr-CA"/>
        </w:rPr>
        <w:t>INHUMATION</w:t>
      </w:r>
      <w:r w:rsidR="00A12761" w:rsidRPr="00711FD3">
        <w:rPr>
          <w:rFonts w:ascii="Arial" w:hAnsi="Arial" w:cs="Arial"/>
          <w:b/>
          <w:u w:val="single"/>
          <w:lang w:val="fr-CA"/>
        </w:rPr>
        <w:t xml:space="preserve"> ET DE DISPERSION EST AUTORISÉE</w:t>
      </w:r>
    </w:p>
    <w:p w14:paraId="2856E620" w14:textId="56A03976" w:rsidR="00FF28CF" w:rsidRPr="00711FD3" w:rsidRDefault="0053482A" w:rsidP="00F34599">
      <w:pPr>
        <w:spacing w:after="120" w:line="240" w:lineRule="auto"/>
        <w:contextualSpacing/>
        <w:rPr>
          <w:rFonts w:ascii="Arial" w:hAnsi="Arial" w:cs="Arial"/>
          <w:b/>
          <w:bCs/>
          <w:lang w:val="fr-CA"/>
        </w:rPr>
      </w:pPr>
      <w:r w:rsidRPr="00711FD3">
        <w:rPr>
          <w:rFonts w:ascii="Arial" w:eastAsia="Arial" w:hAnsi="Arial" w:cs="Arial"/>
          <w:lang w:val="fr-CA"/>
        </w:rPr>
        <w:lastRenderedPageBreak/>
        <w:t xml:space="preserve">Le titulaire des droits </w:t>
      </w:r>
      <w:r w:rsidR="005D7C70" w:rsidRPr="00711FD3">
        <w:rPr>
          <w:rFonts w:ascii="Arial" w:eastAsia="Arial" w:hAnsi="Arial" w:cs="Arial"/>
          <w:lang w:val="fr-CA"/>
        </w:rPr>
        <w:t>peut</w:t>
      </w:r>
      <w:r w:rsidRPr="00711FD3">
        <w:rPr>
          <w:rFonts w:ascii="Arial" w:eastAsia="Arial" w:hAnsi="Arial" w:cs="Arial"/>
          <w:lang w:val="fr-CA"/>
        </w:rPr>
        <w:t xml:space="preserve"> vendre ses droits d</w:t>
      </w:r>
      <w:r w:rsidR="00217176" w:rsidRPr="00711FD3">
        <w:rPr>
          <w:rFonts w:ascii="Arial" w:eastAsia="Arial" w:hAnsi="Arial" w:cs="Arial"/>
          <w:lang w:val="fr-CA"/>
        </w:rPr>
        <w:t>’</w:t>
      </w:r>
      <w:r w:rsidRPr="00711FD3">
        <w:rPr>
          <w:rFonts w:ascii="Arial" w:eastAsia="Arial" w:hAnsi="Arial" w:cs="Arial"/>
          <w:lang w:val="fr-CA"/>
        </w:rPr>
        <w:t>inhumation</w:t>
      </w:r>
      <w:r w:rsidR="005D7C70" w:rsidRPr="00711FD3">
        <w:rPr>
          <w:rFonts w:ascii="Arial" w:eastAsia="Arial" w:hAnsi="Arial" w:cs="Arial"/>
          <w:lang w:val="fr-CA"/>
        </w:rPr>
        <w:t xml:space="preserve"> ou </w:t>
      </w:r>
      <w:r w:rsidRPr="00711FD3">
        <w:rPr>
          <w:rFonts w:ascii="Arial" w:eastAsia="Arial" w:hAnsi="Arial" w:cs="Arial"/>
          <w:lang w:val="fr-CA"/>
        </w:rPr>
        <w:t>de dispersion à un tiers</w:t>
      </w:r>
      <w:r w:rsidR="005D7C70" w:rsidRPr="00711FD3">
        <w:rPr>
          <w:rFonts w:ascii="Arial" w:eastAsia="Arial" w:hAnsi="Arial" w:cs="Arial"/>
          <w:lang w:val="fr-CA"/>
        </w:rPr>
        <w:t>, tant que ceux-ci n’ont pas été exercés, et ce, à un prix n’excédant pas celui inscrit dans la liste de prix du cimetière en vigueur au moment de la revente.</w:t>
      </w:r>
      <w:r w:rsidRPr="00711FD3">
        <w:rPr>
          <w:rFonts w:ascii="Arial" w:eastAsia="Arial" w:hAnsi="Arial" w:cs="Arial"/>
          <w:lang w:val="fr-CA"/>
        </w:rPr>
        <w:t xml:space="preserve"> </w:t>
      </w:r>
      <w:r w:rsidR="005D7C70" w:rsidRPr="00711FD3">
        <w:rPr>
          <w:rFonts w:ascii="Arial" w:eastAsia="Arial" w:hAnsi="Arial" w:cs="Arial"/>
          <w:lang w:val="fr-CA"/>
        </w:rPr>
        <w:t xml:space="preserve">Avant de revendre ses droits, le titulaire peut consulter l’exploitant du cimetière afin de vérifier si ce dernier souhaite les racheter, selon un prix négocié d’un commun accord. </w:t>
      </w:r>
      <w:r w:rsidRPr="00711FD3">
        <w:rPr>
          <w:rFonts w:ascii="Arial" w:hAnsi="Arial" w:cs="Arial"/>
          <w:lang w:val="fr-CA"/>
        </w:rPr>
        <w:t xml:space="preserve">Toute revente </w:t>
      </w:r>
      <w:r w:rsidR="42D68FA3" w:rsidRPr="00711FD3">
        <w:rPr>
          <w:rFonts w:ascii="Arial" w:hAnsi="Arial" w:cs="Arial"/>
          <w:lang w:val="fr-CA"/>
        </w:rPr>
        <w:t>de droits d</w:t>
      </w:r>
      <w:r w:rsidR="00217176" w:rsidRPr="00711FD3">
        <w:rPr>
          <w:rFonts w:ascii="Arial" w:hAnsi="Arial" w:cs="Arial"/>
          <w:lang w:val="fr-CA"/>
        </w:rPr>
        <w:t>’</w:t>
      </w:r>
      <w:r w:rsidRPr="00711FD3">
        <w:rPr>
          <w:rFonts w:ascii="Arial" w:hAnsi="Arial" w:cs="Arial"/>
          <w:lang w:val="fr-CA"/>
        </w:rPr>
        <w:t>inhumation doit être conforme aux exigences d</w:t>
      </w:r>
      <w:r w:rsidR="005D7C70" w:rsidRPr="00711FD3">
        <w:rPr>
          <w:rFonts w:ascii="Arial" w:hAnsi="Arial" w:cs="Arial"/>
          <w:lang w:val="fr-CA"/>
        </w:rPr>
        <w:t>es</w:t>
      </w:r>
      <w:r w:rsidRPr="00711FD3">
        <w:rPr>
          <w:rFonts w:ascii="Arial" w:hAnsi="Arial" w:cs="Arial"/>
          <w:lang w:val="fr-CA"/>
        </w:rPr>
        <w:t xml:space="preserve"> règlement</w:t>
      </w:r>
      <w:r w:rsidR="005D7C70" w:rsidRPr="00711FD3">
        <w:rPr>
          <w:rFonts w:ascii="Arial" w:hAnsi="Arial" w:cs="Arial"/>
          <w:lang w:val="fr-CA"/>
        </w:rPr>
        <w:t>s</w:t>
      </w:r>
      <w:r w:rsidRPr="00711FD3">
        <w:rPr>
          <w:rFonts w:ascii="Arial" w:hAnsi="Arial" w:cs="Arial"/>
          <w:lang w:val="fr-CA"/>
        </w:rPr>
        <w:t xml:space="preserve"> du cimetière </w:t>
      </w:r>
      <w:r w:rsidR="005D7C70" w:rsidRPr="00711FD3">
        <w:rPr>
          <w:rFonts w:ascii="Arial" w:hAnsi="Arial" w:cs="Arial"/>
          <w:lang w:val="fr-CA"/>
        </w:rPr>
        <w:t>ainsi qu’</w:t>
      </w:r>
      <w:r w:rsidRPr="00711FD3">
        <w:rPr>
          <w:rFonts w:ascii="Arial" w:hAnsi="Arial" w:cs="Arial"/>
          <w:lang w:val="fr-CA"/>
        </w:rPr>
        <w:t xml:space="preserve">aux dispositions de la </w:t>
      </w:r>
      <w:r w:rsidR="005D7C70" w:rsidRPr="00711FD3">
        <w:rPr>
          <w:rFonts w:ascii="Arial" w:hAnsi="Arial" w:cs="Arial"/>
          <w:lang w:val="fr-CA"/>
        </w:rPr>
        <w:t>LSFSEC</w:t>
      </w:r>
      <w:r w:rsidRPr="00711FD3">
        <w:rPr>
          <w:rFonts w:ascii="Arial" w:hAnsi="Arial" w:cs="Arial"/>
          <w:lang w:val="fr-CA"/>
        </w:rPr>
        <w:t xml:space="preserve"> </w:t>
      </w:r>
      <w:r w:rsidR="005D7C70" w:rsidRPr="00711FD3">
        <w:rPr>
          <w:rFonts w:ascii="Arial" w:hAnsi="Arial" w:cs="Arial"/>
          <w:lang w:val="fr-CA"/>
        </w:rPr>
        <w:t xml:space="preserve">et </w:t>
      </w:r>
      <w:r w:rsidRPr="00711FD3">
        <w:rPr>
          <w:rFonts w:ascii="Arial" w:hAnsi="Arial" w:cs="Arial"/>
          <w:lang w:val="fr-CA"/>
        </w:rPr>
        <w:t xml:space="preserve">des </w:t>
      </w:r>
      <w:r w:rsidR="4C563CC2" w:rsidRPr="00711FD3">
        <w:rPr>
          <w:rFonts w:ascii="Arial" w:hAnsi="Arial" w:cs="Arial"/>
          <w:lang w:val="fr-CA"/>
        </w:rPr>
        <w:t>règlements de l</w:t>
      </w:r>
      <w:r w:rsidR="00217176" w:rsidRPr="00711FD3">
        <w:rPr>
          <w:rFonts w:ascii="Arial" w:hAnsi="Arial" w:cs="Arial"/>
          <w:lang w:val="fr-CA"/>
        </w:rPr>
        <w:t>’</w:t>
      </w:r>
      <w:r w:rsidR="4C563CC2" w:rsidRPr="00711FD3">
        <w:rPr>
          <w:rFonts w:ascii="Arial" w:hAnsi="Arial" w:cs="Arial"/>
          <w:lang w:val="fr-CA"/>
        </w:rPr>
        <w:t>Ontario</w:t>
      </w:r>
      <w:r w:rsidR="4C563CC2" w:rsidRPr="00711FD3">
        <w:rPr>
          <w:rFonts w:ascii="Arial" w:hAnsi="Arial" w:cs="Arial"/>
          <w:b/>
          <w:bCs/>
          <w:lang w:val="fr-CA"/>
        </w:rPr>
        <w:t>.</w:t>
      </w:r>
    </w:p>
    <w:p w14:paraId="695F6CE0" w14:textId="05CAE4C2" w:rsidR="38A50B6E" w:rsidRPr="00711FD3" w:rsidRDefault="00C208F0" w:rsidP="00F34599">
      <w:pPr>
        <w:pStyle w:val="Title"/>
        <w:spacing w:after="120"/>
        <w:ind w:left="0"/>
        <w:contextualSpacing/>
        <w:rPr>
          <w:rFonts w:ascii="Arial" w:eastAsia="Arial" w:hAnsi="Arial" w:cs="Arial"/>
          <w:lang w:val="fr-CA"/>
        </w:rPr>
      </w:pPr>
      <w:r w:rsidRPr="00711FD3">
        <w:rPr>
          <w:rFonts w:ascii="Arial" w:hAnsi="Arial" w:cs="Arial"/>
          <w:lang w:val="fr-CA"/>
        </w:rPr>
        <w:t xml:space="preserve">Exigences </w:t>
      </w:r>
      <w:r w:rsidR="00205832" w:rsidRPr="00711FD3">
        <w:rPr>
          <w:rFonts w:ascii="Arial" w:hAnsi="Arial" w:cs="Arial"/>
          <w:lang w:val="fr-CA"/>
        </w:rPr>
        <w:t>relatives à la revente</w:t>
      </w:r>
      <w:r w:rsidR="00EE138D" w:rsidRPr="00711FD3">
        <w:rPr>
          <w:rFonts w:ascii="Arial" w:hAnsi="Arial" w:cs="Arial"/>
          <w:lang w:val="fr-CA"/>
        </w:rPr>
        <w:t xml:space="preserve"> </w:t>
      </w:r>
      <w:r w:rsidR="00D85970" w:rsidRPr="00711FD3">
        <w:rPr>
          <w:rFonts w:ascii="Arial" w:hAnsi="Arial" w:cs="Arial"/>
          <w:lang w:val="fr-CA"/>
        </w:rPr>
        <w:t xml:space="preserve">des droits </w:t>
      </w:r>
      <w:r w:rsidR="00EE138D" w:rsidRPr="00711FD3">
        <w:rPr>
          <w:rFonts w:ascii="Arial" w:hAnsi="Arial" w:cs="Arial"/>
          <w:lang w:val="fr-CA"/>
        </w:rPr>
        <w:t xml:space="preserve">à </w:t>
      </w:r>
      <w:r w:rsidR="00A011BC" w:rsidRPr="00711FD3">
        <w:rPr>
          <w:rFonts w:ascii="Arial" w:hAnsi="Arial" w:cs="Arial"/>
          <w:lang w:val="fr-CA"/>
        </w:rPr>
        <w:t>un</w:t>
      </w:r>
      <w:r w:rsidR="00205832" w:rsidRPr="00711FD3">
        <w:rPr>
          <w:rFonts w:ascii="Arial" w:hAnsi="Arial" w:cs="Arial"/>
          <w:lang w:val="fr-CA"/>
        </w:rPr>
        <w:t xml:space="preserve"> tiers</w:t>
      </w:r>
      <w:r w:rsidR="00217176" w:rsidRPr="00711FD3">
        <w:rPr>
          <w:rFonts w:ascii="Arial" w:hAnsi="Arial" w:cs="Arial"/>
          <w:lang w:val="fr-CA"/>
        </w:rPr>
        <w:t> </w:t>
      </w:r>
      <w:r w:rsidRPr="00711FD3">
        <w:rPr>
          <w:rFonts w:ascii="Arial" w:hAnsi="Arial" w:cs="Arial"/>
          <w:lang w:val="fr-CA"/>
        </w:rPr>
        <w:t>:</w:t>
      </w:r>
    </w:p>
    <w:p w14:paraId="2C8E12A3" w14:textId="1CCD8E0E" w:rsidR="66553A29" w:rsidRPr="00711FD3" w:rsidRDefault="66553A29" w:rsidP="00F34599">
      <w:pPr>
        <w:pStyle w:val="Title"/>
        <w:spacing w:after="120"/>
        <w:ind w:left="0"/>
        <w:contextualSpacing/>
        <w:rPr>
          <w:rFonts w:ascii="Arial" w:eastAsia="Arial" w:hAnsi="Arial" w:cs="Arial"/>
          <w:lang w:val="fr-CA"/>
        </w:rPr>
      </w:pPr>
    </w:p>
    <w:p w14:paraId="02719413" w14:textId="53384246" w:rsidR="2B825725" w:rsidRPr="00711FD3" w:rsidRDefault="2B825725" w:rsidP="00F34599">
      <w:pPr>
        <w:pStyle w:val="Title"/>
        <w:spacing w:after="120"/>
        <w:ind w:left="0"/>
        <w:contextualSpacing/>
        <w:rPr>
          <w:rFonts w:ascii="Arial" w:eastAsia="Arial" w:hAnsi="Arial" w:cs="Arial"/>
          <w:b w:val="0"/>
          <w:bCs w:val="0"/>
          <w:lang w:val="fr-CA"/>
        </w:rPr>
      </w:pPr>
      <w:r w:rsidRPr="00711FD3">
        <w:rPr>
          <w:rFonts w:ascii="Arial" w:eastAsia="Arial" w:hAnsi="Arial" w:cs="Arial"/>
          <w:b w:val="0"/>
          <w:bCs w:val="0"/>
          <w:lang w:val="fr-CA"/>
        </w:rPr>
        <w:t xml:space="preserve">Lors de la vente des droits à un acheteur tiers, le </w:t>
      </w:r>
      <w:r w:rsidR="00A857B2" w:rsidRPr="00711FD3">
        <w:rPr>
          <w:rFonts w:ascii="Arial" w:eastAsia="Arial" w:hAnsi="Arial" w:cs="Arial"/>
          <w:b w:val="0"/>
          <w:bCs w:val="0"/>
          <w:lang w:val="fr-CA"/>
        </w:rPr>
        <w:t>titulaire</w:t>
      </w:r>
      <w:r w:rsidRPr="00711FD3">
        <w:rPr>
          <w:rFonts w:ascii="Arial" w:eastAsia="Arial" w:hAnsi="Arial" w:cs="Arial"/>
          <w:b w:val="0"/>
          <w:bCs w:val="0"/>
          <w:lang w:val="fr-CA"/>
        </w:rPr>
        <w:t xml:space="preserve"> des droits doit fournir à l</w:t>
      </w:r>
      <w:r w:rsidR="00217176" w:rsidRPr="00711FD3">
        <w:rPr>
          <w:rFonts w:ascii="Arial" w:eastAsia="Arial" w:hAnsi="Arial" w:cs="Arial"/>
          <w:b w:val="0"/>
          <w:bCs w:val="0"/>
          <w:lang w:val="fr-CA"/>
        </w:rPr>
        <w:t>’</w:t>
      </w:r>
      <w:r w:rsidRPr="00711FD3">
        <w:rPr>
          <w:rFonts w:ascii="Arial" w:eastAsia="Arial" w:hAnsi="Arial" w:cs="Arial"/>
          <w:b w:val="0"/>
          <w:bCs w:val="0"/>
          <w:lang w:val="fr-CA"/>
        </w:rPr>
        <w:t xml:space="preserve">acheteur tiers </w:t>
      </w:r>
      <w:r w:rsidR="00A857B2" w:rsidRPr="00711FD3">
        <w:rPr>
          <w:rFonts w:ascii="Arial" w:eastAsia="Arial" w:hAnsi="Arial" w:cs="Arial"/>
          <w:b w:val="0"/>
          <w:bCs w:val="0"/>
          <w:lang w:val="fr-CA"/>
        </w:rPr>
        <w:t>ce qui suit</w:t>
      </w:r>
      <w:r w:rsidR="00A011BC" w:rsidRPr="00711FD3">
        <w:rPr>
          <w:rFonts w:ascii="Arial" w:eastAsia="Arial" w:hAnsi="Arial" w:cs="Arial"/>
          <w:b w:val="0"/>
          <w:bCs w:val="0"/>
          <w:lang w:val="fr-CA"/>
        </w:rPr>
        <w:t>*</w:t>
      </w:r>
      <w:r w:rsidR="00A857B2" w:rsidRPr="00711FD3">
        <w:rPr>
          <w:rFonts w:ascii="Arial" w:eastAsia="Arial" w:hAnsi="Arial" w:cs="Arial"/>
          <w:b w:val="0"/>
          <w:bCs w:val="0"/>
          <w:lang w:val="fr-CA"/>
        </w:rPr>
        <w:t> </w:t>
      </w:r>
      <w:r w:rsidR="0035576E" w:rsidRPr="00711FD3">
        <w:rPr>
          <w:rFonts w:ascii="Arial" w:eastAsia="Arial" w:hAnsi="Arial" w:cs="Arial"/>
          <w:b w:val="0"/>
          <w:bCs w:val="0"/>
          <w:lang w:val="fr-CA"/>
        </w:rPr>
        <w:t>:</w:t>
      </w:r>
    </w:p>
    <w:p w14:paraId="2465DA7E" w14:textId="6FFE9352" w:rsidR="2B825725" w:rsidRPr="00711FD3" w:rsidRDefault="2B825725" w:rsidP="00F34599">
      <w:pPr>
        <w:pStyle w:val="ListParagraph"/>
        <w:numPr>
          <w:ilvl w:val="0"/>
          <w:numId w:val="35"/>
        </w:numPr>
        <w:spacing w:after="120" w:line="240" w:lineRule="auto"/>
        <w:rPr>
          <w:rFonts w:ascii="Arial" w:eastAsia="Arial" w:hAnsi="Arial" w:cs="Arial"/>
          <w:lang w:val="fr-CA"/>
        </w:rPr>
      </w:pPr>
      <w:r w:rsidRPr="00711FD3">
        <w:rPr>
          <w:rFonts w:ascii="Arial" w:eastAsia="Arial" w:hAnsi="Arial" w:cs="Arial"/>
          <w:lang w:val="fr-CA"/>
        </w:rPr>
        <w:t>Le certificat de droits d</w:t>
      </w:r>
      <w:r w:rsidR="00217176" w:rsidRPr="00711FD3">
        <w:rPr>
          <w:rFonts w:ascii="Arial" w:eastAsia="Arial" w:hAnsi="Arial" w:cs="Arial"/>
          <w:lang w:val="fr-CA"/>
        </w:rPr>
        <w:t>’</w:t>
      </w:r>
      <w:r w:rsidRPr="00711FD3">
        <w:rPr>
          <w:rFonts w:ascii="Arial" w:eastAsia="Arial" w:hAnsi="Arial" w:cs="Arial"/>
          <w:lang w:val="fr-CA"/>
        </w:rPr>
        <w:t>inhumation</w:t>
      </w:r>
      <w:r w:rsidR="007D402A" w:rsidRPr="00711FD3">
        <w:rPr>
          <w:rFonts w:ascii="Arial" w:eastAsia="Arial" w:hAnsi="Arial" w:cs="Arial"/>
          <w:lang w:val="fr-CA"/>
        </w:rPr>
        <w:t xml:space="preserve"> ou </w:t>
      </w:r>
      <w:r w:rsidRPr="00711FD3">
        <w:rPr>
          <w:rFonts w:ascii="Arial" w:eastAsia="Arial" w:hAnsi="Arial" w:cs="Arial"/>
          <w:lang w:val="fr-CA"/>
        </w:rPr>
        <w:t xml:space="preserve">de dispersion </w:t>
      </w:r>
      <w:r w:rsidR="002C1F51" w:rsidRPr="00711FD3">
        <w:rPr>
          <w:rFonts w:ascii="Arial" w:eastAsia="Arial" w:hAnsi="Arial" w:cs="Arial"/>
          <w:lang w:val="fr-CA"/>
        </w:rPr>
        <w:t>accompagné</w:t>
      </w:r>
      <w:r w:rsidRPr="00711FD3">
        <w:rPr>
          <w:rFonts w:ascii="Arial" w:eastAsia="Arial" w:hAnsi="Arial" w:cs="Arial"/>
          <w:lang w:val="fr-CA"/>
        </w:rPr>
        <w:t xml:space="preserve"> de </w:t>
      </w:r>
      <w:r w:rsidR="001A3387" w:rsidRPr="00711FD3">
        <w:rPr>
          <w:rFonts w:ascii="Arial" w:eastAsia="Arial" w:hAnsi="Arial" w:cs="Arial"/>
          <w:lang w:val="fr-CA"/>
        </w:rPr>
        <w:t>ce qui suit</w:t>
      </w:r>
      <w:r w:rsidR="002C1F51" w:rsidRPr="00711FD3">
        <w:rPr>
          <w:rFonts w:ascii="Arial" w:eastAsia="Arial" w:hAnsi="Arial" w:cs="Arial"/>
          <w:lang w:val="fr-CA"/>
        </w:rPr>
        <w:t xml:space="preserve"> : </w:t>
      </w:r>
    </w:p>
    <w:p w14:paraId="0C2C3345" w14:textId="13ADBE57" w:rsidR="2B825725" w:rsidRPr="00711FD3" w:rsidRDefault="2B825725" w:rsidP="00F34599">
      <w:pPr>
        <w:pStyle w:val="ListParagraph"/>
        <w:numPr>
          <w:ilvl w:val="0"/>
          <w:numId w:val="34"/>
        </w:numPr>
        <w:spacing w:after="120" w:line="240" w:lineRule="auto"/>
        <w:rPr>
          <w:rFonts w:ascii="Arial" w:eastAsia="Arial" w:hAnsi="Arial" w:cs="Arial"/>
          <w:lang w:val="fr-CA"/>
        </w:rPr>
      </w:pPr>
      <w:r w:rsidRPr="00711FD3">
        <w:rPr>
          <w:rFonts w:ascii="Arial" w:eastAsia="Arial" w:hAnsi="Arial" w:cs="Arial"/>
          <w:lang w:val="fr-CA"/>
        </w:rPr>
        <w:t>Une déclaration signée par le titulaire des droits vendant les droits, reconnaissant la vente au tiers acquéreur</w:t>
      </w:r>
      <w:r w:rsidR="002C1F51" w:rsidRPr="00711FD3">
        <w:rPr>
          <w:rFonts w:ascii="Arial" w:eastAsia="Arial" w:hAnsi="Arial" w:cs="Arial"/>
          <w:lang w:val="fr-CA"/>
        </w:rPr>
        <w:t>.</w:t>
      </w:r>
    </w:p>
    <w:p w14:paraId="320681A7" w14:textId="4316ACA5" w:rsidR="2B825725" w:rsidRPr="00711FD3" w:rsidRDefault="2B825725" w:rsidP="00F34599">
      <w:pPr>
        <w:pStyle w:val="ListParagraph"/>
        <w:numPr>
          <w:ilvl w:val="0"/>
          <w:numId w:val="34"/>
        </w:numPr>
        <w:spacing w:after="120" w:line="240" w:lineRule="auto"/>
        <w:rPr>
          <w:rFonts w:ascii="Arial" w:eastAsia="Arial" w:hAnsi="Arial" w:cs="Arial"/>
          <w:lang w:val="fr-CA"/>
        </w:rPr>
      </w:pPr>
      <w:r w:rsidRPr="00711FD3">
        <w:rPr>
          <w:rFonts w:ascii="Arial" w:eastAsia="Arial" w:hAnsi="Arial" w:cs="Arial"/>
          <w:lang w:val="fr-CA"/>
        </w:rPr>
        <w:t>Une confirmation signée par l</w:t>
      </w:r>
      <w:r w:rsidR="00217176" w:rsidRPr="00711FD3">
        <w:rPr>
          <w:rFonts w:ascii="Arial" w:eastAsia="Arial" w:hAnsi="Arial" w:cs="Arial"/>
          <w:lang w:val="fr-CA"/>
        </w:rPr>
        <w:t>’</w:t>
      </w:r>
      <w:r w:rsidR="002C1F51" w:rsidRPr="00711FD3">
        <w:rPr>
          <w:rFonts w:ascii="Arial" w:eastAsia="Arial" w:hAnsi="Arial" w:cs="Arial"/>
          <w:lang w:val="fr-CA"/>
        </w:rPr>
        <w:t>exploitant</w:t>
      </w:r>
      <w:r w:rsidRPr="00711FD3">
        <w:rPr>
          <w:rFonts w:ascii="Arial" w:eastAsia="Arial" w:hAnsi="Arial" w:cs="Arial"/>
          <w:lang w:val="fr-CA"/>
        </w:rPr>
        <w:t xml:space="preserve"> d</w:t>
      </w:r>
      <w:r w:rsidR="002C1F51" w:rsidRPr="00711FD3">
        <w:rPr>
          <w:rFonts w:ascii="Arial" w:eastAsia="Arial" w:hAnsi="Arial" w:cs="Arial"/>
          <w:lang w:val="fr-CA"/>
        </w:rPr>
        <w:t>u</w:t>
      </w:r>
      <w:r w:rsidRPr="00711FD3">
        <w:rPr>
          <w:rFonts w:ascii="Arial" w:eastAsia="Arial" w:hAnsi="Arial" w:cs="Arial"/>
          <w:lang w:val="fr-CA"/>
        </w:rPr>
        <w:t xml:space="preserve"> cimetière </w:t>
      </w:r>
      <w:r w:rsidR="002C1F51" w:rsidRPr="00711FD3">
        <w:rPr>
          <w:rFonts w:ascii="Arial" w:eastAsia="Arial" w:hAnsi="Arial" w:cs="Arial"/>
          <w:lang w:val="fr-CA"/>
        </w:rPr>
        <w:t xml:space="preserve">indiquant </w:t>
      </w:r>
      <w:r w:rsidRPr="00711FD3">
        <w:rPr>
          <w:rFonts w:ascii="Arial" w:eastAsia="Arial" w:hAnsi="Arial" w:cs="Arial"/>
          <w:lang w:val="fr-CA"/>
        </w:rPr>
        <w:t xml:space="preserve">que la personne qui vend les droits est bien </w:t>
      </w:r>
      <w:r w:rsidR="002C1F51" w:rsidRPr="00711FD3">
        <w:rPr>
          <w:rFonts w:ascii="Arial" w:eastAsia="Arial" w:hAnsi="Arial" w:cs="Arial"/>
          <w:lang w:val="fr-CA"/>
        </w:rPr>
        <w:t>titulaire</w:t>
      </w:r>
      <w:r w:rsidRPr="00711FD3">
        <w:rPr>
          <w:rFonts w:ascii="Arial" w:eastAsia="Arial" w:hAnsi="Arial" w:cs="Arial"/>
          <w:lang w:val="fr-CA"/>
        </w:rPr>
        <w:t xml:space="preserve"> des droits dans les registres du cimetière. </w:t>
      </w:r>
    </w:p>
    <w:p w14:paraId="647AFB9C" w14:textId="10974C80" w:rsidR="2B825725" w:rsidRPr="00711FD3" w:rsidRDefault="2B825725" w:rsidP="00F34599">
      <w:pPr>
        <w:pStyle w:val="ListParagraph"/>
        <w:numPr>
          <w:ilvl w:val="0"/>
          <w:numId w:val="34"/>
        </w:numPr>
        <w:spacing w:after="120" w:line="240" w:lineRule="auto"/>
        <w:rPr>
          <w:rFonts w:ascii="Arial" w:eastAsia="Arial" w:hAnsi="Arial" w:cs="Arial"/>
          <w:lang w:val="fr-CA"/>
        </w:rPr>
      </w:pPr>
      <w:r w:rsidRPr="00711FD3">
        <w:rPr>
          <w:rFonts w:ascii="Arial" w:eastAsia="Arial" w:hAnsi="Arial" w:cs="Arial"/>
          <w:lang w:val="fr-CA"/>
        </w:rPr>
        <w:t>La date à laquelle les droits ont été vendus au tiers acquéreur</w:t>
      </w:r>
      <w:r w:rsidR="002C1F51" w:rsidRPr="00711FD3">
        <w:rPr>
          <w:rFonts w:ascii="Arial" w:eastAsia="Arial" w:hAnsi="Arial" w:cs="Arial"/>
          <w:lang w:val="fr-CA"/>
        </w:rPr>
        <w:t>.</w:t>
      </w:r>
    </w:p>
    <w:p w14:paraId="0898921B" w14:textId="4707F8E0" w:rsidR="2B825725" w:rsidRPr="00711FD3" w:rsidRDefault="2B825725" w:rsidP="00F34599">
      <w:pPr>
        <w:pStyle w:val="ListParagraph"/>
        <w:numPr>
          <w:ilvl w:val="0"/>
          <w:numId w:val="34"/>
        </w:numPr>
        <w:spacing w:after="120" w:line="240" w:lineRule="auto"/>
        <w:rPr>
          <w:rFonts w:ascii="Arial" w:eastAsia="Arial" w:hAnsi="Arial" w:cs="Arial"/>
          <w:lang w:val="fr-CA"/>
        </w:rPr>
      </w:pPr>
      <w:r w:rsidRPr="00711FD3">
        <w:rPr>
          <w:rFonts w:ascii="Arial" w:eastAsia="Arial" w:hAnsi="Arial" w:cs="Arial"/>
          <w:lang w:val="fr-CA"/>
        </w:rPr>
        <w:t>Le nom et l</w:t>
      </w:r>
      <w:r w:rsidR="00217176" w:rsidRPr="00711FD3">
        <w:rPr>
          <w:rFonts w:ascii="Arial" w:eastAsia="Arial" w:hAnsi="Arial" w:cs="Arial"/>
          <w:lang w:val="fr-CA"/>
        </w:rPr>
        <w:t>’</w:t>
      </w:r>
      <w:r w:rsidRPr="00711FD3">
        <w:rPr>
          <w:rFonts w:ascii="Arial" w:eastAsia="Arial" w:hAnsi="Arial" w:cs="Arial"/>
          <w:lang w:val="fr-CA"/>
        </w:rPr>
        <w:t>adresse du tiers acquéreur</w:t>
      </w:r>
      <w:r w:rsidR="002C1F51" w:rsidRPr="00711FD3">
        <w:rPr>
          <w:rFonts w:ascii="Arial" w:eastAsia="Arial" w:hAnsi="Arial" w:cs="Arial"/>
          <w:lang w:val="fr-CA"/>
        </w:rPr>
        <w:t>.</w:t>
      </w:r>
    </w:p>
    <w:p w14:paraId="05E40123" w14:textId="7DD5464D" w:rsidR="2B825725" w:rsidRPr="00711FD3" w:rsidRDefault="002C1F51" w:rsidP="00F34599">
      <w:pPr>
        <w:pStyle w:val="ListParagraph"/>
        <w:numPr>
          <w:ilvl w:val="0"/>
          <w:numId w:val="34"/>
        </w:numPr>
        <w:spacing w:after="120" w:line="240" w:lineRule="auto"/>
        <w:rPr>
          <w:rFonts w:ascii="Arial" w:eastAsia="Arial" w:hAnsi="Arial" w:cs="Arial"/>
          <w:lang w:val="fr-CA"/>
        </w:rPr>
      </w:pPr>
      <w:r w:rsidRPr="00711FD3">
        <w:rPr>
          <w:rFonts w:ascii="Arial" w:eastAsia="Arial" w:hAnsi="Arial" w:cs="Arial"/>
          <w:lang w:val="fr-CA"/>
        </w:rPr>
        <w:t>Une mention de toute</w:t>
      </w:r>
      <w:r w:rsidR="2B825725" w:rsidRPr="00711FD3">
        <w:rPr>
          <w:rFonts w:ascii="Arial" w:eastAsia="Arial" w:hAnsi="Arial" w:cs="Arial"/>
          <w:lang w:val="fr-CA"/>
        </w:rPr>
        <w:t xml:space="preserve"> somme due à </w:t>
      </w:r>
      <w:r w:rsidRPr="00711FD3">
        <w:rPr>
          <w:rFonts w:ascii="Arial" w:eastAsia="Arial" w:hAnsi="Arial" w:cs="Arial"/>
          <w:lang w:val="fr-CA"/>
        </w:rPr>
        <w:t>l’exploitant du</w:t>
      </w:r>
      <w:r w:rsidR="2B825725" w:rsidRPr="00711FD3">
        <w:rPr>
          <w:rFonts w:ascii="Arial" w:eastAsia="Arial" w:hAnsi="Arial" w:cs="Arial"/>
          <w:lang w:val="fr-CA"/>
        </w:rPr>
        <w:t xml:space="preserve"> cimetière </w:t>
      </w:r>
      <w:r w:rsidRPr="00711FD3">
        <w:rPr>
          <w:rFonts w:ascii="Arial" w:eastAsia="Arial" w:hAnsi="Arial" w:cs="Arial"/>
          <w:lang w:val="fr-CA"/>
        </w:rPr>
        <w:t>relativement aux</w:t>
      </w:r>
      <w:r w:rsidR="2B825725" w:rsidRPr="00711FD3">
        <w:rPr>
          <w:rFonts w:ascii="Arial" w:eastAsia="Arial" w:hAnsi="Arial" w:cs="Arial"/>
          <w:lang w:val="fr-CA"/>
        </w:rPr>
        <w:t xml:space="preserve"> droits. </w:t>
      </w:r>
    </w:p>
    <w:p w14:paraId="223D418F" w14:textId="655BE75D" w:rsidR="2B825725" w:rsidRPr="00711FD3" w:rsidRDefault="2B825725" w:rsidP="00F34599">
      <w:pPr>
        <w:pStyle w:val="ListParagraph"/>
        <w:numPr>
          <w:ilvl w:val="0"/>
          <w:numId w:val="29"/>
        </w:numPr>
        <w:spacing w:after="120" w:line="240" w:lineRule="auto"/>
        <w:rPr>
          <w:rFonts w:ascii="Arial" w:eastAsia="Arial" w:hAnsi="Arial" w:cs="Arial"/>
          <w:lang w:val="fr-CA"/>
        </w:rPr>
      </w:pPr>
      <w:r w:rsidRPr="00711FD3">
        <w:rPr>
          <w:rFonts w:ascii="Arial" w:eastAsia="Arial" w:hAnsi="Arial" w:cs="Arial"/>
          <w:lang w:val="fr-CA"/>
        </w:rPr>
        <w:t xml:space="preserve">Une déclaration écrite indiquant le nombre </w:t>
      </w:r>
      <w:r w:rsidR="003160E7" w:rsidRPr="00711FD3">
        <w:rPr>
          <w:rFonts w:ascii="Arial" w:eastAsia="Arial" w:hAnsi="Arial" w:cs="Arial"/>
          <w:lang w:val="fr-CA"/>
        </w:rPr>
        <w:t xml:space="preserve">d’inhumations et </w:t>
      </w:r>
      <w:r w:rsidR="00391AA1" w:rsidRPr="00711FD3">
        <w:rPr>
          <w:rFonts w:ascii="Arial" w:eastAsia="Arial" w:hAnsi="Arial" w:cs="Arial"/>
          <w:lang w:val="fr-CA"/>
        </w:rPr>
        <w:t xml:space="preserve">de </w:t>
      </w:r>
      <w:r w:rsidR="003160E7" w:rsidRPr="00711FD3">
        <w:rPr>
          <w:rFonts w:ascii="Arial" w:eastAsia="Arial" w:hAnsi="Arial" w:cs="Arial"/>
          <w:lang w:val="fr-CA"/>
        </w:rPr>
        <w:t>dispersions</w:t>
      </w:r>
      <w:r w:rsidRPr="00711FD3">
        <w:rPr>
          <w:rFonts w:ascii="Arial" w:eastAsia="Arial" w:hAnsi="Arial" w:cs="Arial"/>
          <w:lang w:val="fr-CA"/>
        </w:rPr>
        <w:t xml:space="preserve"> qui ont été utilisé</w:t>
      </w:r>
      <w:r w:rsidR="007D402A" w:rsidRPr="00711FD3">
        <w:rPr>
          <w:rFonts w:ascii="Arial" w:eastAsia="Arial" w:hAnsi="Arial" w:cs="Arial"/>
          <w:lang w:val="fr-CA"/>
        </w:rPr>
        <w:t>e</w:t>
      </w:r>
      <w:r w:rsidRPr="00711FD3">
        <w:rPr>
          <w:rFonts w:ascii="Arial" w:eastAsia="Arial" w:hAnsi="Arial" w:cs="Arial"/>
          <w:lang w:val="fr-CA"/>
        </w:rPr>
        <w:t xml:space="preserve">s dans la </w:t>
      </w:r>
      <w:r w:rsidR="00391AA1" w:rsidRPr="00711FD3">
        <w:rPr>
          <w:rFonts w:ascii="Arial" w:eastAsia="Arial" w:hAnsi="Arial" w:cs="Arial"/>
          <w:lang w:val="fr-CA"/>
        </w:rPr>
        <w:t>concession</w:t>
      </w:r>
      <w:r w:rsidR="003160E7" w:rsidRPr="00711FD3">
        <w:rPr>
          <w:rFonts w:ascii="Arial" w:eastAsia="Arial" w:hAnsi="Arial" w:cs="Arial"/>
          <w:lang w:val="fr-CA"/>
        </w:rPr>
        <w:t xml:space="preserve"> ou l’</w:t>
      </w:r>
      <w:r w:rsidRPr="00711FD3">
        <w:rPr>
          <w:rFonts w:ascii="Arial" w:eastAsia="Arial" w:hAnsi="Arial" w:cs="Arial"/>
          <w:lang w:val="fr-CA"/>
        </w:rPr>
        <w:t xml:space="preserve">aire de </w:t>
      </w:r>
      <w:r w:rsidR="003160E7" w:rsidRPr="00711FD3">
        <w:rPr>
          <w:rFonts w:ascii="Arial" w:eastAsia="Arial" w:hAnsi="Arial" w:cs="Arial"/>
          <w:lang w:val="fr-CA"/>
        </w:rPr>
        <w:t>dispersion</w:t>
      </w:r>
      <w:r w:rsidRPr="00711FD3">
        <w:rPr>
          <w:rFonts w:ascii="Arial" w:eastAsia="Arial" w:hAnsi="Arial" w:cs="Arial"/>
          <w:lang w:val="fr-CA"/>
        </w:rPr>
        <w:t xml:space="preserve"> sur laquelle portent les droits</w:t>
      </w:r>
      <w:r w:rsidR="00391AA1" w:rsidRPr="00711FD3">
        <w:rPr>
          <w:rFonts w:ascii="Arial" w:eastAsia="Arial" w:hAnsi="Arial" w:cs="Arial"/>
          <w:lang w:val="fr-CA"/>
        </w:rPr>
        <w:t>,</w:t>
      </w:r>
      <w:r w:rsidRPr="00711FD3">
        <w:rPr>
          <w:rFonts w:ascii="Arial" w:eastAsia="Arial" w:hAnsi="Arial" w:cs="Arial"/>
          <w:lang w:val="fr-CA"/>
        </w:rPr>
        <w:t xml:space="preserve"> et le nombre </w:t>
      </w:r>
      <w:r w:rsidR="003160E7" w:rsidRPr="00711FD3">
        <w:rPr>
          <w:rFonts w:ascii="Arial" w:eastAsia="Arial" w:hAnsi="Arial" w:cs="Arial"/>
          <w:lang w:val="fr-CA"/>
        </w:rPr>
        <w:t>d’inhumations et dispersions restantes</w:t>
      </w:r>
      <w:r w:rsidRPr="00711FD3">
        <w:rPr>
          <w:rFonts w:ascii="Arial" w:eastAsia="Arial" w:hAnsi="Arial" w:cs="Arial"/>
          <w:lang w:val="fr-CA"/>
        </w:rPr>
        <w:t xml:space="preserve">. </w:t>
      </w:r>
    </w:p>
    <w:p w14:paraId="67BE25E6" w14:textId="3BBE1B02" w:rsidR="2B825725" w:rsidRPr="00711FD3" w:rsidRDefault="003160E7" w:rsidP="00F34599">
      <w:pPr>
        <w:pStyle w:val="ListParagraph"/>
        <w:numPr>
          <w:ilvl w:val="0"/>
          <w:numId w:val="29"/>
        </w:numPr>
        <w:spacing w:after="120" w:line="240" w:lineRule="auto"/>
        <w:rPr>
          <w:rFonts w:ascii="Arial" w:eastAsia="Arial" w:hAnsi="Arial" w:cs="Arial"/>
          <w:lang w:val="fr-CA"/>
        </w:rPr>
      </w:pPr>
      <w:r w:rsidRPr="00711FD3">
        <w:rPr>
          <w:rFonts w:ascii="Arial" w:eastAsia="Arial" w:hAnsi="Arial" w:cs="Arial"/>
          <w:lang w:val="fr-CA"/>
        </w:rPr>
        <w:t>Tout autre document dont dispose le titulaire des droits et qui se rapporte aux droits</w:t>
      </w:r>
      <w:r w:rsidR="007D402A" w:rsidRPr="00711FD3">
        <w:rPr>
          <w:rFonts w:ascii="Arial" w:eastAsia="Arial" w:hAnsi="Arial" w:cs="Arial"/>
          <w:lang w:val="fr-CA"/>
        </w:rPr>
        <w:t>.</w:t>
      </w:r>
    </w:p>
    <w:p w14:paraId="44A3179B" w14:textId="4E3A7EAC" w:rsidR="277FAC30" w:rsidRPr="00711FD3" w:rsidRDefault="2DD0E7C6" w:rsidP="00F34599">
      <w:pPr>
        <w:pStyle w:val="ListParagraph"/>
        <w:numPr>
          <w:ilvl w:val="0"/>
          <w:numId w:val="29"/>
        </w:numPr>
        <w:spacing w:after="120" w:line="240" w:lineRule="auto"/>
        <w:rPr>
          <w:rFonts w:ascii="Arial" w:eastAsia="Arial" w:hAnsi="Arial" w:cs="Arial"/>
          <w:lang w:val="fr-CA"/>
        </w:rPr>
      </w:pPr>
      <w:r w:rsidRPr="00711FD3">
        <w:rPr>
          <w:rFonts w:ascii="Arial" w:eastAsia="Arial" w:hAnsi="Arial" w:cs="Arial"/>
          <w:lang w:val="fr-CA"/>
        </w:rPr>
        <w:t>Une</w:t>
      </w:r>
      <w:r w:rsidR="277FAC30" w:rsidRPr="00711FD3">
        <w:rPr>
          <w:rFonts w:ascii="Arial" w:eastAsia="Arial" w:hAnsi="Arial" w:cs="Arial"/>
          <w:lang w:val="fr-CA"/>
        </w:rPr>
        <w:t xml:space="preserve"> copie d</w:t>
      </w:r>
      <w:r w:rsidR="003160E7" w:rsidRPr="00711FD3">
        <w:rPr>
          <w:rFonts w:ascii="Arial" w:eastAsia="Arial" w:hAnsi="Arial" w:cs="Arial"/>
          <w:lang w:val="fr-CA"/>
        </w:rPr>
        <w:t>es</w:t>
      </w:r>
      <w:r w:rsidR="277FAC30" w:rsidRPr="00711FD3">
        <w:rPr>
          <w:rFonts w:ascii="Arial" w:eastAsia="Arial" w:hAnsi="Arial" w:cs="Arial"/>
          <w:lang w:val="fr-CA"/>
        </w:rPr>
        <w:t xml:space="preserve"> règlement</w:t>
      </w:r>
      <w:r w:rsidR="003160E7" w:rsidRPr="00711FD3">
        <w:rPr>
          <w:rFonts w:ascii="Arial" w:eastAsia="Arial" w:hAnsi="Arial" w:cs="Arial"/>
          <w:lang w:val="fr-CA"/>
        </w:rPr>
        <w:t>s</w:t>
      </w:r>
      <w:r w:rsidR="277FAC30" w:rsidRPr="00711FD3">
        <w:rPr>
          <w:rFonts w:ascii="Arial" w:eastAsia="Arial" w:hAnsi="Arial" w:cs="Arial"/>
          <w:lang w:val="fr-CA"/>
        </w:rPr>
        <w:t xml:space="preserve"> </w:t>
      </w:r>
      <w:r w:rsidR="003160E7" w:rsidRPr="00711FD3">
        <w:rPr>
          <w:rFonts w:ascii="Arial" w:eastAsia="Arial" w:hAnsi="Arial" w:cs="Arial"/>
          <w:lang w:val="fr-CA"/>
        </w:rPr>
        <w:t>du</w:t>
      </w:r>
      <w:r w:rsidR="277FAC30" w:rsidRPr="00711FD3">
        <w:rPr>
          <w:rFonts w:ascii="Arial" w:eastAsia="Arial" w:hAnsi="Arial" w:cs="Arial"/>
          <w:lang w:val="fr-CA"/>
        </w:rPr>
        <w:t xml:space="preserve"> cimetière en vigueur.</w:t>
      </w:r>
    </w:p>
    <w:p w14:paraId="6B08AEEC" w14:textId="22319E1F" w:rsidR="004B7568" w:rsidRPr="00711FD3" w:rsidRDefault="00A05590" w:rsidP="00F34599">
      <w:pPr>
        <w:tabs>
          <w:tab w:val="left" w:pos="861"/>
        </w:tabs>
        <w:kinsoku w:val="0"/>
        <w:overflowPunct w:val="0"/>
        <w:autoSpaceDE w:val="0"/>
        <w:autoSpaceDN w:val="0"/>
        <w:adjustRightInd w:val="0"/>
        <w:spacing w:after="120" w:line="240" w:lineRule="auto"/>
        <w:ind w:right="169"/>
        <w:contextualSpacing/>
        <w:rPr>
          <w:rFonts w:ascii="Arial" w:eastAsia="Arial" w:hAnsi="Arial" w:cs="Arial"/>
          <w:lang w:val="fr-CA"/>
        </w:rPr>
      </w:pPr>
      <w:r w:rsidRPr="00711FD3">
        <w:rPr>
          <w:rFonts w:ascii="Arial" w:eastAsia="Arial" w:hAnsi="Arial" w:cs="Arial"/>
          <w:lang w:val="fr-CA"/>
        </w:rPr>
        <w:t>Après la vente des droits à un tiers, mais avant que ce dernier ne les exerce, l’acheteur doit remettre à l’exploitant du cimetière le certificat endossé ainsi que tout renseignement requis pour l</w:t>
      </w:r>
      <w:r w:rsidR="00E213A3" w:rsidRPr="00711FD3">
        <w:rPr>
          <w:rFonts w:ascii="Arial" w:eastAsia="Arial" w:hAnsi="Arial" w:cs="Arial"/>
          <w:lang w:val="fr-CA"/>
        </w:rPr>
        <w:t>a délivrance</w:t>
      </w:r>
      <w:r w:rsidRPr="00711FD3">
        <w:rPr>
          <w:rFonts w:ascii="Arial" w:eastAsia="Arial" w:hAnsi="Arial" w:cs="Arial"/>
          <w:lang w:val="fr-CA"/>
        </w:rPr>
        <w:t xml:space="preserve"> d’un nouveau certificat relatif aux droits.</w:t>
      </w:r>
    </w:p>
    <w:p w14:paraId="316A2428" w14:textId="77777777" w:rsidR="00A05590" w:rsidRPr="00711FD3" w:rsidRDefault="00A05590" w:rsidP="00F34599">
      <w:pPr>
        <w:tabs>
          <w:tab w:val="left" w:pos="861"/>
        </w:tabs>
        <w:kinsoku w:val="0"/>
        <w:overflowPunct w:val="0"/>
        <w:autoSpaceDE w:val="0"/>
        <w:autoSpaceDN w:val="0"/>
        <w:adjustRightInd w:val="0"/>
        <w:spacing w:after="120" w:line="240" w:lineRule="auto"/>
        <w:ind w:right="169"/>
        <w:contextualSpacing/>
        <w:rPr>
          <w:rFonts w:ascii="Arial" w:hAnsi="Arial" w:cs="Arial"/>
          <w:lang w:val="fr-CA"/>
        </w:rPr>
      </w:pPr>
    </w:p>
    <w:p w14:paraId="00A7AE6D" w14:textId="175EE60C" w:rsidR="00A05590" w:rsidRPr="00711FD3" w:rsidRDefault="00A05590" w:rsidP="00F34599">
      <w:pPr>
        <w:tabs>
          <w:tab w:val="left" w:pos="861"/>
        </w:tabs>
        <w:kinsoku w:val="0"/>
        <w:overflowPunct w:val="0"/>
        <w:autoSpaceDE w:val="0"/>
        <w:autoSpaceDN w:val="0"/>
        <w:adjustRightInd w:val="0"/>
        <w:spacing w:after="120" w:line="240" w:lineRule="auto"/>
        <w:ind w:right="169"/>
        <w:contextualSpacing/>
        <w:rPr>
          <w:rFonts w:ascii="Arial" w:hAnsi="Arial" w:cs="Arial"/>
          <w:lang w:val="fr-CA"/>
        </w:rPr>
      </w:pPr>
      <w:r w:rsidRPr="00711FD3">
        <w:rPr>
          <w:rFonts w:ascii="Arial" w:hAnsi="Arial" w:cs="Arial"/>
          <w:lang w:val="fr-CA"/>
        </w:rPr>
        <w:t>Une fois les procédures susmentionnées complétées et un nouveau certificat de droits d’inhumation ou de dispersion délivré, le tiers acquéreur est reconnu comme le titulaire officiel des droits. L’achat de ces droits par voie de revente est alors réputé définitif, conformément aux règlements du cimetière et à la LSFSEC.</w:t>
      </w:r>
    </w:p>
    <w:p w14:paraId="2DA5D113" w14:textId="28D57CE9" w:rsidR="66553A29" w:rsidRPr="00711FD3" w:rsidRDefault="66553A29" w:rsidP="00F34599">
      <w:pPr>
        <w:tabs>
          <w:tab w:val="left" w:pos="861"/>
        </w:tabs>
        <w:spacing w:after="120" w:line="240" w:lineRule="auto"/>
        <w:ind w:right="169"/>
        <w:contextualSpacing/>
        <w:rPr>
          <w:rFonts w:ascii="Arial" w:hAnsi="Arial" w:cs="Arial"/>
          <w:lang w:val="fr-CA"/>
        </w:rPr>
      </w:pPr>
    </w:p>
    <w:p w14:paraId="66A7F97A" w14:textId="0D6D0F52" w:rsidR="3F215E9D" w:rsidRPr="00711FD3" w:rsidRDefault="3F215E9D" w:rsidP="00F34599">
      <w:pPr>
        <w:spacing w:after="120" w:line="240" w:lineRule="auto"/>
        <w:contextualSpacing/>
        <w:rPr>
          <w:rFonts w:ascii="Arial" w:eastAsia="Arial" w:hAnsi="Arial" w:cs="Arial"/>
          <w:b/>
          <w:lang w:val="fr-CA"/>
        </w:rPr>
      </w:pPr>
      <w:r w:rsidRPr="00711FD3">
        <w:rPr>
          <w:rFonts w:ascii="Arial" w:eastAsia="Arial" w:hAnsi="Arial" w:cs="Arial"/>
          <w:b/>
          <w:lang w:val="fr-CA"/>
        </w:rPr>
        <w:t>*</w:t>
      </w:r>
      <w:r w:rsidR="001E2534" w:rsidRPr="00711FD3">
        <w:rPr>
          <w:rFonts w:ascii="Arial" w:eastAsia="Arial" w:hAnsi="Arial" w:cs="Arial"/>
          <w:b/>
          <w:lang w:val="fr-CA"/>
        </w:rPr>
        <w:t xml:space="preserve"> </w:t>
      </w:r>
      <w:r w:rsidRPr="00711FD3">
        <w:rPr>
          <w:rFonts w:ascii="Arial" w:eastAsia="Arial" w:hAnsi="Arial" w:cs="Arial"/>
          <w:b/>
          <w:lang w:val="fr-CA"/>
        </w:rPr>
        <w:t xml:space="preserve">Transfert des </w:t>
      </w:r>
      <w:r w:rsidR="04600095" w:rsidRPr="00711FD3">
        <w:rPr>
          <w:rFonts w:ascii="Arial" w:eastAsia="Arial" w:hAnsi="Arial" w:cs="Arial"/>
          <w:b/>
          <w:lang w:val="fr-CA"/>
        </w:rPr>
        <w:t>droits d</w:t>
      </w:r>
      <w:r w:rsidR="00217176" w:rsidRPr="00711FD3">
        <w:rPr>
          <w:rFonts w:ascii="Arial" w:eastAsia="Arial" w:hAnsi="Arial" w:cs="Arial"/>
          <w:b/>
          <w:lang w:val="fr-CA"/>
        </w:rPr>
        <w:t>’</w:t>
      </w:r>
      <w:r w:rsidRPr="00711FD3">
        <w:rPr>
          <w:rFonts w:ascii="Arial" w:eastAsia="Arial" w:hAnsi="Arial" w:cs="Arial"/>
          <w:b/>
          <w:lang w:val="fr-CA"/>
        </w:rPr>
        <w:t>inhumation</w:t>
      </w:r>
    </w:p>
    <w:p w14:paraId="1762226D" w14:textId="77777777" w:rsidR="004B7568" w:rsidRPr="00711FD3" w:rsidRDefault="004B7568" w:rsidP="00F34599">
      <w:pPr>
        <w:spacing w:after="120" w:line="240" w:lineRule="auto"/>
        <w:contextualSpacing/>
        <w:rPr>
          <w:rFonts w:ascii="Arial" w:hAnsi="Arial" w:cs="Arial"/>
          <w:lang w:val="fr-CA"/>
        </w:rPr>
      </w:pPr>
    </w:p>
    <w:p w14:paraId="2E13DA29" w14:textId="1CAF5006" w:rsidR="3F215E9D" w:rsidRPr="00711FD3" w:rsidRDefault="3F215E9D" w:rsidP="00F34599">
      <w:pPr>
        <w:spacing w:after="120" w:line="240" w:lineRule="auto"/>
        <w:contextualSpacing/>
        <w:rPr>
          <w:rFonts w:ascii="Arial" w:eastAsia="Arial" w:hAnsi="Arial" w:cs="Arial"/>
          <w:lang w:val="fr-CA"/>
        </w:rPr>
      </w:pPr>
      <w:r w:rsidRPr="00711FD3">
        <w:rPr>
          <w:rFonts w:ascii="Arial" w:eastAsia="Arial" w:hAnsi="Arial" w:cs="Arial"/>
          <w:lang w:val="fr-CA"/>
        </w:rPr>
        <w:t>Si le titulaire des droits transfère les droits à une autre personne sans contrepartie (</w:t>
      </w:r>
      <w:r w:rsidR="000A31C6" w:rsidRPr="00711FD3">
        <w:rPr>
          <w:rFonts w:ascii="Arial" w:eastAsia="Arial" w:hAnsi="Arial" w:cs="Arial"/>
          <w:lang w:val="fr-CA"/>
        </w:rPr>
        <w:t>aucune somme</w:t>
      </w:r>
      <w:r w:rsidRPr="00711FD3">
        <w:rPr>
          <w:rFonts w:ascii="Arial" w:eastAsia="Arial" w:hAnsi="Arial" w:cs="Arial"/>
          <w:lang w:val="fr-CA"/>
        </w:rPr>
        <w:t xml:space="preserve"> d</w:t>
      </w:r>
      <w:r w:rsidR="00217176" w:rsidRPr="00711FD3">
        <w:rPr>
          <w:rFonts w:ascii="Arial" w:eastAsia="Arial" w:hAnsi="Arial" w:cs="Arial"/>
          <w:lang w:val="fr-CA"/>
        </w:rPr>
        <w:t>’</w:t>
      </w:r>
      <w:r w:rsidRPr="00711FD3">
        <w:rPr>
          <w:rFonts w:ascii="Arial" w:eastAsia="Arial" w:hAnsi="Arial" w:cs="Arial"/>
          <w:lang w:val="fr-CA"/>
        </w:rPr>
        <w:t xml:space="preserve">argent), les mêmes obligations </w:t>
      </w:r>
      <w:r w:rsidR="002F7710" w:rsidRPr="00711FD3">
        <w:rPr>
          <w:rFonts w:ascii="Arial" w:eastAsia="Arial" w:hAnsi="Arial" w:cs="Arial"/>
          <w:lang w:val="fr-CA"/>
        </w:rPr>
        <w:t xml:space="preserve">que celles </w:t>
      </w:r>
      <w:r w:rsidRPr="00711FD3">
        <w:rPr>
          <w:rFonts w:ascii="Arial" w:eastAsia="Arial" w:hAnsi="Arial" w:cs="Arial"/>
          <w:lang w:val="fr-CA"/>
        </w:rPr>
        <w:t>décrites ci-dessus s</w:t>
      </w:r>
      <w:r w:rsidR="00217176" w:rsidRPr="00711FD3">
        <w:rPr>
          <w:rFonts w:ascii="Arial" w:eastAsia="Arial" w:hAnsi="Arial" w:cs="Arial"/>
          <w:lang w:val="fr-CA"/>
        </w:rPr>
        <w:t>’</w:t>
      </w:r>
      <w:r w:rsidRPr="00711FD3">
        <w:rPr>
          <w:rFonts w:ascii="Arial" w:eastAsia="Arial" w:hAnsi="Arial" w:cs="Arial"/>
          <w:lang w:val="fr-CA"/>
        </w:rPr>
        <w:t xml:space="preserve">appliquent, avec les modifications nécessaires, </w:t>
      </w:r>
      <w:r w:rsidR="002F7710" w:rsidRPr="00711FD3">
        <w:rPr>
          <w:rFonts w:ascii="Arial" w:eastAsia="Arial" w:hAnsi="Arial" w:cs="Arial"/>
          <w:lang w:val="fr-CA"/>
        </w:rPr>
        <w:t xml:space="preserve">tant </w:t>
      </w:r>
      <w:r w:rsidRPr="00711FD3">
        <w:rPr>
          <w:rFonts w:ascii="Arial" w:eastAsia="Arial" w:hAnsi="Arial" w:cs="Arial"/>
          <w:lang w:val="fr-CA"/>
        </w:rPr>
        <w:t xml:space="preserve">au titulaire </w:t>
      </w:r>
      <w:r w:rsidR="002F7710" w:rsidRPr="00711FD3">
        <w:rPr>
          <w:rFonts w:ascii="Arial" w:eastAsia="Arial" w:hAnsi="Arial" w:cs="Arial"/>
          <w:lang w:val="fr-CA"/>
        </w:rPr>
        <w:t>qu’</w:t>
      </w:r>
      <w:r w:rsidR="000A31C6" w:rsidRPr="00711FD3">
        <w:rPr>
          <w:rFonts w:ascii="Arial" w:eastAsia="Arial" w:hAnsi="Arial" w:cs="Arial"/>
          <w:lang w:val="fr-CA"/>
        </w:rPr>
        <w:t>au</w:t>
      </w:r>
      <w:r w:rsidR="002F7710" w:rsidRPr="00711FD3">
        <w:rPr>
          <w:rFonts w:ascii="Arial" w:eastAsia="Arial" w:hAnsi="Arial" w:cs="Arial"/>
          <w:lang w:val="fr-CA"/>
        </w:rPr>
        <w:t xml:space="preserve"> </w:t>
      </w:r>
      <w:r w:rsidR="002B6DF8" w:rsidRPr="00711FD3">
        <w:rPr>
          <w:rFonts w:ascii="Arial" w:eastAsia="Arial" w:hAnsi="Arial" w:cs="Arial"/>
          <w:lang w:val="fr-CA"/>
        </w:rPr>
        <w:t>cessionnaire</w:t>
      </w:r>
      <w:r w:rsidR="002F7710" w:rsidRPr="00711FD3">
        <w:rPr>
          <w:rFonts w:ascii="Arial" w:eastAsia="Arial" w:hAnsi="Arial" w:cs="Arial"/>
          <w:lang w:val="fr-CA"/>
        </w:rPr>
        <w:t>.</w:t>
      </w:r>
    </w:p>
    <w:p w14:paraId="02BD9AEE" w14:textId="77777777" w:rsidR="004B7568" w:rsidRPr="00711FD3" w:rsidRDefault="004B7568" w:rsidP="00F34599">
      <w:pPr>
        <w:spacing w:after="120" w:line="240" w:lineRule="auto"/>
        <w:contextualSpacing/>
        <w:rPr>
          <w:rFonts w:ascii="Arial" w:hAnsi="Arial" w:cs="Arial"/>
          <w:lang w:val="fr-CA"/>
        </w:rPr>
      </w:pPr>
    </w:p>
    <w:p w14:paraId="0A1E19E5" w14:textId="2139C849" w:rsidR="3F215E9D" w:rsidRPr="00711FD3" w:rsidRDefault="3F215E9D" w:rsidP="00F34599">
      <w:pPr>
        <w:spacing w:after="120" w:line="240" w:lineRule="auto"/>
        <w:contextualSpacing/>
        <w:rPr>
          <w:rFonts w:ascii="Arial" w:eastAsia="Arial" w:hAnsi="Arial" w:cs="Arial"/>
          <w:b/>
          <w:lang w:val="fr-CA"/>
        </w:rPr>
      </w:pPr>
      <w:r w:rsidRPr="00711FD3">
        <w:rPr>
          <w:rFonts w:ascii="Arial" w:eastAsia="Arial" w:hAnsi="Arial" w:cs="Arial"/>
          <w:b/>
          <w:lang w:val="fr-CA"/>
        </w:rPr>
        <w:t xml:space="preserve">Frais </w:t>
      </w:r>
      <w:r w:rsidR="002771E8" w:rsidRPr="00711FD3">
        <w:rPr>
          <w:rFonts w:ascii="Arial" w:eastAsia="Arial" w:hAnsi="Arial" w:cs="Arial"/>
          <w:b/>
          <w:lang w:val="fr-CA"/>
        </w:rPr>
        <w:t>administratifs</w:t>
      </w:r>
      <w:r w:rsidRPr="00711FD3">
        <w:rPr>
          <w:rFonts w:ascii="Arial" w:eastAsia="Arial" w:hAnsi="Arial" w:cs="Arial"/>
          <w:b/>
          <w:lang w:val="fr-CA"/>
        </w:rPr>
        <w:t xml:space="preserve"> </w:t>
      </w:r>
      <w:r w:rsidR="000E49EF" w:rsidRPr="00711FD3">
        <w:rPr>
          <w:rFonts w:ascii="Arial" w:eastAsia="Arial" w:hAnsi="Arial" w:cs="Arial"/>
          <w:b/>
          <w:lang w:val="fr-CA"/>
        </w:rPr>
        <w:t>pour la</w:t>
      </w:r>
      <w:r w:rsidRPr="00711FD3">
        <w:rPr>
          <w:rFonts w:ascii="Arial" w:eastAsia="Arial" w:hAnsi="Arial" w:cs="Arial"/>
          <w:b/>
          <w:lang w:val="fr-CA"/>
        </w:rPr>
        <w:t xml:space="preserve"> revente ou </w:t>
      </w:r>
      <w:r w:rsidR="000E49EF" w:rsidRPr="00711FD3">
        <w:rPr>
          <w:rFonts w:ascii="Arial" w:eastAsia="Arial" w:hAnsi="Arial" w:cs="Arial"/>
          <w:b/>
          <w:lang w:val="fr-CA"/>
        </w:rPr>
        <w:t>le</w:t>
      </w:r>
      <w:r w:rsidRPr="00711FD3">
        <w:rPr>
          <w:rFonts w:ascii="Arial" w:eastAsia="Arial" w:hAnsi="Arial" w:cs="Arial"/>
          <w:b/>
          <w:lang w:val="fr-CA"/>
        </w:rPr>
        <w:t xml:space="preserve"> transfert</w:t>
      </w:r>
    </w:p>
    <w:p w14:paraId="73ADC3D4" w14:textId="77777777" w:rsidR="004B7568" w:rsidRPr="00711FD3" w:rsidRDefault="004B7568" w:rsidP="00F34599">
      <w:pPr>
        <w:spacing w:after="120" w:line="240" w:lineRule="auto"/>
        <w:contextualSpacing/>
        <w:rPr>
          <w:rFonts w:ascii="Arial" w:eastAsia="Arial" w:hAnsi="Arial" w:cs="Arial"/>
          <w:lang w:val="fr-CA"/>
        </w:rPr>
      </w:pPr>
    </w:p>
    <w:p w14:paraId="75C4D30C" w14:textId="07DF56D2" w:rsidR="6FFB6DD3" w:rsidRPr="00711FD3" w:rsidRDefault="002771E8" w:rsidP="00F34599">
      <w:pPr>
        <w:spacing w:after="120" w:line="240" w:lineRule="auto"/>
        <w:contextualSpacing/>
        <w:rPr>
          <w:rFonts w:ascii="Arial" w:eastAsia="Arial" w:hAnsi="Arial" w:cs="Arial"/>
          <w:lang w:val="fr-CA"/>
        </w:rPr>
      </w:pPr>
      <w:r w:rsidRPr="00711FD3">
        <w:rPr>
          <w:rFonts w:ascii="Arial" w:eastAsia="Arial" w:hAnsi="Arial" w:cs="Arial"/>
          <w:lang w:val="fr-CA"/>
        </w:rPr>
        <w:t>En cas de revente ou de transfert de droits</w:t>
      </w:r>
      <w:r w:rsidR="3F215E9D" w:rsidRPr="00711FD3">
        <w:rPr>
          <w:rFonts w:ascii="Arial" w:eastAsia="Arial" w:hAnsi="Arial" w:cs="Arial"/>
          <w:lang w:val="fr-CA"/>
        </w:rPr>
        <w:t xml:space="preserve">, des frais administratifs </w:t>
      </w:r>
      <w:r w:rsidRPr="00711FD3">
        <w:rPr>
          <w:rFonts w:ascii="Arial" w:eastAsia="Arial" w:hAnsi="Arial" w:cs="Arial"/>
          <w:lang w:val="fr-CA"/>
        </w:rPr>
        <w:t>s’appliquent</w:t>
      </w:r>
      <w:r w:rsidR="3F215E9D" w:rsidRPr="00711FD3">
        <w:rPr>
          <w:rFonts w:ascii="Arial" w:eastAsia="Arial" w:hAnsi="Arial" w:cs="Arial"/>
          <w:lang w:val="fr-CA"/>
        </w:rPr>
        <w:t xml:space="preserve"> pour que l</w:t>
      </w:r>
      <w:r w:rsidR="00217176" w:rsidRPr="00711FD3">
        <w:rPr>
          <w:rFonts w:ascii="Arial" w:eastAsia="Arial" w:hAnsi="Arial" w:cs="Arial"/>
          <w:lang w:val="fr-CA"/>
        </w:rPr>
        <w:t>’</w:t>
      </w:r>
      <w:r w:rsidRPr="00711FD3">
        <w:rPr>
          <w:rFonts w:ascii="Arial" w:eastAsia="Arial" w:hAnsi="Arial" w:cs="Arial"/>
          <w:lang w:val="fr-CA"/>
        </w:rPr>
        <w:t>exploitant</w:t>
      </w:r>
      <w:r w:rsidR="3F215E9D" w:rsidRPr="00711FD3">
        <w:rPr>
          <w:rFonts w:ascii="Arial" w:eastAsia="Arial" w:hAnsi="Arial" w:cs="Arial"/>
          <w:lang w:val="fr-CA"/>
        </w:rPr>
        <w:t xml:space="preserve"> d</w:t>
      </w:r>
      <w:r w:rsidRPr="00711FD3">
        <w:rPr>
          <w:rFonts w:ascii="Arial" w:eastAsia="Arial" w:hAnsi="Arial" w:cs="Arial"/>
          <w:lang w:val="fr-CA"/>
        </w:rPr>
        <w:t>u</w:t>
      </w:r>
      <w:r w:rsidR="3F215E9D" w:rsidRPr="00711FD3">
        <w:rPr>
          <w:rFonts w:ascii="Arial" w:eastAsia="Arial" w:hAnsi="Arial" w:cs="Arial"/>
          <w:lang w:val="fr-CA"/>
        </w:rPr>
        <w:t xml:space="preserve"> cimetière délivre un nou</w:t>
      </w:r>
      <w:r w:rsidRPr="00711FD3">
        <w:rPr>
          <w:rFonts w:ascii="Arial" w:eastAsia="Arial" w:hAnsi="Arial" w:cs="Arial"/>
          <w:lang w:val="fr-CA"/>
        </w:rPr>
        <w:t>v</w:t>
      </w:r>
      <w:r w:rsidR="3F215E9D" w:rsidRPr="00711FD3">
        <w:rPr>
          <w:rFonts w:ascii="Arial" w:eastAsia="Arial" w:hAnsi="Arial" w:cs="Arial"/>
          <w:lang w:val="fr-CA"/>
        </w:rPr>
        <w:t xml:space="preserve">eau certificat de droits au tiers acquéreur ou au </w:t>
      </w:r>
      <w:r w:rsidR="006F432C" w:rsidRPr="00711FD3">
        <w:rPr>
          <w:rFonts w:ascii="Arial" w:eastAsia="Arial" w:hAnsi="Arial" w:cs="Arial"/>
          <w:lang w:val="fr-CA"/>
        </w:rPr>
        <w:t>cessionnaire</w:t>
      </w:r>
      <w:r w:rsidR="3F215E9D" w:rsidRPr="00711FD3">
        <w:rPr>
          <w:rFonts w:ascii="Arial" w:eastAsia="Arial" w:hAnsi="Arial" w:cs="Arial"/>
          <w:lang w:val="fr-CA"/>
        </w:rPr>
        <w:t>, selon</w:t>
      </w:r>
      <w:r w:rsidRPr="00711FD3">
        <w:rPr>
          <w:rFonts w:ascii="Arial" w:eastAsia="Arial" w:hAnsi="Arial" w:cs="Arial"/>
          <w:lang w:val="fr-CA"/>
        </w:rPr>
        <w:t xml:space="preserve"> le cas</w:t>
      </w:r>
      <w:r w:rsidR="3F215E9D" w:rsidRPr="00711FD3">
        <w:rPr>
          <w:rFonts w:ascii="Arial" w:eastAsia="Arial" w:hAnsi="Arial" w:cs="Arial"/>
          <w:lang w:val="fr-CA"/>
        </w:rPr>
        <w:t xml:space="preserve">. Ces frais, qui figurent sur la liste de prix du cimetière, </w:t>
      </w:r>
      <w:r w:rsidRPr="00711FD3">
        <w:rPr>
          <w:rFonts w:ascii="Arial" w:eastAsia="Arial" w:hAnsi="Arial" w:cs="Arial"/>
          <w:lang w:val="fr-CA"/>
        </w:rPr>
        <w:t xml:space="preserve">s’appliquent également </w:t>
      </w:r>
      <w:r w:rsidR="002B6DF8" w:rsidRPr="00711FD3">
        <w:rPr>
          <w:rFonts w:ascii="Arial" w:eastAsia="Arial" w:hAnsi="Arial" w:cs="Arial"/>
          <w:lang w:val="fr-CA"/>
        </w:rPr>
        <w:t>pour le</w:t>
      </w:r>
      <w:r w:rsidRPr="00711FD3">
        <w:rPr>
          <w:rFonts w:ascii="Arial" w:eastAsia="Arial" w:hAnsi="Arial" w:cs="Arial"/>
          <w:lang w:val="fr-CA"/>
        </w:rPr>
        <w:t xml:space="preserve"> remplacement des certificats perdus ou </w:t>
      </w:r>
      <w:r w:rsidR="3F215E9D" w:rsidRPr="00711FD3">
        <w:rPr>
          <w:rFonts w:ascii="Arial" w:eastAsia="Arial" w:hAnsi="Arial" w:cs="Arial"/>
          <w:lang w:val="fr-CA"/>
        </w:rPr>
        <w:t>endommagés.</w:t>
      </w:r>
    </w:p>
    <w:p w14:paraId="166A7BFA" w14:textId="77777777" w:rsidR="00BC0BA7" w:rsidRPr="00711FD3" w:rsidRDefault="00BC0BA7" w:rsidP="00F34599">
      <w:pPr>
        <w:spacing w:after="120" w:line="240" w:lineRule="auto"/>
        <w:contextualSpacing/>
        <w:rPr>
          <w:rFonts w:ascii="Arial" w:eastAsia="Arial" w:hAnsi="Arial" w:cs="Arial"/>
          <w:lang w:val="fr-CA"/>
        </w:rPr>
      </w:pPr>
    </w:p>
    <w:p w14:paraId="17EB20C6" w14:textId="2E627BEC" w:rsidR="21BEF01A" w:rsidRPr="00711FD3" w:rsidRDefault="2B3BF9B8" w:rsidP="00F34599">
      <w:pPr>
        <w:spacing w:after="120" w:line="240" w:lineRule="auto"/>
        <w:contextualSpacing/>
        <w:rPr>
          <w:rFonts w:ascii="Arial" w:eastAsia="Arial" w:hAnsi="Arial" w:cs="Arial"/>
          <w:lang w:val="fr-CA"/>
        </w:rPr>
      </w:pPr>
      <w:r w:rsidRPr="00711FD3">
        <w:rPr>
          <w:rFonts w:ascii="Arial" w:eastAsia="Arial" w:hAnsi="Arial" w:cs="Arial"/>
          <w:lang w:val="fr-CA"/>
        </w:rPr>
        <w:t>Droit</w:t>
      </w:r>
      <w:r w:rsidR="0098632D" w:rsidRPr="00711FD3">
        <w:rPr>
          <w:rFonts w:ascii="Arial" w:eastAsia="Arial" w:hAnsi="Arial" w:cs="Arial"/>
          <w:lang w:val="fr-CA"/>
        </w:rPr>
        <w:t xml:space="preserve"> </w:t>
      </w:r>
      <w:r w:rsidRPr="00711FD3">
        <w:rPr>
          <w:rFonts w:ascii="Arial" w:eastAsia="Arial" w:hAnsi="Arial" w:cs="Arial"/>
          <w:lang w:val="fr-CA"/>
        </w:rPr>
        <w:t xml:space="preserve">de résiliation des </w:t>
      </w:r>
      <w:r w:rsidR="004E69A9" w:rsidRPr="00711FD3">
        <w:rPr>
          <w:rFonts w:ascii="Arial" w:eastAsia="Arial" w:hAnsi="Arial" w:cs="Arial"/>
          <w:lang w:val="fr-CA"/>
        </w:rPr>
        <w:t>contrats de droits d</w:t>
      </w:r>
      <w:r w:rsidR="00217176" w:rsidRPr="00711FD3">
        <w:rPr>
          <w:rFonts w:ascii="Arial" w:eastAsia="Arial" w:hAnsi="Arial" w:cs="Arial"/>
          <w:lang w:val="fr-CA"/>
        </w:rPr>
        <w:t>’</w:t>
      </w:r>
      <w:r w:rsidRPr="00711FD3">
        <w:rPr>
          <w:rFonts w:ascii="Arial" w:eastAsia="Arial" w:hAnsi="Arial" w:cs="Arial"/>
          <w:lang w:val="fr-CA"/>
        </w:rPr>
        <w:t>inhumation conclus avant que l</w:t>
      </w:r>
      <w:r w:rsidR="00217176" w:rsidRPr="00711FD3">
        <w:rPr>
          <w:rFonts w:ascii="Arial" w:eastAsia="Arial" w:hAnsi="Arial" w:cs="Arial"/>
          <w:lang w:val="fr-CA"/>
        </w:rPr>
        <w:t>’</w:t>
      </w:r>
      <w:r w:rsidR="00E25C5B" w:rsidRPr="00711FD3">
        <w:rPr>
          <w:rFonts w:ascii="Arial" w:eastAsia="Arial" w:hAnsi="Arial" w:cs="Arial"/>
          <w:lang w:val="fr-CA"/>
        </w:rPr>
        <w:t>exploitant du</w:t>
      </w:r>
      <w:r w:rsidR="00103CB3" w:rsidRPr="00711FD3">
        <w:rPr>
          <w:rFonts w:ascii="Arial" w:eastAsia="Arial" w:hAnsi="Arial" w:cs="Arial"/>
          <w:lang w:val="fr-CA"/>
        </w:rPr>
        <w:t xml:space="preserve"> cimetière </w:t>
      </w:r>
      <w:r w:rsidRPr="00711FD3">
        <w:rPr>
          <w:rFonts w:ascii="Arial" w:eastAsia="Arial" w:hAnsi="Arial" w:cs="Arial"/>
          <w:lang w:val="fr-CA"/>
        </w:rPr>
        <w:t>n</w:t>
      </w:r>
      <w:r w:rsidR="00217176" w:rsidRPr="00711FD3">
        <w:rPr>
          <w:rFonts w:ascii="Arial" w:eastAsia="Arial" w:hAnsi="Arial" w:cs="Arial"/>
          <w:lang w:val="fr-CA"/>
        </w:rPr>
        <w:t>’</w:t>
      </w:r>
      <w:r w:rsidR="312FC548" w:rsidRPr="00711FD3">
        <w:rPr>
          <w:rFonts w:ascii="Arial" w:eastAsia="Arial" w:hAnsi="Arial" w:cs="Arial"/>
          <w:lang w:val="fr-CA"/>
        </w:rPr>
        <w:t xml:space="preserve">autorise </w:t>
      </w:r>
      <w:r w:rsidRPr="00711FD3">
        <w:rPr>
          <w:rFonts w:ascii="Arial" w:eastAsia="Arial" w:hAnsi="Arial" w:cs="Arial"/>
          <w:lang w:val="fr-CA"/>
        </w:rPr>
        <w:t>la revente à des tiers</w:t>
      </w:r>
      <w:r w:rsidR="00217176" w:rsidRPr="00711FD3">
        <w:rPr>
          <w:rFonts w:ascii="Arial" w:eastAsia="Arial" w:hAnsi="Arial" w:cs="Arial"/>
          <w:lang w:val="fr-CA"/>
        </w:rPr>
        <w:t> </w:t>
      </w:r>
      <w:r w:rsidR="00A92F08" w:rsidRPr="00711FD3">
        <w:rPr>
          <w:rFonts w:ascii="Arial" w:eastAsia="Arial" w:hAnsi="Arial" w:cs="Arial"/>
          <w:lang w:val="fr-CA"/>
        </w:rPr>
        <w:t xml:space="preserve">: </w:t>
      </w:r>
      <w:r w:rsidR="00E25C5B" w:rsidRPr="00711FD3">
        <w:rPr>
          <w:rFonts w:ascii="Arial" w:eastAsia="Arial" w:hAnsi="Arial" w:cs="Arial"/>
          <w:lang w:val="fr-CA"/>
        </w:rPr>
        <w:t>L</w:t>
      </w:r>
      <w:r w:rsidR="00A92F08" w:rsidRPr="00711FD3">
        <w:rPr>
          <w:rFonts w:ascii="Arial" w:eastAsia="Arial" w:hAnsi="Arial" w:cs="Arial"/>
          <w:lang w:val="fr-CA"/>
        </w:rPr>
        <w:t xml:space="preserve">es </w:t>
      </w:r>
      <w:r w:rsidRPr="00711FD3">
        <w:rPr>
          <w:rFonts w:ascii="Arial" w:eastAsia="Arial" w:hAnsi="Arial" w:cs="Arial"/>
          <w:lang w:val="fr-CA"/>
        </w:rPr>
        <w:t xml:space="preserve">titulaires de droits </w:t>
      </w:r>
      <w:r w:rsidR="312FC548" w:rsidRPr="00711FD3">
        <w:rPr>
          <w:rFonts w:ascii="Arial" w:eastAsia="Arial" w:hAnsi="Arial" w:cs="Arial"/>
          <w:lang w:val="fr-CA"/>
        </w:rPr>
        <w:t xml:space="preserve">sont désormais autorisés à </w:t>
      </w:r>
      <w:r w:rsidR="0A813454" w:rsidRPr="00711FD3">
        <w:rPr>
          <w:rFonts w:ascii="Arial" w:eastAsia="Arial" w:hAnsi="Arial" w:cs="Arial"/>
          <w:lang w:val="fr-CA"/>
        </w:rPr>
        <w:t>revendre leurs droits</w:t>
      </w:r>
      <w:r w:rsidR="00E25C5B" w:rsidRPr="00711FD3">
        <w:rPr>
          <w:rFonts w:ascii="Arial" w:eastAsia="Arial" w:hAnsi="Arial" w:cs="Arial"/>
          <w:lang w:val="fr-CA"/>
        </w:rPr>
        <w:t xml:space="preserve">. Toutefois, si leur contrat a été </w:t>
      </w:r>
      <w:r w:rsidR="0098632D" w:rsidRPr="00711FD3">
        <w:rPr>
          <w:rFonts w:ascii="Arial" w:eastAsia="Arial" w:hAnsi="Arial" w:cs="Arial"/>
          <w:lang w:val="fr-CA"/>
        </w:rPr>
        <w:t>signé</w:t>
      </w:r>
      <w:r w:rsidR="00E25C5B" w:rsidRPr="00711FD3">
        <w:rPr>
          <w:rFonts w:ascii="Arial" w:eastAsia="Arial" w:hAnsi="Arial" w:cs="Arial"/>
          <w:lang w:val="fr-CA"/>
        </w:rPr>
        <w:t xml:space="preserve"> avant le 1er juillet 2012,</w:t>
      </w:r>
      <w:r w:rsidR="0A813454" w:rsidRPr="00711FD3">
        <w:rPr>
          <w:rFonts w:ascii="Arial" w:eastAsia="Arial" w:hAnsi="Arial" w:cs="Arial"/>
          <w:lang w:val="fr-CA"/>
        </w:rPr>
        <w:t xml:space="preserve"> </w:t>
      </w:r>
      <w:r w:rsidR="00E25C5B" w:rsidRPr="00711FD3">
        <w:rPr>
          <w:rFonts w:ascii="Arial" w:eastAsia="Arial" w:hAnsi="Arial" w:cs="Arial"/>
          <w:lang w:val="fr-CA"/>
        </w:rPr>
        <w:t xml:space="preserve">ils </w:t>
      </w:r>
      <w:r w:rsidR="00E25C5B" w:rsidRPr="00711FD3">
        <w:rPr>
          <w:rFonts w:ascii="Arial" w:eastAsia="Arial" w:hAnsi="Arial" w:cs="Arial"/>
          <w:lang w:val="fr-CA"/>
        </w:rPr>
        <w:lastRenderedPageBreak/>
        <w:t xml:space="preserve">conservent les droits qui y sont prévus, ainsi que ceux prévus par la législation </w:t>
      </w:r>
      <w:r w:rsidR="00DD299A" w:rsidRPr="00711FD3">
        <w:rPr>
          <w:rFonts w:ascii="Arial" w:eastAsia="Arial" w:hAnsi="Arial" w:cs="Arial"/>
          <w:lang w:val="fr-CA"/>
        </w:rPr>
        <w:t>alors en vigueur</w:t>
      </w:r>
      <w:r w:rsidR="00C7142B" w:rsidRPr="00711FD3">
        <w:rPr>
          <w:rFonts w:ascii="Arial" w:eastAsia="Arial" w:hAnsi="Arial" w:cs="Arial"/>
          <w:lang w:val="fr-CA"/>
        </w:rPr>
        <w:t xml:space="preserve"> au moment de sa conclusion</w:t>
      </w:r>
      <w:r w:rsidR="00E25C5B" w:rsidRPr="00711FD3">
        <w:rPr>
          <w:rFonts w:ascii="Arial" w:eastAsia="Arial" w:hAnsi="Arial" w:cs="Arial"/>
          <w:lang w:val="fr-CA"/>
        </w:rPr>
        <w:t>.</w:t>
      </w:r>
    </w:p>
    <w:p w14:paraId="33B87DFD" w14:textId="77777777" w:rsidR="004B7568" w:rsidRPr="00711FD3" w:rsidRDefault="004B7568" w:rsidP="00F34599">
      <w:pPr>
        <w:spacing w:after="120" w:line="240" w:lineRule="auto"/>
        <w:contextualSpacing/>
        <w:jc w:val="both"/>
        <w:rPr>
          <w:rFonts w:ascii="Arial" w:hAnsi="Arial" w:cs="Arial"/>
          <w:b/>
          <w:iCs/>
          <w:color w:val="4472C4" w:themeColor="accent1"/>
          <w:lang w:val="fr-CA"/>
        </w:rPr>
      </w:pPr>
    </w:p>
    <w:p w14:paraId="48F2FFD9" w14:textId="3EED613F" w:rsidR="006C7D81" w:rsidRPr="00711FD3" w:rsidRDefault="00BF4A37" w:rsidP="00F34599">
      <w:pPr>
        <w:spacing w:after="120" w:line="240" w:lineRule="auto"/>
        <w:contextualSpacing/>
        <w:jc w:val="both"/>
        <w:rPr>
          <w:rFonts w:ascii="Arial" w:hAnsi="Arial" w:cs="Arial"/>
          <w:b/>
          <w:bCs/>
          <w:iCs/>
          <w:color w:val="4472C4" w:themeColor="accent1"/>
          <w:lang w:val="fr-CA"/>
        </w:rPr>
      </w:pPr>
      <w:proofErr w:type="gramStart"/>
      <w:r w:rsidRPr="00711FD3">
        <w:rPr>
          <w:rFonts w:ascii="Arial" w:hAnsi="Arial" w:cs="Arial"/>
          <w:b/>
          <w:iCs/>
          <w:color w:val="4472C4" w:themeColor="accent1"/>
          <w:lang w:val="fr-CA"/>
        </w:rPr>
        <w:t>Ou</w:t>
      </w:r>
      <w:proofErr w:type="gramEnd"/>
      <w:r w:rsidRPr="00711FD3">
        <w:rPr>
          <w:rFonts w:ascii="Arial" w:hAnsi="Arial" w:cs="Arial"/>
          <w:b/>
          <w:iCs/>
          <w:color w:val="4472C4" w:themeColor="accent1"/>
          <w:lang w:val="fr-CA"/>
        </w:rPr>
        <w:t xml:space="preserve"> </w:t>
      </w:r>
    </w:p>
    <w:p w14:paraId="2AD5C6BA" w14:textId="07F8BAD3" w:rsidR="00596AED" w:rsidRPr="00711FD3" w:rsidRDefault="00BF4A37" w:rsidP="00F34599">
      <w:pPr>
        <w:spacing w:after="120" w:line="240" w:lineRule="auto"/>
        <w:contextualSpacing/>
        <w:jc w:val="both"/>
        <w:rPr>
          <w:rFonts w:ascii="Arial" w:hAnsi="Arial" w:cs="Arial"/>
          <w:b/>
          <w:iCs/>
          <w:color w:val="4472C4" w:themeColor="accent1"/>
          <w:lang w:val="fr-CA"/>
        </w:rPr>
      </w:pPr>
      <w:r w:rsidRPr="00711FD3">
        <w:rPr>
          <w:rFonts w:ascii="Arial" w:hAnsi="Arial" w:cs="Arial"/>
          <w:b/>
          <w:bCs/>
          <w:iCs/>
          <w:color w:val="4472C4" w:themeColor="accent1"/>
          <w:lang w:val="fr-CA"/>
        </w:rPr>
        <w:t xml:space="preserve">Option </w:t>
      </w:r>
      <w:r w:rsidRPr="00711FD3">
        <w:rPr>
          <w:rFonts w:ascii="Arial" w:hAnsi="Arial" w:cs="Arial"/>
          <w:b/>
          <w:iCs/>
          <w:color w:val="4472C4" w:themeColor="accent1"/>
          <w:lang w:val="fr-CA"/>
        </w:rPr>
        <w:t>2</w:t>
      </w:r>
      <w:r w:rsidR="00217176" w:rsidRPr="00711FD3">
        <w:rPr>
          <w:rFonts w:ascii="Arial" w:hAnsi="Arial" w:cs="Arial"/>
          <w:b/>
          <w:iCs/>
          <w:color w:val="4472C4" w:themeColor="accent1"/>
          <w:lang w:val="fr-CA"/>
        </w:rPr>
        <w:t> </w:t>
      </w:r>
      <w:r w:rsidRPr="00711FD3">
        <w:rPr>
          <w:rFonts w:ascii="Arial" w:hAnsi="Arial" w:cs="Arial"/>
          <w:b/>
          <w:iCs/>
          <w:color w:val="4472C4" w:themeColor="accent1"/>
          <w:lang w:val="fr-CA"/>
        </w:rPr>
        <w:t>:</w:t>
      </w:r>
    </w:p>
    <w:p w14:paraId="7605DCCA" w14:textId="3C3ABD23" w:rsidR="005F18FB" w:rsidRPr="00711FD3" w:rsidRDefault="005F18FB" w:rsidP="00F34599">
      <w:pPr>
        <w:spacing w:after="120" w:line="240" w:lineRule="auto"/>
        <w:contextualSpacing/>
        <w:rPr>
          <w:rFonts w:ascii="Arial" w:hAnsi="Arial" w:cs="Arial"/>
          <w:b/>
          <w:u w:val="single"/>
          <w:lang w:val="fr-CA"/>
        </w:rPr>
      </w:pPr>
      <w:r w:rsidRPr="00711FD3">
        <w:rPr>
          <w:rFonts w:ascii="Arial" w:hAnsi="Arial" w:cs="Arial"/>
          <w:b/>
          <w:u w:val="single"/>
          <w:lang w:val="fr-CA"/>
        </w:rPr>
        <w:t xml:space="preserve">LA REVENTE DES DROITS </w:t>
      </w:r>
      <w:r w:rsidR="00FD1453" w:rsidRPr="00711FD3">
        <w:rPr>
          <w:rFonts w:ascii="Arial" w:hAnsi="Arial" w:cs="Arial"/>
          <w:b/>
          <w:u w:val="single"/>
          <w:lang w:val="fr-CA"/>
        </w:rPr>
        <w:t>D’INHUMATION ET DE DISPERSION</w:t>
      </w:r>
      <w:r w:rsidRPr="00711FD3">
        <w:rPr>
          <w:rFonts w:ascii="Arial" w:hAnsi="Arial" w:cs="Arial"/>
          <w:b/>
          <w:u w:val="single"/>
          <w:lang w:val="fr-CA"/>
        </w:rPr>
        <w:t xml:space="preserve"> EST INTERDITE </w:t>
      </w:r>
    </w:p>
    <w:p w14:paraId="34DA11AF" w14:textId="77777777" w:rsidR="004B7568" w:rsidRPr="00711FD3" w:rsidRDefault="004B7568" w:rsidP="00F34599">
      <w:pPr>
        <w:spacing w:after="120" w:line="240" w:lineRule="auto"/>
        <w:contextualSpacing/>
        <w:rPr>
          <w:rFonts w:ascii="Arial" w:hAnsi="Arial" w:cs="Arial"/>
          <w:b/>
          <w:u w:val="single"/>
          <w:lang w:val="fr-CA"/>
        </w:rPr>
      </w:pPr>
    </w:p>
    <w:p w14:paraId="706288EC" w14:textId="101E5664" w:rsidR="00C208F0" w:rsidRPr="00711FD3" w:rsidRDefault="00C208F0" w:rsidP="00F34599">
      <w:pPr>
        <w:spacing w:after="120" w:line="240" w:lineRule="auto"/>
        <w:contextualSpacing/>
        <w:rPr>
          <w:rFonts w:ascii="Arial" w:hAnsi="Arial" w:cs="Arial"/>
          <w:lang w:val="fr-CA"/>
        </w:rPr>
      </w:pPr>
      <w:r w:rsidRPr="00711FD3">
        <w:rPr>
          <w:rFonts w:ascii="Arial" w:hAnsi="Arial" w:cs="Arial"/>
          <w:lang w:val="fr-CA"/>
        </w:rPr>
        <w:t>L</w:t>
      </w:r>
      <w:r w:rsidR="00217176" w:rsidRPr="00711FD3">
        <w:rPr>
          <w:rFonts w:ascii="Arial" w:hAnsi="Arial" w:cs="Arial"/>
          <w:lang w:val="fr-CA"/>
        </w:rPr>
        <w:t>’</w:t>
      </w:r>
      <w:r w:rsidR="008C5DE8" w:rsidRPr="00711FD3">
        <w:rPr>
          <w:rFonts w:ascii="Arial" w:hAnsi="Arial" w:cs="Arial"/>
          <w:lang w:val="fr-CA"/>
        </w:rPr>
        <w:t>exploitant du</w:t>
      </w:r>
      <w:r w:rsidRPr="00711FD3">
        <w:rPr>
          <w:rFonts w:ascii="Arial" w:hAnsi="Arial" w:cs="Arial"/>
          <w:lang w:val="fr-CA"/>
        </w:rPr>
        <w:t xml:space="preserve"> cimetière interdit la revente des droits d</w:t>
      </w:r>
      <w:r w:rsidR="00217176" w:rsidRPr="00711FD3">
        <w:rPr>
          <w:rFonts w:ascii="Arial" w:hAnsi="Arial" w:cs="Arial"/>
          <w:lang w:val="fr-CA"/>
        </w:rPr>
        <w:t>’</w:t>
      </w:r>
      <w:r w:rsidRPr="00711FD3">
        <w:rPr>
          <w:rFonts w:ascii="Arial" w:hAnsi="Arial" w:cs="Arial"/>
          <w:lang w:val="fr-CA"/>
        </w:rPr>
        <w:t>inhumation ou de dispersion à un tiers</w:t>
      </w:r>
      <w:r w:rsidR="00E50261" w:rsidRPr="00711FD3">
        <w:rPr>
          <w:rFonts w:ascii="Arial" w:hAnsi="Arial" w:cs="Arial"/>
          <w:lang w:val="fr-CA"/>
        </w:rPr>
        <w:t>. Si le titulaire des droits d</w:t>
      </w:r>
      <w:r w:rsidR="00217176" w:rsidRPr="00711FD3">
        <w:rPr>
          <w:rFonts w:ascii="Arial" w:hAnsi="Arial" w:cs="Arial"/>
          <w:lang w:val="fr-CA"/>
        </w:rPr>
        <w:t>’</w:t>
      </w:r>
      <w:r w:rsidR="00E50261" w:rsidRPr="00711FD3">
        <w:rPr>
          <w:rFonts w:ascii="Arial" w:hAnsi="Arial" w:cs="Arial"/>
          <w:lang w:val="fr-CA"/>
        </w:rPr>
        <w:t>inhumation souhaite résilier son contrat après 30 jours</w:t>
      </w:r>
      <w:r w:rsidR="00024046" w:rsidRPr="00711FD3">
        <w:rPr>
          <w:rFonts w:ascii="Arial" w:hAnsi="Arial" w:cs="Arial"/>
          <w:lang w:val="fr-CA"/>
        </w:rPr>
        <w:t>, l</w:t>
      </w:r>
      <w:r w:rsidR="00217176" w:rsidRPr="00711FD3">
        <w:rPr>
          <w:rFonts w:ascii="Arial" w:hAnsi="Arial" w:cs="Arial"/>
          <w:lang w:val="fr-CA"/>
        </w:rPr>
        <w:t>’</w:t>
      </w:r>
      <w:r w:rsidR="00024046" w:rsidRPr="00711FD3">
        <w:rPr>
          <w:rFonts w:ascii="Arial" w:hAnsi="Arial" w:cs="Arial"/>
          <w:lang w:val="fr-CA"/>
        </w:rPr>
        <w:t xml:space="preserve">exploitant du cimetière </w:t>
      </w:r>
      <w:r w:rsidR="006A5FD5" w:rsidRPr="00711FD3">
        <w:rPr>
          <w:rFonts w:ascii="Arial" w:hAnsi="Arial" w:cs="Arial"/>
          <w:lang w:val="fr-CA"/>
        </w:rPr>
        <w:t xml:space="preserve">lui </w:t>
      </w:r>
      <w:r w:rsidR="00836937" w:rsidRPr="00711FD3">
        <w:rPr>
          <w:rFonts w:ascii="Arial" w:hAnsi="Arial" w:cs="Arial"/>
          <w:lang w:val="fr-CA"/>
        </w:rPr>
        <w:t>remboursera</w:t>
      </w:r>
      <w:r w:rsidR="006A5FD5" w:rsidRPr="00711FD3">
        <w:rPr>
          <w:rFonts w:ascii="Arial" w:hAnsi="Arial" w:cs="Arial"/>
          <w:lang w:val="fr-CA"/>
        </w:rPr>
        <w:t xml:space="preserve"> ou lui rachètera </w:t>
      </w:r>
      <w:r w:rsidR="000E6813" w:rsidRPr="00711FD3">
        <w:rPr>
          <w:rFonts w:ascii="Arial" w:hAnsi="Arial" w:cs="Arial"/>
          <w:lang w:val="fr-CA"/>
        </w:rPr>
        <w:t>les droits d</w:t>
      </w:r>
      <w:r w:rsidR="00217176" w:rsidRPr="00711FD3">
        <w:rPr>
          <w:rFonts w:ascii="Arial" w:hAnsi="Arial" w:cs="Arial"/>
          <w:lang w:val="fr-CA"/>
        </w:rPr>
        <w:t>’</w:t>
      </w:r>
      <w:r w:rsidR="000E6813" w:rsidRPr="00711FD3">
        <w:rPr>
          <w:rFonts w:ascii="Arial" w:hAnsi="Arial" w:cs="Arial"/>
          <w:lang w:val="fr-CA"/>
        </w:rPr>
        <w:t xml:space="preserve">inhumation </w:t>
      </w:r>
      <w:r w:rsidRPr="00711FD3">
        <w:rPr>
          <w:rFonts w:ascii="Arial" w:hAnsi="Arial" w:cs="Arial"/>
          <w:lang w:val="fr-CA"/>
        </w:rPr>
        <w:t>au prix indiqué dans la liste de prix en vigueur</w:t>
      </w:r>
      <w:r w:rsidR="006A5FD5" w:rsidRPr="00711FD3">
        <w:rPr>
          <w:rFonts w:ascii="Arial" w:hAnsi="Arial" w:cs="Arial"/>
          <w:lang w:val="fr-CA"/>
        </w:rPr>
        <w:t xml:space="preserve">, </w:t>
      </w:r>
      <w:r w:rsidR="008D423B" w:rsidRPr="00711FD3">
        <w:rPr>
          <w:rFonts w:ascii="Arial" w:hAnsi="Arial" w:cs="Arial"/>
          <w:lang w:val="fr-CA"/>
        </w:rPr>
        <w:t>déduction faite de la part du prix payé correspondant aux frais d’entretien.</w:t>
      </w:r>
    </w:p>
    <w:p w14:paraId="21C60739" w14:textId="3D704C00" w:rsidR="00C208F0" w:rsidRPr="00711FD3" w:rsidRDefault="005F19F3" w:rsidP="00F34599">
      <w:pPr>
        <w:spacing w:after="120" w:line="240" w:lineRule="auto"/>
        <w:contextualSpacing/>
        <w:rPr>
          <w:rFonts w:ascii="Arial" w:hAnsi="Arial" w:cs="Arial"/>
          <w:lang w:val="fr-CA"/>
        </w:rPr>
      </w:pPr>
      <w:r w:rsidRPr="00711FD3">
        <w:rPr>
          <w:rFonts w:ascii="Arial" w:hAnsi="Arial" w:cs="Arial"/>
          <w:lang w:val="fr-CA"/>
        </w:rPr>
        <w:t>L</w:t>
      </w:r>
      <w:r w:rsidR="00217176" w:rsidRPr="00711FD3">
        <w:rPr>
          <w:rFonts w:ascii="Arial" w:hAnsi="Arial" w:cs="Arial"/>
          <w:lang w:val="fr-CA"/>
        </w:rPr>
        <w:t>’</w:t>
      </w:r>
      <w:r w:rsidRPr="00711FD3">
        <w:rPr>
          <w:rFonts w:ascii="Arial" w:hAnsi="Arial" w:cs="Arial"/>
          <w:lang w:val="fr-CA"/>
        </w:rPr>
        <w:t xml:space="preserve">exploitant du cimetière </w:t>
      </w:r>
      <w:r w:rsidR="004C1472" w:rsidRPr="00711FD3">
        <w:rPr>
          <w:rFonts w:ascii="Arial" w:hAnsi="Arial" w:cs="Arial"/>
          <w:lang w:val="fr-CA"/>
        </w:rPr>
        <w:t xml:space="preserve">se réserve le droit de refuser </w:t>
      </w:r>
      <w:r w:rsidR="0090002E" w:rsidRPr="00711FD3">
        <w:rPr>
          <w:rFonts w:ascii="Arial" w:hAnsi="Arial" w:cs="Arial"/>
          <w:lang w:val="fr-CA"/>
        </w:rPr>
        <w:t>l’annulation d’</w:t>
      </w:r>
      <w:r w:rsidR="0096762E" w:rsidRPr="00711FD3">
        <w:rPr>
          <w:rFonts w:ascii="Arial" w:hAnsi="Arial" w:cs="Arial"/>
          <w:lang w:val="fr-CA"/>
        </w:rPr>
        <w:t xml:space="preserve">un contrat de </w:t>
      </w:r>
      <w:r w:rsidR="000C1773" w:rsidRPr="00711FD3">
        <w:rPr>
          <w:rFonts w:ascii="Arial" w:hAnsi="Arial" w:cs="Arial"/>
          <w:lang w:val="fr-CA"/>
        </w:rPr>
        <w:t>droits d</w:t>
      </w:r>
      <w:r w:rsidR="00217176" w:rsidRPr="00711FD3">
        <w:rPr>
          <w:rFonts w:ascii="Arial" w:hAnsi="Arial" w:cs="Arial"/>
          <w:lang w:val="fr-CA"/>
        </w:rPr>
        <w:t>’</w:t>
      </w:r>
      <w:r w:rsidR="000C1773" w:rsidRPr="00711FD3">
        <w:rPr>
          <w:rFonts w:ascii="Arial" w:hAnsi="Arial" w:cs="Arial"/>
          <w:lang w:val="fr-CA"/>
        </w:rPr>
        <w:t xml:space="preserve">inhumation </w:t>
      </w:r>
      <w:r w:rsidR="00C25B1E" w:rsidRPr="00711FD3">
        <w:rPr>
          <w:rFonts w:ascii="Arial" w:hAnsi="Arial" w:cs="Arial"/>
          <w:lang w:val="fr-CA"/>
        </w:rPr>
        <w:t xml:space="preserve">ou de dispersion </w:t>
      </w:r>
      <w:r w:rsidR="000C1773" w:rsidRPr="00711FD3">
        <w:rPr>
          <w:rFonts w:ascii="Arial" w:hAnsi="Arial" w:cs="Arial"/>
          <w:lang w:val="fr-CA"/>
        </w:rPr>
        <w:t xml:space="preserve">si une partie </w:t>
      </w:r>
      <w:r w:rsidR="0090002E" w:rsidRPr="00711FD3">
        <w:rPr>
          <w:rFonts w:ascii="Arial" w:hAnsi="Arial" w:cs="Arial"/>
          <w:lang w:val="fr-CA"/>
        </w:rPr>
        <w:t>de ces droits</w:t>
      </w:r>
      <w:r w:rsidR="00C25B1E" w:rsidRPr="00711FD3">
        <w:rPr>
          <w:rFonts w:ascii="Arial" w:hAnsi="Arial" w:cs="Arial"/>
          <w:lang w:val="fr-CA"/>
        </w:rPr>
        <w:t xml:space="preserve"> </w:t>
      </w:r>
      <w:r w:rsidR="00F96B77" w:rsidRPr="00711FD3">
        <w:rPr>
          <w:rFonts w:ascii="Arial" w:hAnsi="Arial" w:cs="Arial"/>
          <w:lang w:val="fr-CA"/>
        </w:rPr>
        <w:t xml:space="preserve">a été exercée </w:t>
      </w:r>
      <w:r w:rsidR="0057754C" w:rsidRPr="00711FD3">
        <w:rPr>
          <w:rFonts w:ascii="Arial" w:hAnsi="Arial" w:cs="Arial"/>
          <w:lang w:val="fr-CA"/>
        </w:rPr>
        <w:t xml:space="preserve">(par exemple, </w:t>
      </w:r>
      <w:r w:rsidR="0090002E" w:rsidRPr="00711FD3">
        <w:rPr>
          <w:rFonts w:ascii="Arial" w:hAnsi="Arial" w:cs="Arial"/>
          <w:lang w:val="fr-CA"/>
        </w:rPr>
        <w:t xml:space="preserve">si </w:t>
      </w:r>
      <w:r w:rsidR="00E024BD" w:rsidRPr="00711FD3">
        <w:rPr>
          <w:rFonts w:ascii="Arial" w:hAnsi="Arial" w:cs="Arial"/>
          <w:lang w:val="fr-CA"/>
        </w:rPr>
        <w:t>un</w:t>
      </w:r>
      <w:r w:rsidR="0098632D" w:rsidRPr="00711FD3">
        <w:rPr>
          <w:rFonts w:ascii="Arial" w:hAnsi="Arial" w:cs="Arial"/>
          <w:lang w:val="fr-CA"/>
        </w:rPr>
        <w:t xml:space="preserve">e sépulture </w:t>
      </w:r>
      <w:r w:rsidR="00E024BD" w:rsidRPr="00711FD3">
        <w:rPr>
          <w:rFonts w:ascii="Arial" w:hAnsi="Arial" w:cs="Arial"/>
          <w:lang w:val="fr-CA"/>
        </w:rPr>
        <w:t xml:space="preserve">dans </w:t>
      </w:r>
      <w:r w:rsidR="0098632D" w:rsidRPr="00711FD3">
        <w:rPr>
          <w:rFonts w:ascii="Arial" w:hAnsi="Arial" w:cs="Arial"/>
          <w:lang w:val="fr-CA"/>
        </w:rPr>
        <w:t>une</w:t>
      </w:r>
      <w:r w:rsidR="00E024BD" w:rsidRPr="00711FD3">
        <w:rPr>
          <w:rFonts w:ascii="Arial" w:hAnsi="Arial" w:cs="Arial"/>
          <w:lang w:val="fr-CA"/>
        </w:rPr>
        <w:t xml:space="preserve"> </w:t>
      </w:r>
      <w:r w:rsidR="00352A8D" w:rsidRPr="00711FD3">
        <w:rPr>
          <w:rFonts w:ascii="Arial" w:hAnsi="Arial" w:cs="Arial"/>
          <w:lang w:val="fr-CA"/>
        </w:rPr>
        <w:t xml:space="preserve">concession a </w:t>
      </w:r>
      <w:r w:rsidR="0090002E" w:rsidRPr="00711FD3">
        <w:rPr>
          <w:rFonts w:ascii="Arial" w:hAnsi="Arial" w:cs="Arial"/>
          <w:lang w:val="fr-CA"/>
        </w:rPr>
        <w:t xml:space="preserve">déjà </w:t>
      </w:r>
      <w:r w:rsidR="00352A8D" w:rsidRPr="00711FD3">
        <w:rPr>
          <w:rFonts w:ascii="Arial" w:hAnsi="Arial" w:cs="Arial"/>
          <w:lang w:val="fr-CA"/>
        </w:rPr>
        <w:t>été utilisé</w:t>
      </w:r>
      <w:r w:rsidR="0098632D" w:rsidRPr="00711FD3">
        <w:rPr>
          <w:rFonts w:ascii="Arial" w:hAnsi="Arial" w:cs="Arial"/>
          <w:lang w:val="fr-CA"/>
        </w:rPr>
        <w:t>e</w:t>
      </w:r>
      <w:r w:rsidR="00352A8D" w:rsidRPr="00711FD3">
        <w:rPr>
          <w:rFonts w:ascii="Arial" w:hAnsi="Arial" w:cs="Arial"/>
          <w:lang w:val="fr-CA"/>
        </w:rPr>
        <w:t>)</w:t>
      </w:r>
      <w:r w:rsidR="0057754C" w:rsidRPr="00711FD3">
        <w:rPr>
          <w:rFonts w:ascii="Arial" w:hAnsi="Arial" w:cs="Arial"/>
          <w:lang w:val="fr-CA"/>
        </w:rPr>
        <w:t xml:space="preserve">. </w:t>
      </w:r>
    </w:p>
    <w:p w14:paraId="54B5887F" w14:textId="77777777" w:rsidR="00C208F0" w:rsidRPr="00711FD3" w:rsidRDefault="00C208F0" w:rsidP="00F34599">
      <w:pPr>
        <w:kinsoku w:val="0"/>
        <w:overflowPunct w:val="0"/>
        <w:autoSpaceDE w:val="0"/>
        <w:autoSpaceDN w:val="0"/>
        <w:adjustRightInd w:val="0"/>
        <w:spacing w:after="120" w:line="240" w:lineRule="auto"/>
        <w:ind w:left="100"/>
        <w:contextualSpacing/>
        <w:rPr>
          <w:rFonts w:ascii="Arial" w:hAnsi="Arial" w:cs="Arial"/>
          <w:b/>
          <w:lang w:val="fr-CA"/>
        </w:rPr>
      </w:pPr>
    </w:p>
    <w:p w14:paraId="53424DB9" w14:textId="384CB3A7" w:rsidR="00C208F0" w:rsidRPr="00711FD3" w:rsidRDefault="009D403E" w:rsidP="00F34599">
      <w:pPr>
        <w:kinsoku w:val="0"/>
        <w:overflowPunct w:val="0"/>
        <w:autoSpaceDE w:val="0"/>
        <w:autoSpaceDN w:val="0"/>
        <w:adjustRightInd w:val="0"/>
        <w:spacing w:after="120" w:line="240" w:lineRule="auto"/>
        <w:contextualSpacing/>
        <w:rPr>
          <w:rFonts w:ascii="Arial" w:hAnsi="Arial" w:cs="Arial"/>
          <w:b/>
          <w:lang w:val="fr-CA"/>
        </w:rPr>
      </w:pPr>
      <w:r w:rsidRPr="00711FD3">
        <w:rPr>
          <w:rFonts w:ascii="Arial" w:hAnsi="Arial" w:cs="Arial"/>
          <w:b/>
          <w:lang w:val="fr-CA"/>
        </w:rPr>
        <w:t>Conditions d</w:t>
      </w:r>
      <w:r w:rsidR="00217176" w:rsidRPr="00711FD3">
        <w:rPr>
          <w:rFonts w:ascii="Arial" w:hAnsi="Arial" w:cs="Arial"/>
          <w:b/>
          <w:lang w:val="fr-CA"/>
        </w:rPr>
        <w:t>’</w:t>
      </w:r>
      <w:r w:rsidR="00BF3E6F" w:rsidRPr="00711FD3">
        <w:rPr>
          <w:rFonts w:ascii="Arial" w:hAnsi="Arial" w:cs="Arial"/>
          <w:b/>
          <w:lang w:val="fr-CA"/>
        </w:rPr>
        <w:t xml:space="preserve">annulation des </w:t>
      </w:r>
      <w:r w:rsidR="007913CA" w:rsidRPr="00711FD3">
        <w:rPr>
          <w:rFonts w:ascii="Arial" w:hAnsi="Arial" w:cs="Arial"/>
          <w:b/>
          <w:lang w:val="fr-CA"/>
        </w:rPr>
        <w:t>droits d</w:t>
      </w:r>
      <w:r w:rsidR="00217176" w:rsidRPr="00711FD3">
        <w:rPr>
          <w:rFonts w:ascii="Arial" w:hAnsi="Arial" w:cs="Arial"/>
          <w:b/>
          <w:lang w:val="fr-CA"/>
        </w:rPr>
        <w:t>’</w:t>
      </w:r>
      <w:r w:rsidR="007913CA" w:rsidRPr="00711FD3">
        <w:rPr>
          <w:rFonts w:ascii="Arial" w:hAnsi="Arial" w:cs="Arial"/>
          <w:b/>
          <w:lang w:val="fr-CA"/>
        </w:rPr>
        <w:t>inhumation</w:t>
      </w:r>
      <w:r w:rsidR="00217176" w:rsidRPr="00711FD3">
        <w:rPr>
          <w:rFonts w:ascii="Arial" w:hAnsi="Arial" w:cs="Arial"/>
          <w:b/>
          <w:lang w:val="fr-CA"/>
        </w:rPr>
        <w:t> </w:t>
      </w:r>
      <w:r w:rsidR="00C208F0" w:rsidRPr="00711FD3">
        <w:rPr>
          <w:rFonts w:ascii="Arial" w:hAnsi="Arial" w:cs="Arial"/>
          <w:b/>
          <w:lang w:val="fr-CA"/>
        </w:rPr>
        <w:t>:</w:t>
      </w:r>
    </w:p>
    <w:p w14:paraId="31AC8707" w14:textId="77777777" w:rsidR="00C208F0" w:rsidRPr="00711FD3" w:rsidRDefault="00C208F0" w:rsidP="00F34599">
      <w:pPr>
        <w:kinsoku w:val="0"/>
        <w:overflowPunct w:val="0"/>
        <w:autoSpaceDE w:val="0"/>
        <w:autoSpaceDN w:val="0"/>
        <w:adjustRightInd w:val="0"/>
        <w:spacing w:after="120" w:line="240" w:lineRule="auto"/>
        <w:contextualSpacing/>
        <w:rPr>
          <w:rFonts w:ascii="Arial" w:hAnsi="Arial" w:cs="Arial"/>
          <w:b/>
          <w:lang w:val="fr-CA"/>
        </w:rPr>
      </w:pPr>
    </w:p>
    <w:p w14:paraId="7FCB795B" w14:textId="1688F189" w:rsidR="007D5D15" w:rsidRPr="00711FD3" w:rsidRDefault="008213B4" w:rsidP="00F34599">
      <w:pPr>
        <w:kinsoku w:val="0"/>
        <w:overflowPunct w:val="0"/>
        <w:autoSpaceDE w:val="0"/>
        <w:autoSpaceDN w:val="0"/>
        <w:adjustRightInd w:val="0"/>
        <w:spacing w:after="120" w:line="240" w:lineRule="auto"/>
        <w:contextualSpacing/>
        <w:rPr>
          <w:rFonts w:ascii="Arial" w:hAnsi="Arial" w:cs="Arial"/>
          <w:i/>
          <w:iCs/>
          <w:lang w:val="fr-CA"/>
        </w:rPr>
      </w:pPr>
      <w:r w:rsidRPr="00711FD3">
        <w:rPr>
          <w:rFonts w:ascii="Arial" w:hAnsi="Arial" w:cs="Arial"/>
          <w:lang w:val="fr-CA"/>
        </w:rPr>
        <w:t xml:space="preserve">Pour annuler </w:t>
      </w:r>
      <w:r w:rsidR="00082622" w:rsidRPr="00711FD3">
        <w:rPr>
          <w:rFonts w:ascii="Arial" w:hAnsi="Arial" w:cs="Arial"/>
          <w:lang w:val="fr-CA"/>
        </w:rPr>
        <w:t>un contrat de droits d</w:t>
      </w:r>
      <w:r w:rsidR="00217176" w:rsidRPr="00711FD3">
        <w:rPr>
          <w:rFonts w:ascii="Arial" w:hAnsi="Arial" w:cs="Arial"/>
          <w:lang w:val="fr-CA"/>
        </w:rPr>
        <w:t>’</w:t>
      </w:r>
      <w:r w:rsidR="00082622" w:rsidRPr="00711FD3">
        <w:rPr>
          <w:rFonts w:ascii="Arial" w:hAnsi="Arial" w:cs="Arial"/>
          <w:lang w:val="fr-CA"/>
        </w:rPr>
        <w:t>inhumation</w:t>
      </w:r>
      <w:r w:rsidR="00972AA2" w:rsidRPr="00711FD3">
        <w:rPr>
          <w:rFonts w:ascii="Arial" w:hAnsi="Arial" w:cs="Arial"/>
          <w:lang w:val="fr-CA"/>
        </w:rPr>
        <w:t xml:space="preserve"> ou </w:t>
      </w:r>
      <w:r w:rsidR="00082622" w:rsidRPr="00711FD3">
        <w:rPr>
          <w:rFonts w:ascii="Arial" w:hAnsi="Arial" w:cs="Arial"/>
          <w:lang w:val="fr-CA"/>
        </w:rPr>
        <w:t>de dispersion, le titulaire des droits doit fournir à l</w:t>
      </w:r>
      <w:r w:rsidR="00217176" w:rsidRPr="00711FD3">
        <w:rPr>
          <w:rFonts w:ascii="Arial" w:hAnsi="Arial" w:cs="Arial"/>
          <w:lang w:val="fr-CA"/>
        </w:rPr>
        <w:t>’</w:t>
      </w:r>
      <w:r w:rsidR="00972AA2" w:rsidRPr="00711FD3">
        <w:rPr>
          <w:rFonts w:ascii="Arial" w:hAnsi="Arial" w:cs="Arial"/>
          <w:lang w:val="fr-CA"/>
        </w:rPr>
        <w:t>exploitant du</w:t>
      </w:r>
      <w:r w:rsidR="00F517F2" w:rsidRPr="00711FD3">
        <w:rPr>
          <w:rFonts w:ascii="Arial" w:hAnsi="Arial" w:cs="Arial"/>
          <w:lang w:val="fr-CA"/>
        </w:rPr>
        <w:t xml:space="preserve"> cimetière un </w:t>
      </w:r>
      <w:r w:rsidR="00C208F0" w:rsidRPr="00711FD3">
        <w:rPr>
          <w:rFonts w:ascii="Arial" w:hAnsi="Arial" w:cs="Arial"/>
          <w:lang w:val="fr-CA"/>
        </w:rPr>
        <w:t>avis écrit d</w:t>
      </w:r>
      <w:r w:rsidR="00217176" w:rsidRPr="00711FD3">
        <w:rPr>
          <w:rFonts w:ascii="Arial" w:hAnsi="Arial" w:cs="Arial"/>
          <w:lang w:val="fr-CA"/>
        </w:rPr>
        <w:t>’</w:t>
      </w:r>
      <w:r w:rsidR="00630695" w:rsidRPr="00711FD3">
        <w:rPr>
          <w:rFonts w:ascii="Arial" w:hAnsi="Arial" w:cs="Arial"/>
          <w:lang w:val="fr-CA"/>
        </w:rPr>
        <w:t>annulation</w:t>
      </w:r>
      <w:r w:rsidR="00FB5F6C" w:rsidRPr="00711FD3">
        <w:rPr>
          <w:rFonts w:ascii="Arial" w:hAnsi="Arial" w:cs="Arial"/>
          <w:lang w:val="fr-CA"/>
        </w:rPr>
        <w:t>, accompagné du</w:t>
      </w:r>
      <w:r w:rsidR="00394CB8" w:rsidRPr="00711FD3">
        <w:rPr>
          <w:rFonts w:ascii="Arial" w:hAnsi="Arial" w:cs="Arial"/>
          <w:lang w:val="fr-CA"/>
        </w:rPr>
        <w:t xml:space="preserve"> </w:t>
      </w:r>
      <w:r w:rsidR="008152E7" w:rsidRPr="00711FD3">
        <w:rPr>
          <w:rFonts w:ascii="Arial" w:hAnsi="Arial" w:cs="Arial"/>
          <w:lang w:val="fr-CA"/>
        </w:rPr>
        <w:t xml:space="preserve">certificat de droits </w:t>
      </w:r>
      <w:r w:rsidR="00FB5F6C" w:rsidRPr="00711FD3">
        <w:rPr>
          <w:rFonts w:ascii="Arial" w:hAnsi="Arial" w:cs="Arial"/>
          <w:lang w:val="fr-CA"/>
        </w:rPr>
        <w:t>dûment</w:t>
      </w:r>
      <w:r w:rsidR="004E7CB4" w:rsidRPr="00711FD3">
        <w:rPr>
          <w:rFonts w:ascii="Arial" w:hAnsi="Arial" w:cs="Arial"/>
          <w:lang w:val="fr-CA"/>
        </w:rPr>
        <w:t xml:space="preserve"> endossé</w:t>
      </w:r>
      <w:r w:rsidR="008152E7" w:rsidRPr="00711FD3">
        <w:rPr>
          <w:rFonts w:ascii="Arial" w:hAnsi="Arial" w:cs="Arial"/>
          <w:lang w:val="fr-CA"/>
        </w:rPr>
        <w:t xml:space="preserve">, transférant </w:t>
      </w:r>
      <w:r w:rsidR="00FB5F6C" w:rsidRPr="00711FD3">
        <w:rPr>
          <w:rFonts w:ascii="Arial" w:hAnsi="Arial" w:cs="Arial"/>
          <w:lang w:val="fr-CA"/>
        </w:rPr>
        <w:t xml:space="preserve">à l’exploitant du cimetière </w:t>
      </w:r>
      <w:r w:rsidR="008152E7" w:rsidRPr="00711FD3">
        <w:rPr>
          <w:rFonts w:ascii="Arial" w:hAnsi="Arial" w:cs="Arial"/>
          <w:lang w:val="fr-CA"/>
        </w:rPr>
        <w:t>tous les droits, titres et intérêts</w:t>
      </w:r>
      <w:r w:rsidR="00FB5F6C" w:rsidRPr="00711FD3">
        <w:rPr>
          <w:rFonts w:ascii="Arial" w:hAnsi="Arial" w:cs="Arial"/>
          <w:lang w:val="fr-CA"/>
        </w:rPr>
        <w:t xml:space="preserve"> afférents</w:t>
      </w:r>
      <w:r w:rsidR="008152E7" w:rsidRPr="00711FD3">
        <w:rPr>
          <w:rFonts w:ascii="Arial" w:hAnsi="Arial" w:cs="Arial"/>
          <w:lang w:val="fr-CA"/>
        </w:rPr>
        <w:t xml:space="preserve">. </w:t>
      </w:r>
      <w:r w:rsidR="00FB5F6C" w:rsidRPr="00711FD3">
        <w:rPr>
          <w:rFonts w:ascii="Arial" w:hAnsi="Arial" w:cs="Arial"/>
          <w:lang w:val="fr-CA"/>
        </w:rPr>
        <w:t>C</w:t>
      </w:r>
      <w:r w:rsidR="00990B6F" w:rsidRPr="00711FD3">
        <w:rPr>
          <w:rFonts w:ascii="Arial" w:hAnsi="Arial" w:cs="Arial"/>
          <w:lang w:val="fr-CA"/>
        </w:rPr>
        <w:t xml:space="preserve">es documents doivent être </w:t>
      </w:r>
      <w:r w:rsidR="00FB5F6C" w:rsidRPr="00711FD3">
        <w:rPr>
          <w:rFonts w:ascii="Arial" w:hAnsi="Arial" w:cs="Arial"/>
          <w:lang w:val="fr-CA"/>
        </w:rPr>
        <w:t>complétés</w:t>
      </w:r>
      <w:r w:rsidR="00990B6F" w:rsidRPr="00711FD3">
        <w:rPr>
          <w:rFonts w:ascii="Arial" w:hAnsi="Arial" w:cs="Arial"/>
          <w:lang w:val="fr-CA"/>
        </w:rPr>
        <w:t xml:space="preserve"> avant que l</w:t>
      </w:r>
      <w:r w:rsidR="00217176" w:rsidRPr="00711FD3">
        <w:rPr>
          <w:rFonts w:ascii="Arial" w:hAnsi="Arial" w:cs="Arial"/>
          <w:lang w:val="fr-CA"/>
        </w:rPr>
        <w:t>’</w:t>
      </w:r>
      <w:r w:rsidR="000D4314" w:rsidRPr="00711FD3">
        <w:rPr>
          <w:rFonts w:ascii="Arial" w:hAnsi="Arial" w:cs="Arial"/>
          <w:lang w:val="fr-CA"/>
        </w:rPr>
        <w:t>exploitant</w:t>
      </w:r>
      <w:r w:rsidR="00990B6F" w:rsidRPr="00711FD3">
        <w:rPr>
          <w:rFonts w:ascii="Arial" w:hAnsi="Arial" w:cs="Arial"/>
          <w:lang w:val="fr-CA"/>
        </w:rPr>
        <w:t xml:space="preserve"> d</w:t>
      </w:r>
      <w:r w:rsidR="000D4314" w:rsidRPr="00711FD3">
        <w:rPr>
          <w:rFonts w:ascii="Arial" w:hAnsi="Arial" w:cs="Arial"/>
          <w:lang w:val="fr-CA"/>
        </w:rPr>
        <w:t>u</w:t>
      </w:r>
      <w:r w:rsidR="00990B6F" w:rsidRPr="00711FD3">
        <w:rPr>
          <w:rFonts w:ascii="Arial" w:hAnsi="Arial" w:cs="Arial"/>
          <w:lang w:val="fr-CA"/>
        </w:rPr>
        <w:t xml:space="preserve"> cimetière ne rembourse le</w:t>
      </w:r>
      <w:r w:rsidR="000D4314" w:rsidRPr="00711FD3">
        <w:rPr>
          <w:rFonts w:ascii="Arial" w:hAnsi="Arial" w:cs="Arial"/>
          <w:lang w:val="fr-CA"/>
        </w:rPr>
        <w:t xml:space="preserve"> </w:t>
      </w:r>
      <w:r w:rsidR="00990B6F" w:rsidRPr="00711FD3">
        <w:rPr>
          <w:rFonts w:ascii="Arial" w:hAnsi="Arial" w:cs="Arial"/>
          <w:lang w:val="fr-CA"/>
        </w:rPr>
        <w:t>titulaire des droits</w:t>
      </w:r>
      <w:r w:rsidR="006674C9" w:rsidRPr="00711FD3">
        <w:rPr>
          <w:rFonts w:ascii="Arial" w:hAnsi="Arial" w:cs="Arial"/>
          <w:lang w:val="fr-CA"/>
        </w:rPr>
        <w:t xml:space="preserve">. </w:t>
      </w:r>
    </w:p>
    <w:p w14:paraId="6544806B" w14:textId="77777777" w:rsidR="006A2144" w:rsidRPr="00711FD3" w:rsidRDefault="006A2144" w:rsidP="00F34599">
      <w:pPr>
        <w:kinsoku w:val="0"/>
        <w:overflowPunct w:val="0"/>
        <w:autoSpaceDE w:val="0"/>
        <w:autoSpaceDN w:val="0"/>
        <w:adjustRightInd w:val="0"/>
        <w:spacing w:after="120" w:line="240" w:lineRule="auto"/>
        <w:contextualSpacing/>
        <w:rPr>
          <w:rFonts w:ascii="Arial" w:hAnsi="Arial" w:cs="Arial"/>
          <w:color w:val="4472C4" w:themeColor="accent1"/>
          <w:lang w:val="fr-CA"/>
        </w:rPr>
      </w:pPr>
    </w:p>
    <w:p w14:paraId="13B776EF" w14:textId="01C40EE3" w:rsidR="007D5D15" w:rsidRPr="00711FD3" w:rsidRDefault="0CA52769" w:rsidP="00F34599">
      <w:pPr>
        <w:kinsoku w:val="0"/>
        <w:overflowPunct w:val="0"/>
        <w:autoSpaceDE w:val="0"/>
        <w:autoSpaceDN w:val="0"/>
        <w:adjustRightInd w:val="0"/>
        <w:spacing w:after="120" w:line="240" w:lineRule="auto"/>
        <w:contextualSpacing/>
        <w:rPr>
          <w:rFonts w:ascii="Arial" w:eastAsia="Arial" w:hAnsi="Arial" w:cs="Arial"/>
          <w:b/>
          <w:lang w:val="fr-CA"/>
        </w:rPr>
      </w:pPr>
      <w:r w:rsidRPr="00711FD3">
        <w:rPr>
          <w:rFonts w:ascii="Arial" w:eastAsia="Arial" w:hAnsi="Arial" w:cs="Arial"/>
          <w:b/>
          <w:lang w:val="fr-CA"/>
        </w:rPr>
        <w:t>Transfert des droits d</w:t>
      </w:r>
      <w:r w:rsidR="00217176" w:rsidRPr="00711FD3">
        <w:rPr>
          <w:rFonts w:ascii="Arial" w:eastAsia="Arial" w:hAnsi="Arial" w:cs="Arial"/>
          <w:b/>
          <w:lang w:val="fr-CA"/>
        </w:rPr>
        <w:t>’</w:t>
      </w:r>
      <w:r w:rsidRPr="00711FD3">
        <w:rPr>
          <w:rFonts w:ascii="Arial" w:eastAsia="Arial" w:hAnsi="Arial" w:cs="Arial"/>
          <w:b/>
          <w:lang w:val="fr-CA"/>
        </w:rPr>
        <w:t>inhumation</w:t>
      </w:r>
    </w:p>
    <w:p w14:paraId="35E22868" w14:textId="77777777" w:rsidR="00044074" w:rsidRPr="00711FD3" w:rsidRDefault="00044074" w:rsidP="00F34599">
      <w:pPr>
        <w:kinsoku w:val="0"/>
        <w:overflowPunct w:val="0"/>
        <w:autoSpaceDE w:val="0"/>
        <w:autoSpaceDN w:val="0"/>
        <w:adjustRightInd w:val="0"/>
        <w:spacing w:after="120" w:line="240" w:lineRule="auto"/>
        <w:contextualSpacing/>
        <w:rPr>
          <w:rFonts w:ascii="Arial" w:hAnsi="Arial" w:cs="Arial"/>
          <w:b/>
          <w:color w:val="4472C4" w:themeColor="accent1"/>
          <w:u w:val="single"/>
          <w:lang w:val="fr-CA"/>
        </w:rPr>
      </w:pPr>
    </w:p>
    <w:p w14:paraId="72EFC9DC" w14:textId="0652935B" w:rsidR="007D5D15" w:rsidRPr="00711FD3" w:rsidRDefault="00644C08" w:rsidP="00F34599">
      <w:pPr>
        <w:kinsoku w:val="0"/>
        <w:overflowPunct w:val="0"/>
        <w:autoSpaceDE w:val="0"/>
        <w:autoSpaceDN w:val="0"/>
        <w:adjustRightInd w:val="0"/>
        <w:spacing w:after="120" w:line="240" w:lineRule="auto"/>
        <w:contextualSpacing/>
        <w:rPr>
          <w:rFonts w:ascii="Arial" w:eastAsia="Arial" w:hAnsi="Arial" w:cs="Arial"/>
          <w:lang w:val="fr-CA"/>
        </w:rPr>
      </w:pPr>
      <w:r w:rsidRPr="00711FD3">
        <w:rPr>
          <w:rFonts w:ascii="Arial" w:eastAsia="Arial" w:hAnsi="Arial" w:cs="Arial"/>
          <w:lang w:val="fr-CA"/>
        </w:rPr>
        <w:t>Le transfert des droits d</w:t>
      </w:r>
      <w:r w:rsidR="00217176" w:rsidRPr="00711FD3">
        <w:rPr>
          <w:rFonts w:ascii="Arial" w:eastAsia="Arial" w:hAnsi="Arial" w:cs="Arial"/>
          <w:lang w:val="fr-CA"/>
        </w:rPr>
        <w:t>’</w:t>
      </w:r>
      <w:r w:rsidRPr="00711FD3">
        <w:rPr>
          <w:rFonts w:ascii="Arial" w:eastAsia="Arial" w:hAnsi="Arial" w:cs="Arial"/>
          <w:lang w:val="fr-CA"/>
        </w:rPr>
        <w:t>inhumation ne peut se faire qu</w:t>
      </w:r>
      <w:r w:rsidR="00217176" w:rsidRPr="00711FD3">
        <w:rPr>
          <w:rFonts w:ascii="Arial" w:eastAsia="Arial" w:hAnsi="Arial" w:cs="Arial"/>
          <w:lang w:val="fr-CA"/>
        </w:rPr>
        <w:t>’</w:t>
      </w:r>
      <w:r w:rsidRPr="00711FD3">
        <w:rPr>
          <w:rFonts w:ascii="Arial" w:eastAsia="Arial" w:hAnsi="Arial" w:cs="Arial"/>
          <w:lang w:val="fr-CA"/>
        </w:rPr>
        <w:t>après le paiement intégral des droits d</w:t>
      </w:r>
      <w:r w:rsidR="00217176" w:rsidRPr="00711FD3">
        <w:rPr>
          <w:rFonts w:ascii="Arial" w:eastAsia="Arial" w:hAnsi="Arial" w:cs="Arial"/>
          <w:lang w:val="fr-CA"/>
        </w:rPr>
        <w:t>’</w:t>
      </w:r>
      <w:r w:rsidRPr="00711FD3">
        <w:rPr>
          <w:rFonts w:ascii="Arial" w:eastAsia="Arial" w:hAnsi="Arial" w:cs="Arial"/>
          <w:lang w:val="fr-CA"/>
        </w:rPr>
        <w:t xml:space="preserve">inhumation. </w:t>
      </w:r>
      <w:r w:rsidR="00947506" w:rsidRPr="00711FD3">
        <w:rPr>
          <w:rFonts w:ascii="Arial" w:eastAsia="Arial" w:hAnsi="Arial" w:cs="Arial"/>
          <w:lang w:val="fr-CA"/>
        </w:rPr>
        <w:t>Avec l</w:t>
      </w:r>
      <w:r w:rsidR="00217176" w:rsidRPr="00711FD3">
        <w:rPr>
          <w:rFonts w:ascii="Arial" w:eastAsia="Arial" w:hAnsi="Arial" w:cs="Arial"/>
          <w:lang w:val="fr-CA"/>
        </w:rPr>
        <w:t>’</w:t>
      </w:r>
      <w:r w:rsidR="00947506" w:rsidRPr="00711FD3">
        <w:rPr>
          <w:rFonts w:ascii="Arial" w:eastAsia="Arial" w:hAnsi="Arial" w:cs="Arial"/>
          <w:lang w:val="fr-CA"/>
        </w:rPr>
        <w:t>autorisation de l</w:t>
      </w:r>
      <w:r w:rsidR="00217176" w:rsidRPr="00711FD3">
        <w:rPr>
          <w:rFonts w:ascii="Arial" w:eastAsia="Arial" w:hAnsi="Arial" w:cs="Arial"/>
          <w:lang w:val="fr-CA"/>
        </w:rPr>
        <w:t>’</w:t>
      </w:r>
      <w:r w:rsidR="00947506" w:rsidRPr="00711FD3">
        <w:rPr>
          <w:rFonts w:ascii="Arial" w:eastAsia="Arial" w:hAnsi="Arial" w:cs="Arial"/>
          <w:lang w:val="fr-CA"/>
        </w:rPr>
        <w:t>exploitant du cimetière et conformément au</w:t>
      </w:r>
      <w:r w:rsidR="00FB5F6C" w:rsidRPr="00711FD3">
        <w:rPr>
          <w:rFonts w:ascii="Arial" w:eastAsia="Arial" w:hAnsi="Arial" w:cs="Arial"/>
          <w:lang w:val="fr-CA"/>
        </w:rPr>
        <w:t>x</w:t>
      </w:r>
      <w:r w:rsidR="00947506" w:rsidRPr="00711FD3">
        <w:rPr>
          <w:rFonts w:ascii="Arial" w:eastAsia="Arial" w:hAnsi="Arial" w:cs="Arial"/>
          <w:lang w:val="fr-CA"/>
        </w:rPr>
        <w:t xml:space="preserve"> présent</w:t>
      </w:r>
      <w:r w:rsidR="00FB5F6C" w:rsidRPr="00711FD3">
        <w:rPr>
          <w:rFonts w:ascii="Arial" w:eastAsia="Arial" w:hAnsi="Arial" w:cs="Arial"/>
          <w:lang w:val="fr-CA"/>
        </w:rPr>
        <w:t>s</w:t>
      </w:r>
      <w:r w:rsidR="00947506" w:rsidRPr="00711FD3">
        <w:rPr>
          <w:rFonts w:ascii="Arial" w:eastAsia="Arial" w:hAnsi="Arial" w:cs="Arial"/>
          <w:lang w:val="fr-CA"/>
        </w:rPr>
        <w:t xml:space="preserve"> règlement</w:t>
      </w:r>
      <w:r w:rsidR="00FB5F6C" w:rsidRPr="00711FD3">
        <w:rPr>
          <w:rFonts w:ascii="Arial" w:eastAsia="Arial" w:hAnsi="Arial" w:cs="Arial"/>
          <w:lang w:val="fr-CA"/>
        </w:rPr>
        <w:t>s</w:t>
      </w:r>
      <w:r w:rsidR="00947506" w:rsidRPr="00711FD3">
        <w:rPr>
          <w:rFonts w:ascii="Arial" w:eastAsia="Arial" w:hAnsi="Arial" w:cs="Arial"/>
          <w:lang w:val="fr-CA"/>
        </w:rPr>
        <w:t xml:space="preserve">, </w:t>
      </w:r>
      <w:r w:rsidR="0CA52769" w:rsidRPr="00711FD3">
        <w:rPr>
          <w:rFonts w:ascii="Arial" w:eastAsia="Arial" w:hAnsi="Arial" w:cs="Arial"/>
          <w:lang w:val="fr-CA"/>
        </w:rPr>
        <w:t xml:space="preserve">le titulaire des droits </w:t>
      </w:r>
      <w:r w:rsidR="0E34D81B" w:rsidRPr="00711FD3">
        <w:rPr>
          <w:rFonts w:ascii="Arial" w:eastAsia="Arial" w:hAnsi="Arial" w:cs="Arial"/>
          <w:lang w:val="fr-CA"/>
        </w:rPr>
        <w:t xml:space="preserve">peut </w:t>
      </w:r>
      <w:r w:rsidR="0CA52769" w:rsidRPr="00711FD3">
        <w:rPr>
          <w:rFonts w:ascii="Arial" w:eastAsia="Arial" w:hAnsi="Arial" w:cs="Arial"/>
          <w:lang w:val="fr-CA"/>
        </w:rPr>
        <w:t>transférer les droits d</w:t>
      </w:r>
      <w:r w:rsidR="00217176" w:rsidRPr="00711FD3">
        <w:rPr>
          <w:rFonts w:ascii="Arial" w:eastAsia="Arial" w:hAnsi="Arial" w:cs="Arial"/>
          <w:lang w:val="fr-CA"/>
        </w:rPr>
        <w:t>’</w:t>
      </w:r>
      <w:r w:rsidR="65368F43" w:rsidRPr="00711FD3">
        <w:rPr>
          <w:rFonts w:ascii="Arial" w:eastAsia="Arial" w:hAnsi="Arial" w:cs="Arial"/>
          <w:lang w:val="fr-CA"/>
        </w:rPr>
        <w:t xml:space="preserve">inhumation </w:t>
      </w:r>
      <w:r w:rsidR="0CA52769" w:rsidRPr="00711FD3">
        <w:rPr>
          <w:rFonts w:ascii="Arial" w:eastAsia="Arial" w:hAnsi="Arial" w:cs="Arial"/>
          <w:lang w:val="fr-CA"/>
        </w:rPr>
        <w:t>à une autre personne sans contrepartie (</w:t>
      </w:r>
      <w:r w:rsidR="00FB5F6C" w:rsidRPr="00711FD3">
        <w:rPr>
          <w:rFonts w:ascii="Arial" w:eastAsia="Arial" w:hAnsi="Arial" w:cs="Arial"/>
          <w:lang w:val="fr-CA"/>
        </w:rPr>
        <w:t>aucune somme</w:t>
      </w:r>
      <w:r w:rsidR="0CA52769" w:rsidRPr="00711FD3">
        <w:rPr>
          <w:rFonts w:ascii="Arial" w:eastAsia="Arial" w:hAnsi="Arial" w:cs="Arial"/>
          <w:lang w:val="fr-CA"/>
        </w:rPr>
        <w:t xml:space="preserve"> d</w:t>
      </w:r>
      <w:r w:rsidR="00217176" w:rsidRPr="00711FD3">
        <w:rPr>
          <w:rFonts w:ascii="Arial" w:eastAsia="Arial" w:hAnsi="Arial" w:cs="Arial"/>
          <w:lang w:val="fr-CA"/>
        </w:rPr>
        <w:t>’</w:t>
      </w:r>
      <w:r w:rsidR="0CA52769" w:rsidRPr="00711FD3">
        <w:rPr>
          <w:rFonts w:ascii="Arial" w:eastAsia="Arial" w:hAnsi="Arial" w:cs="Arial"/>
          <w:lang w:val="fr-CA"/>
        </w:rPr>
        <w:t xml:space="preserve">argent). </w:t>
      </w:r>
      <w:r w:rsidR="57791725" w:rsidRPr="00711FD3">
        <w:rPr>
          <w:rFonts w:ascii="Arial" w:eastAsia="Arial" w:hAnsi="Arial" w:cs="Arial"/>
          <w:lang w:val="fr-CA"/>
        </w:rPr>
        <w:t>Les transferts doivent être effectués par l</w:t>
      </w:r>
      <w:r w:rsidR="00217176" w:rsidRPr="00711FD3">
        <w:rPr>
          <w:rFonts w:ascii="Arial" w:eastAsia="Arial" w:hAnsi="Arial" w:cs="Arial"/>
          <w:lang w:val="fr-CA"/>
        </w:rPr>
        <w:t>’</w:t>
      </w:r>
      <w:r w:rsidR="57791725" w:rsidRPr="00711FD3">
        <w:rPr>
          <w:rFonts w:ascii="Arial" w:eastAsia="Arial" w:hAnsi="Arial" w:cs="Arial"/>
          <w:lang w:val="fr-CA"/>
        </w:rPr>
        <w:t>exploitant du cimetière</w:t>
      </w:r>
      <w:r w:rsidR="00FB5F6C" w:rsidRPr="00711FD3">
        <w:rPr>
          <w:rFonts w:ascii="Arial" w:eastAsia="Arial" w:hAnsi="Arial" w:cs="Arial"/>
          <w:lang w:val="fr-CA"/>
        </w:rPr>
        <w:t>,</w:t>
      </w:r>
      <w:r w:rsidR="57791725" w:rsidRPr="00711FD3">
        <w:rPr>
          <w:rFonts w:ascii="Arial" w:eastAsia="Arial" w:hAnsi="Arial" w:cs="Arial"/>
          <w:lang w:val="fr-CA"/>
        </w:rPr>
        <w:t xml:space="preserve"> et les documents suivants doivent être fournis</w:t>
      </w:r>
      <w:r w:rsidR="00FB5F6C" w:rsidRPr="00711FD3">
        <w:rPr>
          <w:rFonts w:ascii="Arial" w:eastAsia="Arial" w:hAnsi="Arial" w:cs="Arial"/>
          <w:lang w:val="fr-CA"/>
        </w:rPr>
        <w:t> :</w:t>
      </w:r>
      <w:r w:rsidR="57791725" w:rsidRPr="00711FD3">
        <w:rPr>
          <w:rFonts w:ascii="Arial" w:eastAsia="Arial" w:hAnsi="Arial" w:cs="Arial"/>
          <w:lang w:val="fr-CA"/>
        </w:rPr>
        <w:t xml:space="preserve"> </w:t>
      </w:r>
    </w:p>
    <w:p w14:paraId="21CD3DD1" w14:textId="77777777" w:rsidR="00C908D6" w:rsidRPr="00711FD3" w:rsidRDefault="00C908D6" w:rsidP="00F34599">
      <w:pPr>
        <w:kinsoku w:val="0"/>
        <w:overflowPunct w:val="0"/>
        <w:autoSpaceDE w:val="0"/>
        <w:autoSpaceDN w:val="0"/>
        <w:adjustRightInd w:val="0"/>
        <w:spacing w:after="120" w:line="240" w:lineRule="auto"/>
        <w:contextualSpacing/>
        <w:rPr>
          <w:rFonts w:ascii="Arial" w:eastAsia="Arial" w:hAnsi="Arial" w:cs="Arial"/>
          <w:color w:val="2F5496" w:themeColor="accent1" w:themeShade="BF"/>
          <w:lang w:val="fr-CA"/>
        </w:rPr>
      </w:pPr>
    </w:p>
    <w:p w14:paraId="5C41527B" w14:textId="75B94F1D" w:rsidR="007D5D15" w:rsidRPr="00711FD3" w:rsidRDefault="1BAB880A" w:rsidP="00F34599">
      <w:pPr>
        <w:pStyle w:val="ListParagraph"/>
        <w:numPr>
          <w:ilvl w:val="0"/>
          <w:numId w:val="26"/>
        </w:numPr>
        <w:kinsoku w:val="0"/>
        <w:overflowPunct w:val="0"/>
        <w:autoSpaceDE w:val="0"/>
        <w:autoSpaceDN w:val="0"/>
        <w:adjustRightInd w:val="0"/>
        <w:spacing w:after="120" w:line="240" w:lineRule="auto"/>
        <w:rPr>
          <w:rFonts w:ascii="Arial" w:eastAsia="Arial" w:hAnsi="Arial" w:cs="Arial"/>
          <w:lang w:val="fr-CA"/>
        </w:rPr>
      </w:pPr>
      <w:r w:rsidRPr="00711FD3">
        <w:rPr>
          <w:rFonts w:ascii="Arial" w:eastAsia="Arial" w:hAnsi="Arial" w:cs="Arial"/>
          <w:lang w:val="fr-CA"/>
        </w:rPr>
        <w:t>Le certificat de droits d</w:t>
      </w:r>
      <w:r w:rsidR="00217176" w:rsidRPr="00711FD3">
        <w:rPr>
          <w:rFonts w:ascii="Arial" w:eastAsia="Arial" w:hAnsi="Arial" w:cs="Arial"/>
          <w:lang w:val="fr-CA"/>
        </w:rPr>
        <w:t>’</w:t>
      </w:r>
      <w:r w:rsidRPr="00711FD3">
        <w:rPr>
          <w:rFonts w:ascii="Arial" w:eastAsia="Arial" w:hAnsi="Arial" w:cs="Arial"/>
          <w:lang w:val="fr-CA"/>
        </w:rPr>
        <w:t>inhumation</w:t>
      </w:r>
      <w:r w:rsidR="00FB5F6C" w:rsidRPr="00711FD3">
        <w:rPr>
          <w:rFonts w:ascii="Arial" w:eastAsia="Arial" w:hAnsi="Arial" w:cs="Arial"/>
          <w:lang w:val="fr-CA"/>
        </w:rPr>
        <w:t xml:space="preserve"> ou </w:t>
      </w:r>
      <w:r w:rsidRPr="00711FD3">
        <w:rPr>
          <w:rFonts w:ascii="Arial" w:eastAsia="Arial" w:hAnsi="Arial" w:cs="Arial"/>
          <w:lang w:val="fr-CA"/>
        </w:rPr>
        <w:t xml:space="preserve">de dispersion </w:t>
      </w:r>
      <w:r w:rsidR="001A3387" w:rsidRPr="00711FD3">
        <w:rPr>
          <w:rFonts w:ascii="Arial" w:eastAsia="Arial" w:hAnsi="Arial" w:cs="Arial"/>
          <w:lang w:val="fr-CA"/>
        </w:rPr>
        <w:t>accompagné de ce qui suit :</w:t>
      </w:r>
      <w:r w:rsidRPr="00711FD3">
        <w:rPr>
          <w:rFonts w:ascii="Arial" w:eastAsia="Arial" w:hAnsi="Arial" w:cs="Arial"/>
          <w:lang w:val="fr-CA"/>
        </w:rPr>
        <w:t xml:space="preserve"> </w:t>
      </w:r>
    </w:p>
    <w:p w14:paraId="589C6024" w14:textId="41E3A36C" w:rsidR="007D5D15" w:rsidRPr="00711FD3" w:rsidRDefault="00FB5F6C" w:rsidP="00FB5F6C">
      <w:pPr>
        <w:pStyle w:val="ListParagraph"/>
        <w:numPr>
          <w:ilvl w:val="0"/>
          <w:numId w:val="25"/>
        </w:numPr>
        <w:rPr>
          <w:rFonts w:ascii="Arial" w:eastAsia="Arial" w:hAnsi="Arial" w:cs="Arial"/>
          <w:lang w:val="fr-CA"/>
        </w:rPr>
      </w:pPr>
      <w:r w:rsidRPr="00711FD3">
        <w:rPr>
          <w:rFonts w:ascii="Arial" w:eastAsia="Arial" w:hAnsi="Arial" w:cs="Arial"/>
          <w:lang w:val="fr-CA"/>
        </w:rPr>
        <w:t>Une déclaration signée par le titulaire des droits vendant les droits, reconnaissant le transfert au tiers acquéreur.</w:t>
      </w:r>
    </w:p>
    <w:p w14:paraId="5E4F8F60" w14:textId="121C84C9" w:rsidR="001A3387" w:rsidRPr="00711FD3" w:rsidRDefault="1BAB880A" w:rsidP="001A3387">
      <w:pPr>
        <w:pStyle w:val="ListParagraph"/>
        <w:numPr>
          <w:ilvl w:val="0"/>
          <w:numId w:val="25"/>
        </w:numPr>
        <w:kinsoku w:val="0"/>
        <w:overflowPunct w:val="0"/>
        <w:autoSpaceDE w:val="0"/>
        <w:autoSpaceDN w:val="0"/>
        <w:adjustRightInd w:val="0"/>
        <w:spacing w:after="120" w:line="240" w:lineRule="auto"/>
        <w:rPr>
          <w:rFonts w:ascii="Arial" w:hAnsi="Arial" w:cs="Arial"/>
          <w:color w:val="000000" w:themeColor="text1"/>
          <w:lang w:val="fr-CA"/>
        </w:rPr>
      </w:pPr>
      <w:r w:rsidRPr="00711FD3">
        <w:rPr>
          <w:rFonts w:ascii="Arial" w:eastAsia="Arial" w:hAnsi="Arial" w:cs="Arial"/>
          <w:lang w:val="fr-CA"/>
        </w:rPr>
        <w:t>Une confirmation signée par l</w:t>
      </w:r>
      <w:r w:rsidR="00217176" w:rsidRPr="00711FD3">
        <w:rPr>
          <w:rFonts w:ascii="Arial" w:eastAsia="Arial" w:hAnsi="Arial" w:cs="Arial"/>
          <w:lang w:val="fr-CA"/>
        </w:rPr>
        <w:t>’</w:t>
      </w:r>
      <w:r w:rsidRPr="00711FD3">
        <w:rPr>
          <w:rFonts w:ascii="Arial" w:eastAsia="Arial" w:hAnsi="Arial" w:cs="Arial"/>
          <w:lang w:val="fr-CA"/>
        </w:rPr>
        <w:t xml:space="preserve">exploitant du cimetière </w:t>
      </w:r>
      <w:r w:rsidR="001A3387" w:rsidRPr="00711FD3">
        <w:rPr>
          <w:rFonts w:ascii="Arial" w:eastAsia="Arial" w:hAnsi="Arial" w:cs="Arial"/>
          <w:lang w:val="fr-CA"/>
        </w:rPr>
        <w:t xml:space="preserve">indiquant </w:t>
      </w:r>
      <w:r w:rsidRPr="00711FD3">
        <w:rPr>
          <w:rFonts w:ascii="Arial" w:eastAsia="Arial" w:hAnsi="Arial" w:cs="Arial"/>
          <w:lang w:val="fr-CA"/>
        </w:rPr>
        <w:t>que la personne qui transfère les droits est bien le titulaire des droits dans les registres du cimetière</w:t>
      </w:r>
      <w:r w:rsidR="77E64DAA" w:rsidRPr="00711FD3">
        <w:rPr>
          <w:rFonts w:ascii="Arial" w:eastAsia="Arial" w:hAnsi="Arial" w:cs="Arial"/>
          <w:lang w:val="fr-CA"/>
        </w:rPr>
        <w:t xml:space="preserve">. </w:t>
      </w:r>
      <w:r w:rsidR="44C9861B" w:rsidRPr="00711FD3">
        <w:rPr>
          <w:rFonts w:ascii="Arial" w:hAnsi="Arial" w:cs="Arial"/>
          <w:color w:val="000000" w:themeColor="text1"/>
          <w:lang w:val="fr-CA"/>
        </w:rPr>
        <w:t>Si le titulaire des droits d</w:t>
      </w:r>
      <w:r w:rsidR="00217176" w:rsidRPr="00711FD3">
        <w:rPr>
          <w:rFonts w:ascii="Arial" w:hAnsi="Arial" w:cs="Arial"/>
          <w:color w:val="000000" w:themeColor="text1"/>
          <w:lang w:val="fr-CA"/>
        </w:rPr>
        <w:t>’</w:t>
      </w:r>
      <w:r w:rsidR="44C9861B" w:rsidRPr="00711FD3">
        <w:rPr>
          <w:rFonts w:ascii="Arial" w:hAnsi="Arial" w:cs="Arial"/>
          <w:color w:val="000000" w:themeColor="text1"/>
          <w:lang w:val="fr-CA"/>
        </w:rPr>
        <w:t>inhumation ou de dispersion est décédé</w:t>
      </w:r>
      <w:r w:rsidR="008A2EC8" w:rsidRPr="00711FD3">
        <w:rPr>
          <w:rFonts w:ascii="Arial" w:hAnsi="Arial" w:cs="Arial"/>
          <w:color w:val="000000" w:themeColor="text1"/>
          <w:lang w:val="fr-CA"/>
        </w:rPr>
        <w:t>, l</w:t>
      </w:r>
      <w:r w:rsidR="00217176" w:rsidRPr="00711FD3">
        <w:rPr>
          <w:rFonts w:ascii="Arial" w:hAnsi="Arial" w:cs="Arial"/>
          <w:color w:val="000000" w:themeColor="text1"/>
          <w:lang w:val="fr-CA"/>
        </w:rPr>
        <w:t>’</w:t>
      </w:r>
      <w:r w:rsidR="44C9861B" w:rsidRPr="00711FD3">
        <w:rPr>
          <w:rFonts w:ascii="Arial" w:hAnsi="Arial" w:cs="Arial"/>
          <w:color w:val="000000" w:themeColor="text1"/>
          <w:lang w:val="fr-CA"/>
        </w:rPr>
        <w:t xml:space="preserve">autorisation doit être fournie par écrit par la personne autorisée à agir </w:t>
      </w:r>
      <w:r w:rsidR="000C27A1" w:rsidRPr="00711FD3">
        <w:rPr>
          <w:rFonts w:ascii="Arial" w:hAnsi="Arial" w:cs="Arial"/>
          <w:color w:val="000000" w:themeColor="text1"/>
          <w:lang w:val="fr-CA"/>
        </w:rPr>
        <w:t>en son nom</w:t>
      </w:r>
      <w:r w:rsidR="001A3387" w:rsidRPr="00711FD3">
        <w:rPr>
          <w:rFonts w:ascii="Arial" w:hAnsi="Arial" w:cs="Arial"/>
          <w:color w:val="000000" w:themeColor="text1"/>
          <w:lang w:val="fr-CA"/>
        </w:rPr>
        <w:t>,</w:t>
      </w:r>
      <w:r w:rsidR="44C9861B" w:rsidRPr="00711FD3">
        <w:rPr>
          <w:rFonts w:ascii="Arial" w:hAnsi="Arial" w:cs="Arial"/>
          <w:color w:val="000000" w:themeColor="text1"/>
          <w:lang w:val="fr-CA"/>
        </w:rPr>
        <w:t xml:space="preserve"> conformément à </w:t>
      </w:r>
      <w:r w:rsidR="44C9861B" w:rsidRPr="00711FD3">
        <w:rPr>
          <w:rFonts w:ascii="Arial" w:hAnsi="Arial" w:cs="Arial"/>
          <w:i/>
          <w:color w:val="000000" w:themeColor="text1"/>
          <w:lang w:val="fr-CA"/>
        </w:rPr>
        <w:t xml:space="preserve">la Loi </w:t>
      </w:r>
      <w:r w:rsidR="001A3387" w:rsidRPr="00711FD3">
        <w:rPr>
          <w:rFonts w:ascii="Arial" w:hAnsi="Arial" w:cs="Arial"/>
          <w:i/>
          <w:color w:val="000000" w:themeColor="text1"/>
          <w:lang w:val="fr-CA"/>
        </w:rPr>
        <w:t xml:space="preserve">portant </w:t>
      </w:r>
      <w:r w:rsidR="44C9861B" w:rsidRPr="00711FD3">
        <w:rPr>
          <w:rFonts w:ascii="Arial" w:hAnsi="Arial" w:cs="Arial"/>
          <w:i/>
          <w:color w:val="000000" w:themeColor="text1"/>
          <w:lang w:val="fr-CA"/>
        </w:rPr>
        <w:t>sur la réforme du droit des successions</w:t>
      </w:r>
      <w:r w:rsidR="44C9861B" w:rsidRPr="00711FD3">
        <w:rPr>
          <w:rFonts w:ascii="Arial" w:hAnsi="Arial" w:cs="Arial"/>
          <w:color w:val="000000" w:themeColor="text1"/>
          <w:lang w:val="fr-CA"/>
        </w:rPr>
        <w:t>, c</w:t>
      </w:r>
      <w:r w:rsidR="00217176" w:rsidRPr="00711FD3">
        <w:rPr>
          <w:rFonts w:ascii="Arial" w:hAnsi="Arial" w:cs="Arial"/>
          <w:color w:val="000000" w:themeColor="text1"/>
          <w:lang w:val="fr-CA"/>
        </w:rPr>
        <w:t>’</w:t>
      </w:r>
      <w:r w:rsidR="44C9861B" w:rsidRPr="00711FD3">
        <w:rPr>
          <w:rFonts w:ascii="Arial" w:hAnsi="Arial" w:cs="Arial"/>
          <w:color w:val="000000" w:themeColor="text1"/>
          <w:lang w:val="fr-CA"/>
        </w:rPr>
        <w:t xml:space="preserve">est-à-dire le représentant personnel, le fiduciaire </w:t>
      </w:r>
      <w:r w:rsidR="001A3387" w:rsidRPr="00711FD3">
        <w:rPr>
          <w:rFonts w:ascii="Arial" w:hAnsi="Arial" w:cs="Arial"/>
          <w:color w:val="000000" w:themeColor="text1"/>
          <w:lang w:val="fr-CA"/>
        </w:rPr>
        <w:t>testamentaire</w:t>
      </w:r>
      <w:r w:rsidR="44C9861B" w:rsidRPr="00711FD3">
        <w:rPr>
          <w:rFonts w:ascii="Arial" w:hAnsi="Arial" w:cs="Arial"/>
          <w:color w:val="000000" w:themeColor="text1"/>
          <w:lang w:val="fr-CA"/>
        </w:rPr>
        <w:t xml:space="preserve"> </w:t>
      </w:r>
      <w:r w:rsidR="006142AC" w:rsidRPr="00711FD3">
        <w:rPr>
          <w:rFonts w:ascii="Arial" w:hAnsi="Arial" w:cs="Arial"/>
          <w:color w:val="000000" w:themeColor="text1"/>
          <w:lang w:val="fr-CA"/>
        </w:rPr>
        <w:t>(</w:t>
      </w:r>
      <w:r w:rsidR="44C9861B" w:rsidRPr="00711FD3">
        <w:rPr>
          <w:rFonts w:ascii="Arial" w:hAnsi="Arial" w:cs="Arial"/>
          <w:color w:val="000000" w:themeColor="text1"/>
          <w:lang w:val="fr-CA"/>
        </w:rPr>
        <w:t xml:space="preserve">exécuteur testamentaire) ou le plus proche parent. </w:t>
      </w:r>
      <w:r w:rsidR="0D235A5F" w:rsidRPr="00711FD3">
        <w:rPr>
          <w:rFonts w:ascii="Arial" w:hAnsi="Arial" w:cs="Arial"/>
          <w:color w:val="000000" w:themeColor="text1"/>
          <w:lang w:val="fr-CA"/>
        </w:rPr>
        <w:t xml:space="preserve">Une copie du testament </w:t>
      </w:r>
      <w:r w:rsidR="2B1AB229" w:rsidRPr="00711FD3">
        <w:rPr>
          <w:rFonts w:ascii="Arial" w:hAnsi="Arial" w:cs="Arial"/>
          <w:color w:val="000000" w:themeColor="text1"/>
          <w:lang w:val="fr-CA"/>
        </w:rPr>
        <w:t xml:space="preserve">notarié </w:t>
      </w:r>
      <w:r w:rsidR="2C91DF17" w:rsidRPr="00711FD3">
        <w:rPr>
          <w:rFonts w:ascii="Arial" w:hAnsi="Arial" w:cs="Arial"/>
          <w:color w:val="000000" w:themeColor="text1"/>
          <w:lang w:val="fr-CA"/>
        </w:rPr>
        <w:t>ou d</w:t>
      </w:r>
      <w:r w:rsidR="00217176" w:rsidRPr="00711FD3">
        <w:rPr>
          <w:rFonts w:ascii="Arial" w:hAnsi="Arial" w:cs="Arial"/>
          <w:color w:val="000000" w:themeColor="text1"/>
          <w:lang w:val="fr-CA"/>
        </w:rPr>
        <w:t>’</w:t>
      </w:r>
      <w:r w:rsidR="2C91DF17" w:rsidRPr="00711FD3">
        <w:rPr>
          <w:rFonts w:ascii="Arial" w:hAnsi="Arial" w:cs="Arial"/>
          <w:color w:val="000000" w:themeColor="text1"/>
          <w:lang w:val="fr-CA"/>
        </w:rPr>
        <w:t>autres documents peuvent être exigés pour s</w:t>
      </w:r>
      <w:r w:rsidR="00217176" w:rsidRPr="00711FD3">
        <w:rPr>
          <w:rFonts w:ascii="Arial" w:hAnsi="Arial" w:cs="Arial"/>
          <w:color w:val="000000" w:themeColor="text1"/>
          <w:lang w:val="fr-CA"/>
        </w:rPr>
        <w:t>’</w:t>
      </w:r>
      <w:r w:rsidR="2C91DF17" w:rsidRPr="00711FD3">
        <w:rPr>
          <w:rFonts w:ascii="Arial" w:hAnsi="Arial" w:cs="Arial"/>
          <w:color w:val="000000" w:themeColor="text1"/>
          <w:lang w:val="fr-CA"/>
        </w:rPr>
        <w:t xml:space="preserve">assurer que la personne qui demande le transfert est autorisée à le faire. </w:t>
      </w:r>
    </w:p>
    <w:p w14:paraId="24BAB438" w14:textId="0720F2E3" w:rsidR="007D5D15" w:rsidRPr="00711FD3" w:rsidRDefault="1BAB880A" w:rsidP="00F34599">
      <w:pPr>
        <w:pStyle w:val="ListParagraph"/>
        <w:numPr>
          <w:ilvl w:val="0"/>
          <w:numId w:val="25"/>
        </w:numPr>
        <w:kinsoku w:val="0"/>
        <w:overflowPunct w:val="0"/>
        <w:autoSpaceDE w:val="0"/>
        <w:autoSpaceDN w:val="0"/>
        <w:adjustRightInd w:val="0"/>
        <w:spacing w:after="120" w:line="240" w:lineRule="auto"/>
        <w:rPr>
          <w:rFonts w:ascii="Arial" w:eastAsia="Arial" w:hAnsi="Arial" w:cs="Arial"/>
          <w:lang w:val="fr-CA"/>
        </w:rPr>
      </w:pPr>
      <w:r w:rsidRPr="00711FD3">
        <w:rPr>
          <w:rFonts w:ascii="Arial" w:eastAsia="Arial" w:hAnsi="Arial" w:cs="Arial"/>
          <w:lang w:val="fr-CA"/>
        </w:rPr>
        <w:t xml:space="preserve">La date à laquelle les droits ont été </w:t>
      </w:r>
      <w:r w:rsidR="7AFDFAA2" w:rsidRPr="00711FD3">
        <w:rPr>
          <w:rFonts w:ascii="Arial" w:eastAsia="Arial" w:hAnsi="Arial" w:cs="Arial"/>
          <w:lang w:val="fr-CA"/>
        </w:rPr>
        <w:t xml:space="preserve">transférés </w:t>
      </w:r>
      <w:r w:rsidRPr="00711FD3">
        <w:rPr>
          <w:rFonts w:ascii="Arial" w:eastAsia="Arial" w:hAnsi="Arial" w:cs="Arial"/>
          <w:lang w:val="fr-CA"/>
        </w:rPr>
        <w:t xml:space="preserve">au tiers </w:t>
      </w:r>
      <w:r w:rsidR="00033E10" w:rsidRPr="00711FD3">
        <w:rPr>
          <w:rFonts w:ascii="Arial" w:eastAsia="Arial" w:hAnsi="Arial" w:cs="Arial"/>
          <w:lang w:val="fr-CA"/>
        </w:rPr>
        <w:t>(cessionnaire).</w:t>
      </w:r>
    </w:p>
    <w:p w14:paraId="60ADEC97" w14:textId="4E06946C" w:rsidR="007D5D15" w:rsidRPr="00711FD3" w:rsidRDefault="1BAB880A" w:rsidP="00F34599">
      <w:pPr>
        <w:pStyle w:val="ListParagraph"/>
        <w:numPr>
          <w:ilvl w:val="0"/>
          <w:numId w:val="25"/>
        </w:numPr>
        <w:kinsoku w:val="0"/>
        <w:overflowPunct w:val="0"/>
        <w:autoSpaceDE w:val="0"/>
        <w:autoSpaceDN w:val="0"/>
        <w:adjustRightInd w:val="0"/>
        <w:spacing w:after="120" w:line="240" w:lineRule="auto"/>
        <w:rPr>
          <w:rFonts w:ascii="Arial" w:eastAsia="Arial" w:hAnsi="Arial" w:cs="Arial"/>
          <w:lang w:val="fr-CA"/>
        </w:rPr>
      </w:pPr>
      <w:r w:rsidRPr="00711FD3">
        <w:rPr>
          <w:rFonts w:ascii="Arial" w:eastAsia="Arial" w:hAnsi="Arial" w:cs="Arial"/>
          <w:lang w:val="fr-CA"/>
        </w:rPr>
        <w:t>Le nom et l</w:t>
      </w:r>
      <w:r w:rsidR="00217176" w:rsidRPr="00711FD3">
        <w:rPr>
          <w:rFonts w:ascii="Arial" w:eastAsia="Arial" w:hAnsi="Arial" w:cs="Arial"/>
          <w:lang w:val="fr-CA"/>
        </w:rPr>
        <w:t>’</w:t>
      </w:r>
      <w:r w:rsidRPr="00711FD3">
        <w:rPr>
          <w:rFonts w:ascii="Arial" w:eastAsia="Arial" w:hAnsi="Arial" w:cs="Arial"/>
          <w:lang w:val="fr-CA"/>
        </w:rPr>
        <w:t xml:space="preserve">adresse du </w:t>
      </w:r>
      <w:r w:rsidR="7282BCEF" w:rsidRPr="00711FD3">
        <w:rPr>
          <w:rFonts w:ascii="Arial" w:eastAsia="Arial" w:hAnsi="Arial" w:cs="Arial"/>
          <w:lang w:val="fr-CA"/>
        </w:rPr>
        <w:t>cessionnaire.</w:t>
      </w:r>
    </w:p>
    <w:p w14:paraId="34758000" w14:textId="3BA58CA6" w:rsidR="00CF02F8" w:rsidRPr="00711FD3" w:rsidRDefault="00CF02F8" w:rsidP="00CF02F8">
      <w:pPr>
        <w:pStyle w:val="ListParagraph"/>
        <w:numPr>
          <w:ilvl w:val="0"/>
          <w:numId w:val="20"/>
        </w:numPr>
        <w:spacing w:after="120" w:line="240" w:lineRule="auto"/>
        <w:rPr>
          <w:rFonts w:ascii="Arial" w:eastAsia="Arial" w:hAnsi="Arial" w:cs="Arial"/>
          <w:lang w:val="fr-CA"/>
        </w:rPr>
      </w:pPr>
      <w:r w:rsidRPr="00711FD3">
        <w:rPr>
          <w:rFonts w:ascii="Arial" w:eastAsia="Arial" w:hAnsi="Arial" w:cs="Arial"/>
          <w:lang w:val="fr-CA"/>
        </w:rPr>
        <w:t>Une déclaration écrite concernant les droits d’inhumation ou de dispersion faisant l’objet d’un transfert, et la confirmation qu’ils n’ont pas été utilisés.</w:t>
      </w:r>
    </w:p>
    <w:p w14:paraId="1ABC5293" w14:textId="77777777" w:rsidR="00CF02F8" w:rsidRPr="00711FD3" w:rsidRDefault="00CF02F8" w:rsidP="00CF02F8">
      <w:pPr>
        <w:pStyle w:val="ListParagraph"/>
        <w:numPr>
          <w:ilvl w:val="0"/>
          <w:numId w:val="20"/>
        </w:numPr>
        <w:spacing w:after="120" w:line="240" w:lineRule="auto"/>
        <w:rPr>
          <w:rFonts w:ascii="Arial" w:eastAsia="Arial" w:hAnsi="Arial" w:cs="Arial"/>
          <w:lang w:val="fr-CA"/>
        </w:rPr>
      </w:pPr>
      <w:r w:rsidRPr="00711FD3">
        <w:rPr>
          <w:rFonts w:ascii="Arial" w:eastAsia="Arial" w:hAnsi="Arial" w:cs="Arial"/>
          <w:lang w:val="fr-CA"/>
        </w:rPr>
        <w:t>Tout autre document dont dispose le titulaire des droits et qui se rapporte aux droits.</w:t>
      </w:r>
    </w:p>
    <w:p w14:paraId="2398B571" w14:textId="643DD3E7" w:rsidR="00CF02F8" w:rsidRPr="00711FD3" w:rsidRDefault="00CF02F8" w:rsidP="00A710EA">
      <w:pPr>
        <w:pStyle w:val="ListParagraph"/>
        <w:numPr>
          <w:ilvl w:val="0"/>
          <w:numId w:val="20"/>
        </w:numPr>
        <w:spacing w:after="120" w:line="240" w:lineRule="auto"/>
        <w:rPr>
          <w:rFonts w:ascii="Arial" w:eastAsia="Arial" w:hAnsi="Arial" w:cs="Arial"/>
          <w:lang w:val="fr-CA"/>
        </w:rPr>
      </w:pPr>
      <w:r w:rsidRPr="00711FD3">
        <w:rPr>
          <w:rFonts w:ascii="Arial" w:eastAsia="Arial" w:hAnsi="Arial" w:cs="Arial"/>
          <w:lang w:val="fr-CA"/>
        </w:rPr>
        <w:t>Une copie des règlements du cimetière en vigueur</w:t>
      </w:r>
      <w:r w:rsidR="00A710EA" w:rsidRPr="00711FD3">
        <w:rPr>
          <w:rFonts w:ascii="Arial" w:eastAsia="Arial" w:hAnsi="Arial" w:cs="Arial"/>
          <w:lang w:val="fr-CA"/>
        </w:rPr>
        <w:t xml:space="preserve"> doit être fournie au cessionnaire.</w:t>
      </w:r>
    </w:p>
    <w:p w14:paraId="38ADD254" w14:textId="5C97ECDD" w:rsidR="00C908D6" w:rsidRPr="00711FD3" w:rsidRDefault="00C908D6" w:rsidP="00F34599">
      <w:pPr>
        <w:kinsoku w:val="0"/>
        <w:overflowPunct w:val="0"/>
        <w:autoSpaceDE w:val="0"/>
        <w:autoSpaceDN w:val="0"/>
        <w:adjustRightInd w:val="0"/>
        <w:spacing w:after="120" w:line="240" w:lineRule="auto"/>
        <w:contextualSpacing/>
        <w:rPr>
          <w:rFonts w:ascii="Arial" w:eastAsia="Arial" w:hAnsi="Arial" w:cs="Arial"/>
          <w:lang w:val="fr-CA"/>
        </w:rPr>
      </w:pPr>
    </w:p>
    <w:p w14:paraId="2368A98A" w14:textId="61739BD5" w:rsidR="007D5D15" w:rsidRPr="00711FD3" w:rsidRDefault="02ED115B" w:rsidP="002E5DAD">
      <w:pPr>
        <w:kinsoku w:val="0"/>
        <w:overflowPunct w:val="0"/>
        <w:autoSpaceDE w:val="0"/>
        <w:autoSpaceDN w:val="0"/>
        <w:adjustRightInd w:val="0"/>
        <w:spacing w:after="120" w:line="240" w:lineRule="auto"/>
        <w:contextualSpacing/>
        <w:rPr>
          <w:rFonts w:ascii="Arial" w:eastAsia="Arial" w:hAnsi="Arial" w:cs="Arial"/>
          <w:lang w:val="fr-CA"/>
        </w:rPr>
      </w:pPr>
      <w:r w:rsidRPr="00711FD3">
        <w:rPr>
          <w:rFonts w:ascii="Arial" w:eastAsia="Arial" w:hAnsi="Arial" w:cs="Arial"/>
          <w:lang w:val="fr-CA"/>
        </w:rPr>
        <w:lastRenderedPageBreak/>
        <w:t>Une fois que l</w:t>
      </w:r>
      <w:r w:rsidR="00217176" w:rsidRPr="00711FD3">
        <w:rPr>
          <w:rFonts w:ascii="Arial" w:eastAsia="Arial" w:hAnsi="Arial" w:cs="Arial"/>
          <w:lang w:val="fr-CA"/>
        </w:rPr>
        <w:t>’</w:t>
      </w:r>
      <w:r w:rsidRPr="00711FD3">
        <w:rPr>
          <w:rFonts w:ascii="Arial" w:eastAsia="Arial" w:hAnsi="Arial" w:cs="Arial"/>
          <w:lang w:val="fr-CA"/>
        </w:rPr>
        <w:t>exploitant d</w:t>
      </w:r>
      <w:r w:rsidR="00C30968" w:rsidRPr="00711FD3">
        <w:rPr>
          <w:rFonts w:ascii="Arial" w:eastAsia="Arial" w:hAnsi="Arial" w:cs="Arial"/>
          <w:lang w:val="fr-CA"/>
        </w:rPr>
        <w:t>u</w:t>
      </w:r>
      <w:r w:rsidRPr="00711FD3">
        <w:rPr>
          <w:rFonts w:ascii="Arial" w:eastAsia="Arial" w:hAnsi="Arial" w:cs="Arial"/>
          <w:lang w:val="fr-CA"/>
        </w:rPr>
        <w:t xml:space="preserve"> cimetière a reçu </w:t>
      </w:r>
      <w:r w:rsidR="00C30968" w:rsidRPr="00711FD3">
        <w:rPr>
          <w:rFonts w:ascii="Arial" w:eastAsia="Arial" w:hAnsi="Arial" w:cs="Arial"/>
          <w:lang w:val="fr-CA"/>
        </w:rPr>
        <w:t>tous les documents et renseignements requis de la part du titulaire des droits,</w:t>
      </w:r>
      <w:r w:rsidRPr="00711FD3">
        <w:rPr>
          <w:rFonts w:ascii="Arial" w:eastAsia="Arial" w:hAnsi="Arial" w:cs="Arial"/>
          <w:lang w:val="fr-CA"/>
        </w:rPr>
        <w:t xml:space="preserve"> il délivre un nouveau certificat de droits d</w:t>
      </w:r>
      <w:r w:rsidR="00217176" w:rsidRPr="00711FD3">
        <w:rPr>
          <w:rFonts w:ascii="Arial" w:eastAsia="Arial" w:hAnsi="Arial" w:cs="Arial"/>
          <w:lang w:val="fr-CA"/>
        </w:rPr>
        <w:t>’</w:t>
      </w:r>
      <w:r w:rsidRPr="00711FD3">
        <w:rPr>
          <w:rFonts w:ascii="Arial" w:eastAsia="Arial" w:hAnsi="Arial" w:cs="Arial"/>
          <w:lang w:val="fr-CA"/>
        </w:rPr>
        <w:t>inhumation ou de dispersion au cessionnair</w:t>
      </w:r>
      <w:r w:rsidR="00C30968" w:rsidRPr="00711FD3">
        <w:rPr>
          <w:rFonts w:ascii="Arial" w:eastAsia="Arial" w:hAnsi="Arial" w:cs="Arial"/>
          <w:lang w:val="fr-CA"/>
        </w:rPr>
        <w:t>e</w:t>
      </w:r>
      <w:r w:rsidR="002E5DAD" w:rsidRPr="00711FD3">
        <w:rPr>
          <w:rFonts w:ascii="Arial" w:eastAsia="Arial" w:hAnsi="Arial" w:cs="Arial"/>
          <w:lang w:val="fr-CA"/>
        </w:rPr>
        <w:t xml:space="preserve">, qui </w:t>
      </w:r>
      <w:r w:rsidR="00C30968" w:rsidRPr="00711FD3">
        <w:rPr>
          <w:rFonts w:ascii="Arial" w:eastAsia="Arial" w:hAnsi="Arial" w:cs="Arial"/>
          <w:lang w:val="fr-CA"/>
        </w:rPr>
        <w:t>est</w:t>
      </w:r>
      <w:r w:rsidRPr="00711FD3">
        <w:rPr>
          <w:rFonts w:ascii="Arial" w:eastAsia="Arial" w:hAnsi="Arial" w:cs="Arial"/>
          <w:lang w:val="fr-CA"/>
        </w:rPr>
        <w:t xml:space="preserve"> </w:t>
      </w:r>
      <w:r w:rsidR="00C30968" w:rsidRPr="00711FD3">
        <w:rPr>
          <w:rFonts w:ascii="Arial" w:eastAsia="Arial" w:hAnsi="Arial" w:cs="Arial"/>
          <w:lang w:val="fr-CA"/>
        </w:rPr>
        <w:t xml:space="preserve">alors reconnu </w:t>
      </w:r>
      <w:r w:rsidRPr="00711FD3">
        <w:rPr>
          <w:rFonts w:ascii="Arial" w:eastAsia="Arial" w:hAnsi="Arial" w:cs="Arial"/>
          <w:lang w:val="fr-CA"/>
        </w:rPr>
        <w:t>comme le</w:t>
      </w:r>
      <w:r w:rsidR="00C30968" w:rsidRPr="00711FD3">
        <w:rPr>
          <w:rFonts w:ascii="Arial" w:eastAsia="Arial" w:hAnsi="Arial" w:cs="Arial"/>
          <w:lang w:val="fr-CA"/>
        </w:rPr>
        <w:t xml:space="preserve"> titulaire officiel</w:t>
      </w:r>
      <w:r w:rsidRPr="00711FD3">
        <w:rPr>
          <w:rFonts w:ascii="Arial" w:eastAsia="Arial" w:hAnsi="Arial" w:cs="Arial"/>
          <w:lang w:val="fr-CA"/>
        </w:rPr>
        <w:t xml:space="preserve"> de</w:t>
      </w:r>
      <w:r w:rsidR="00C30968" w:rsidRPr="00711FD3">
        <w:rPr>
          <w:rFonts w:ascii="Arial" w:eastAsia="Arial" w:hAnsi="Arial" w:cs="Arial"/>
          <w:lang w:val="fr-CA"/>
        </w:rPr>
        <w:t xml:space="preserve"> ces</w:t>
      </w:r>
      <w:r w:rsidRPr="00711FD3">
        <w:rPr>
          <w:rFonts w:ascii="Arial" w:eastAsia="Arial" w:hAnsi="Arial" w:cs="Arial"/>
          <w:lang w:val="fr-CA"/>
        </w:rPr>
        <w:t xml:space="preserve"> droits</w:t>
      </w:r>
      <w:r w:rsidR="005C12CD" w:rsidRPr="00711FD3">
        <w:rPr>
          <w:rFonts w:ascii="Arial" w:eastAsia="Arial" w:hAnsi="Arial" w:cs="Arial"/>
          <w:lang w:val="fr-CA"/>
        </w:rPr>
        <w:t xml:space="preserve">. </w:t>
      </w:r>
      <w:r w:rsidRPr="00711FD3">
        <w:rPr>
          <w:rFonts w:ascii="Arial" w:eastAsia="Arial" w:hAnsi="Arial" w:cs="Arial"/>
          <w:lang w:val="fr-CA"/>
        </w:rPr>
        <w:t>La revente ou le transfert des droits d</w:t>
      </w:r>
      <w:r w:rsidR="00217176" w:rsidRPr="00711FD3">
        <w:rPr>
          <w:rFonts w:ascii="Arial" w:eastAsia="Arial" w:hAnsi="Arial" w:cs="Arial"/>
          <w:lang w:val="fr-CA"/>
        </w:rPr>
        <w:t>’</w:t>
      </w:r>
      <w:r w:rsidRPr="00711FD3">
        <w:rPr>
          <w:rFonts w:ascii="Arial" w:eastAsia="Arial" w:hAnsi="Arial" w:cs="Arial"/>
          <w:lang w:val="fr-CA"/>
        </w:rPr>
        <w:t xml:space="preserve">inhumation ou de dispersion est </w:t>
      </w:r>
      <w:r w:rsidR="00C30968" w:rsidRPr="00711FD3">
        <w:rPr>
          <w:rFonts w:ascii="Arial" w:eastAsia="Arial" w:hAnsi="Arial" w:cs="Arial"/>
          <w:lang w:val="fr-CA"/>
        </w:rPr>
        <w:t xml:space="preserve">alors </w:t>
      </w:r>
      <w:r w:rsidRPr="00711FD3">
        <w:rPr>
          <w:rFonts w:ascii="Arial" w:eastAsia="Arial" w:hAnsi="Arial" w:cs="Arial"/>
          <w:lang w:val="fr-CA"/>
        </w:rPr>
        <w:t xml:space="preserve">considéré comme définitif </w:t>
      </w:r>
      <w:r w:rsidR="5D2E9C8F" w:rsidRPr="00711FD3">
        <w:rPr>
          <w:rFonts w:ascii="Arial" w:eastAsia="Arial" w:hAnsi="Arial" w:cs="Arial"/>
          <w:lang w:val="fr-CA"/>
        </w:rPr>
        <w:t xml:space="preserve">et le registre public du cimetière est mis à jour. </w:t>
      </w:r>
    </w:p>
    <w:p w14:paraId="27BAF4B0" w14:textId="77777777" w:rsidR="009F443B" w:rsidRPr="00711FD3" w:rsidRDefault="009F443B" w:rsidP="00F34599">
      <w:pPr>
        <w:kinsoku w:val="0"/>
        <w:overflowPunct w:val="0"/>
        <w:autoSpaceDE w:val="0"/>
        <w:autoSpaceDN w:val="0"/>
        <w:adjustRightInd w:val="0"/>
        <w:spacing w:after="120" w:line="240" w:lineRule="auto"/>
        <w:contextualSpacing/>
        <w:rPr>
          <w:rFonts w:ascii="Arial" w:eastAsia="Arial" w:hAnsi="Arial" w:cs="Arial"/>
          <w:lang w:val="fr-CA"/>
        </w:rPr>
      </w:pPr>
    </w:p>
    <w:p w14:paraId="5D841140" w14:textId="768E0E66" w:rsidR="004B7568" w:rsidRPr="00711FD3" w:rsidRDefault="16ADE57A" w:rsidP="00F34599">
      <w:pPr>
        <w:kinsoku w:val="0"/>
        <w:overflowPunct w:val="0"/>
        <w:autoSpaceDE w:val="0"/>
        <w:autoSpaceDN w:val="0"/>
        <w:adjustRightInd w:val="0"/>
        <w:spacing w:after="120" w:line="240" w:lineRule="auto"/>
        <w:contextualSpacing/>
        <w:rPr>
          <w:rFonts w:ascii="Arial" w:eastAsia="Arial" w:hAnsi="Arial" w:cs="Arial"/>
          <w:b/>
          <w:lang w:val="fr-CA"/>
        </w:rPr>
      </w:pPr>
      <w:r w:rsidRPr="00711FD3">
        <w:rPr>
          <w:rFonts w:ascii="Arial" w:eastAsia="Arial" w:hAnsi="Arial" w:cs="Arial"/>
          <w:b/>
          <w:lang w:val="fr-CA"/>
        </w:rPr>
        <w:t xml:space="preserve">Frais </w:t>
      </w:r>
      <w:r w:rsidR="001E0B5A" w:rsidRPr="00711FD3">
        <w:rPr>
          <w:rFonts w:ascii="Arial" w:eastAsia="Arial" w:hAnsi="Arial" w:cs="Arial"/>
          <w:b/>
          <w:lang w:val="fr-CA"/>
        </w:rPr>
        <w:t>administratifs</w:t>
      </w:r>
      <w:r w:rsidRPr="00711FD3">
        <w:rPr>
          <w:rFonts w:ascii="Arial" w:eastAsia="Arial" w:hAnsi="Arial" w:cs="Arial"/>
          <w:b/>
          <w:lang w:val="fr-CA"/>
        </w:rPr>
        <w:t xml:space="preserve"> pour le transfert</w:t>
      </w:r>
      <w:r w:rsidR="00217176" w:rsidRPr="00711FD3">
        <w:rPr>
          <w:rFonts w:ascii="Arial" w:eastAsia="Arial" w:hAnsi="Arial" w:cs="Arial"/>
          <w:b/>
          <w:lang w:val="fr-CA"/>
        </w:rPr>
        <w:t> </w:t>
      </w:r>
      <w:r w:rsidR="009E4D54" w:rsidRPr="00711FD3">
        <w:rPr>
          <w:rFonts w:ascii="Arial" w:eastAsia="Arial" w:hAnsi="Arial" w:cs="Arial"/>
          <w:b/>
          <w:lang w:val="fr-CA"/>
        </w:rPr>
        <w:t>:</w:t>
      </w:r>
    </w:p>
    <w:p w14:paraId="65F62A99" w14:textId="77777777" w:rsidR="004B7568" w:rsidRPr="00711FD3" w:rsidRDefault="004B7568" w:rsidP="00F34599">
      <w:pPr>
        <w:kinsoku w:val="0"/>
        <w:overflowPunct w:val="0"/>
        <w:autoSpaceDE w:val="0"/>
        <w:autoSpaceDN w:val="0"/>
        <w:adjustRightInd w:val="0"/>
        <w:spacing w:after="120" w:line="240" w:lineRule="auto"/>
        <w:contextualSpacing/>
        <w:rPr>
          <w:rFonts w:ascii="Arial" w:eastAsia="Arial" w:hAnsi="Arial" w:cs="Arial"/>
          <w:b/>
          <w:lang w:val="fr-CA"/>
        </w:rPr>
      </w:pPr>
    </w:p>
    <w:p w14:paraId="3AE2E4ED" w14:textId="0BC62C76" w:rsidR="000E49EF" w:rsidRPr="00711FD3" w:rsidRDefault="000E49EF" w:rsidP="000E49EF">
      <w:pPr>
        <w:spacing w:after="120" w:line="240" w:lineRule="auto"/>
        <w:contextualSpacing/>
        <w:rPr>
          <w:rFonts w:ascii="Arial" w:eastAsia="Arial" w:hAnsi="Arial" w:cs="Arial"/>
          <w:lang w:val="fr-CA"/>
        </w:rPr>
      </w:pPr>
      <w:r w:rsidRPr="00711FD3">
        <w:rPr>
          <w:rFonts w:ascii="Arial" w:eastAsia="Arial" w:hAnsi="Arial" w:cs="Arial"/>
          <w:lang w:val="fr-CA"/>
        </w:rPr>
        <w:t>En cas de transfert de droits d’inhumation ou de dispersion, des frais administratifs s’appliquent pour que l</w:t>
      </w:r>
      <w:r w:rsidR="00217176" w:rsidRPr="00711FD3">
        <w:rPr>
          <w:rFonts w:ascii="Arial" w:eastAsia="Arial" w:hAnsi="Arial" w:cs="Arial"/>
          <w:lang w:val="fr-CA"/>
        </w:rPr>
        <w:t>’</w:t>
      </w:r>
      <w:r w:rsidRPr="00711FD3">
        <w:rPr>
          <w:rFonts w:ascii="Arial" w:eastAsia="Arial" w:hAnsi="Arial" w:cs="Arial"/>
          <w:lang w:val="fr-CA"/>
        </w:rPr>
        <w:t xml:space="preserve">exploitant du cimetière délivre un nouveau certificat de droits au </w:t>
      </w:r>
      <w:r w:rsidR="006F432C" w:rsidRPr="00711FD3">
        <w:rPr>
          <w:rFonts w:ascii="Arial" w:eastAsia="Arial" w:hAnsi="Arial" w:cs="Arial"/>
          <w:lang w:val="fr-CA"/>
        </w:rPr>
        <w:t>cessionnaire</w:t>
      </w:r>
      <w:r w:rsidRPr="00711FD3">
        <w:rPr>
          <w:rFonts w:ascii="Arial" w:eastAsia="Arial" w:hAnsi="Arial" w:cs="Arial"/>
          <w:lang w:val="fr-CA"/>
        </w:rPr>
        <w:t xml:space="preserve">. Ces frais, qui figurent sur la liste de prix du cimetière, s’appliquent également </w:t>
      </w:r>
      <w:r w:rsidR="000C27A1" w:rsidRPr="00711FD3">
        <w:rPr>
          <w:rFonts w:ascii="Arial" w:eastAsia="Arial" w:hAnsi="Arial" w:cs="Arial"/>
          <w:lang w:val="fr-CA"/>
        </w:rPr>
        <w:t>pour le</w:t>
      </w:r>
      <w:r w:rsidRPr="00711FD3">
        <w:rPr>
          <w:rFonts w:ascii="Arial" w:eastAsia="Arial" w:hAnsi="Arial" w:cs="Arial"/>
          <w:lang w:val="fr-CA"/>
        </w:rPr>
        <w:t xml:space="preserve"> remplacement des certificats perdus ou endommagés.</w:t>
      </w:r>
    </w:p>
    <w:p w14:paraId="6E7C8ABA" w14:textId="77777777" w:rsidR="000E49EF" w:rsidRPr="00711FD3" w:rsidRDefault="000E49EF" w:rsidP="00F34599">
      <w:pPr>
        <w:kinsoku w:val="0"/>
        <w:overflowPunct w:val="0"/>
        <w:autoSpaceDE w:val="0"/>
        <w:autoSpaceDN w:val="0"/>
        <w:adjustRightInd w:val="0"/>
        <w:spacing w:after="120" w:line="240" w:lineRule="auto"/>
        <w:contextualSpacing/>
        <w:rPr>
          <w:rFonts w:ascii="Arial" w:eastAsia="Arial" w:hAnsi="Arial" w:cs="Arial"/>
          <w:lang w:val="fr-CA"/>
        </w:rPr>
      </w:pPr>
    </w:p>
    <w:p w14:paraId="6D056B52" w14:textId="479BAAB6" w:rsidR="004B7568" w:rsidRPr="00711FD3" w:rsidRDefault="00ED5249" w:rsidP="00F34599">
      <w:pPr>
        <w:kinsoku w:val="0"/>
        <w:overflowPunct w:val="0"/>
        <w:autoSpaceDE w:val="0"/>
        <w:autoSpaceDN w:val="0"/>
        <w:adjustRightInd w:val="0"/>
        <w:spacing w:after="120" w:line="240" w:lineRule="auto"/>
        <w:contextualSpacing/>
        <w:rPr>
          <w:rFonts w:ascii="Arial" w:hAnsi="Arial" w:cs="Arial"/>
          <w:bCs/>
          <w:lang w:val="fr-CA"/>
        </w:rPr>
      </w:pPr>
      <w:r w:rsidRPr="00711FD3">
        <w:rPr>
          <w:rFonts w:ascii="Arial" w:hAnsi="Arial" w:cs="Arial"/>
          <w:b/>
          <w:bCs/>
          <w:iCs/>
          <w:color w:val="4472C4" w:themeColor="accent1"/>
          <w:lang w:val="fr-CA"/>
        </w:rPr>
        <w:t>Fin de l</w:t>
      </w:r>
      <w:r w:rsidR="00217176" w:rsidRPr="00711FD3">
        <w:rPr>
          <w:rFonts w:ascii="Arial" w:hAnsi="Arial" w:cs="Arial"/>
          <w:b/>
          <w:bCs/>
          <w:iCs/>
          <w:color w:val="4472C4" w:themeColor="accent1"/>
          <w:lang w:val="fr-CA"/>
        </w:rPr>
        <w:t>’</w:t>
      </w:r>
      <w:r w:rsidRPr="00711FD3">
        <w:rPr>
          <w:rFonts w:ascii="Arial" w:hAnsi="Arial" w:cs="Arial"/>
          <w:b/>
          <w:bCs/>
          <w:iCs/>
          <w:color w:val="4472C4" w:themeColor="accent1"/>
          <w:lang w:val="fr-CA"/>
        </w:rPr>
        <w:t>option</w:t>
      </w:r>
      <w:r w:rsidR="00217176" w:rsidRPr="00711FD3">
        <w:rPr>
          <w:rFonts w:ascii="Arial" w:hAnsi="Arial" w:cs="Arial"/>
          <w:b/>
          <w:bCs/>
          <w:iCs/>
          <w:color w:val="4472C4" w:themeColor="accent1"/>
          <w:lang w:val="fr-CA"/>
        </w:rPr>
        <w:t> </w:t>
      </w:r>
      <w:r w:rsidRPr="00711FD3">
        <w:rPr>
          <w:rFonts w:ascii="Arial" w:hAnsi="Arial" w:cs="Arial"/>
          <w:b/>
          <w:iCs/>
          <w:color w:val="4472C4" w:themeColor="accent1"/>
          <w:lang w:val="fr-CA"/>
        </w:rPr>
        <w:t>2</w:t>
      </w:r>
    </w:p>
    <w:p w14:paraId="1C0C4078" w14:textId="0E5F2D6A" w:rsidR="00DE18A2" w:rsidRPr="00711FD3" w:rsidRDefault="00DE18A2" w:rsidP="00F34599">
      <w:pPr>
        <w:tabs>
          <w:tab w:val="left" w:pos="461"/>
        </w:tabs>
        <w:kinsoku w:val="0"/>
        <w:overflowPunct w:val="0"/>
        <w:autoSpaceDE w:val="0"/>
        <w:autoSpaceDN w:val="0"/>
        <w:adjustRightInd w:val="0"/>
        <w:spacing w:after="120" w:line="240" w:lineRule="auto"/>
        <w:ind w:right="105"/>
        <w:contextualSpacing/>
        <w:jc w:val="center"/>
        <w:rPr>
          <w:rFonts w:ascii="Arial" w:hAnsi="Arial" w:cs="Arial"/>
          <w:u w:val="single"/>
          <w:lang w:val="fr-CA"/>
        </w:rPr>
      </w:pPr>
      <w:r w:rsidRPr="00711FD3">
        <w:rPr>
          <w:rFonts w:ascii="Arial" w:hAnsi="Arial" w:cs="Arial"/>
          <w:b/>
          <w:u w:val="single"/>
          <w:lang w:val="fr-CA"/>
        </w:rPr>
        <w:t xml:space="preserve">F. </w:t>
      </w:r>
      <w:r w:rsidR="007B33B9" w:rsidRPr="00711FD3">
        <w:rPr>
          <w:rFonts w:ascii="Arial" w:hAnsi="Arial" w:cs="Arial"/>
          <w:b/>
          <w:u w:val="single"/>
          <w:lang w:val="fr-CA"/>
        </w:rPr>
        <w:t>EXHUMATION</w:t>
      </w:r>
    </w:p>
    <w:p w14:paraId="1D120879" w14:textId="77777777" w:rsidR="00DE18A2" w:rsidRPr="00711FD3" w:rsidRDefault="00DE18A2" w:rsidP="00F34599">
      <w:pPr>
        <w:tabs>
          <w:tab w:val="left" w:pos="461"/>
        </w:tabs>
        <w:kinsoku w:val="0"/>
        <w:overflowPunct w:val="0"/>
        <w:autoSpaceDE w:val="0"/>
        <w:autoSpaceDN w:val="0"/>
        <w:adjustRightInd w:val="0"/>
        <w:spacing w:after="120" w:line="240" w:lineRule="auto"/>
        <w:ind w:right="105"/>
        <w:contextualSpacing/>
        <w:rPr>
          <w:rFonts w:ascii="Arial" w:hAnsi="Arial" w:cs="Arial"/>
          <w:lang w:val="fr-CA"/>
        </w:rPr>
      </w:pPr>
    </w:p>
    <w:p w14:paraId="57DBCB5E" w14:textId="51F55A1C" w:rsidR="00DE18A2" w:rsidRPr="00711FD3" w:rsidRDefault="00DE18A2" w:rsidP="00F34599">
      <w:pPr>
        <w:tabs>
          <w:tab w:val="left" w:pos="461"/>
        </w:tabs>
        <w:kinsoku w:val="0"/>
        <w:overflowPunct w:val="0"/>
        <w:autoSpaceDE w:val="0"/>
        <w:autoSpaceDN w:val="0"/>
        <w:adjustRightInd w:val="0"/>
        <w:spacing w:after="120" w:line="240" w:lineRule="auto"/>
        <w:ind w:right="105"/>
        <w:contextualSpacing/>
        <w:rPr>
          <w:rFonts w:ascii="Arial" w:hAnsi="Arial" w:cs="Arial"/>
          <w:lang w:val="fr-CA"/>
        </w:rPr>
      </w:pPr>
      <w:r w:rsidRPr="00711FD3">
        <w:rPr>
          <w:rFonts w:ascii="Arial" w:hAnsi="Arial" w:cs="Arial"/>
          <w:lang w:val="fr-CA"/>
        </w:rPr>
        <w:t xml:space="preserve">Les restes humains peuvent être </w:t>
      </w:r>
      <w:r w:rsidR="00756BA5" w:rsidRPr="00711FD3">
        <w:rPr>
          <w:rFonts w:ascii="Arial" w:hAnsi="Arial" w:cs="Arial"/>
          <w:lang w:val="fr-CA"/>
        </w:rPr>
        <w:t>exhumés</w:t>
      </w:r>
      <w:r w:rsidRPr="00711FD3">
        <w:rPr>
          <w:rFonts w:ascii="Arial" w:hAnsi="Arial" w:cs="Arial"/>
          <w:lang w:val="fr-CA"/>
        </w:rPr>
        <w:t xml:space="preserve"> </w:t>
      </w:r>
      <w:r w:rsidR="00042C96" w:rsidRPr="00711FD3">
        <w:rPr>
          <w:rFonts w:ascii="Arial" w:hAnsi="Arial" w:cs="Arial"/>
          <w:lang w:val="fr-CA"/>
        </w:rPr>
        <w:t xml:space="preserve">d’une sépulture </w:t>
      </w:r>
      <w:r w:rsidRPr="00711FD3">
        <w:rPr>
          <w:rFonts w:ascii="Arial" w:hAnsi="Arial" w:cs="Arial"/>
          <w:lang w:val="fr-CA"/>
        </w:rPr>
        <w:t>avec l</w:t>
      </w:r>
      <w:r w:rsidR="00217176" w:rsidRPr="00711FD3">
        <w:rPr>
          <w:rFonts w:ascii="Arial" w:hAnsi="Arial" w:cs="Arial"/>
          <w:lang w:val="fr-CA"/>
        </w:rPr>
        <w:t>’</w:t>
      </w:r>
      <w:r w:rsidRPr="00711FD3">
        <w:rPr>
          <w:rFonts w:ascii="Arial" w:hAnsi="Arial" w:cs="Arial"/>
          <w:lang w:val="fr-CA"/>
        </w:rPr>
        <w:t xml:space="preserve">accord écrit du </w:t>
      </w:r>
      <w:r w:rsidR="00756BA5" w:rsidRPr="00711FD3">
        <w:rPr>
          <w:rFonts w:ascii="Arial" w:hAnsi="Arial" w:cs="Arial"/>
          <w:lang w:val="fr-CA"/>
        </w:rPr>
        <w:t>titulaire</w:t>
      </w:r>
      <w:r w:rsidRPr="00711FD3">
        <w:rPr>
          <w:rFonts w:ascii="Arial" w:hAnsi="Arial" w:cs="Arial"/>
          <w:lang w:val="fr-CA"/>
        </w:rPr>
        <w:t xml:space="preserve"> des droits d</w:t>
      </w:r>
      <w:r w:rsidR="00217176" w:rsidRPr="00711FD3">
        <w:rPr>
          <w:rFonts w:ascii="Arial" w:hAnsi="Arial" w:cs="Arial"/>
          <w:lang w:val="fr-CA"/>
        </w:rPr>
        <w:t>’</w:t>
      </w:r>
      <w:r w:rsidRPr="00711FD3">
        <w:rPr>
          <w:rFonts w:ascii="Arial" w:hAnsi="Arial" w:cs="Arial"/>
          <w:lang w:val="fr-CA"/>
        </w:rPr>
        <w:t>inhumation</w:t>
      </w:r>
      <w:r w:rsidR="005A3784" w:rsidRPr="00711FD3">
        <w:rPr>
          <w:rFonts w:ascii="Arial" w:hAnsi="Arial" w:cs="Arial"/>
          <w:lang w:val="fr-CA"/>
        </w:rPr>
        <w:t>,</w:t>
      </w:r>
      <w:r w:rsidRPr="00711FD3">
        <w:rPr>
          <w:rFonts w:ascii="Arial" w:hAnsi="Arial" w:cs="Arial"/>
          <w:lang w:val="fr-CA"/>
        </w:rPr>
        <w:t xml:space="preserve"> et </w:t>
      </w:r>
      <w:r w:rsidR="00756BA5" w:rsidRPr="00711FD3">
        <w:rPr>
          <w:rFonts w:ascii="Arial" w:hAnsi="Arial" w:cs="Arial"/>
          <w:lang w:val="fr-CA"/>
        </w:rPr>
        <w:t>un avis</w:t>
      </w:r>
      <w:r w:rsidRPr="00711FD3">
        <w:rPr>
          <w:rFonts w:ascii="Arial" w:hAnsi="Arial" w:cs="Arial"/>
          <w:lang w:val="fr-CA"/>
        </w:rPr>
        <w:t xml:space="preserve"> préalable </w:t>
      </w:r>
      <w:r w:rsidR="005A3784" w:rsidRPr="00711FD3">
        <w:rPr>
          <w:rFonts w:ascii="Arial" w:hAnsi="Arial" w:cs="Arial"/>
          <w:lang w:val="fr-CA"/>
        </w:rPr>
        <w:t xml:space="preserve">doit être donné </w:t>
      </w:r>
      <w:r w:rsidR="00756BA5" w:rsidRPr="00711FD3">
        <w:rPr>
          <w:rFonts w:ascii="Arial" w:hAnsi="Arial" w:cs="Arial"/>
          <w:lang w:val="fr-CA"/>
        </w:rPr>
        <w:t xml:space="preserve">au </w:t>
      </w:r>
      <w:r w:rsidRPr="00711FD3">
        <w:rPr>
          <w:rFonts w:ascii="Arial" w:hAnsi="Arial" w:cs="Arial"/>
          <w:lang w:val="fr-CA"/>
        </w:rPr>
        <w:t xml:space="preserve">médecin hygiéniste </w:t>
      </w:r>
      <w:r w:rsidR="54F4E1A3" w:rsidRPr="00711FD3">
        <w:rPr>
          <w:rFonts w:ascii="Arial" w:hAnsi="Arial" w:cs="Arial"/>
          <w:spacing w:val="-3"/>
          <w:lang w:val="fr-CA"/>
        </w:rPr>
        <w:t>local</w:t>
      </w:r>
      <w:r w:rsidRPr="00711FD3">
        <w:rPr>
          <w:rFonts w:ascii="Arial" w:hAnsi="Arial" w:cs="Arial"/>
          <w:lang w:val="fr-CA"/>
        </w:rPr>
        <w:t xml:space="preserve">. </w:t>
      </w:r>
      <w:r w:rsidR="00756BA5" w:rsidRPr="00711FD3">
        <w:rPr>
          <w:rFonts w:ascii="Arial" w:hAnsi="Arial" w:cs="Arial"/>
          <w:lang w:val="fr-CA"/>
        </w:rPr>
        <w:t>L’avis</w:t>
      </w:r>
      <w:r w:rsidRPr="00711FD3">
        <w:rPr>
          <w:rFonts w:ascii="Arial" w:hAnsi="Arial" w:cs="Arial"/>
          <w:lang w:val="fr-CA"/>
        </w:rPr>
        <w:t xml:space="preserve"> au médecin hygiéniste local </w:t>
      </w:r>
      <w:r w:rsidRPr="00711FD3">
        <w:rPr>
          <w:rFonts w:ascii="Arial" w:hAnsi="Arial" w:cs="Arial"/>
          <w:u w:val="single"/>
          <w:lang w:val="fr-CA"/>
        </w:rPr>
        <w:t>n</w:t>
      </w:r>
      <w:r w:rsidR="00217176" w:rsidRPr="00711FD3">
        <w:rPr>
          <w:rFonts w:ascii="Arial" w:hAnsi="Arial" w:cs="Arial"/>
          <w:u w:val="single"/>
          <w:lang w:val="fr-CA"/>
        </w:rPr>
        <w:t>’</w:t>
      </w:r>
      <w:r w:rsidRPr="00711FD3">
        <w:rPr>
          <w:rFonts w:ascii="Arial" w:hAnsi="Arial" w:cs="Arial"/>
          <w:u w:val="single"/>
          <w:lang w:val="fr-CA"/>
        </w:rPr>
        <w:t>est pas</w:t>
      </w:r>
      <w:r w:rsidRPr="00711FD3">
        <w:rPr>
          <w:rFonts w:ascii="Arial" w:hAnsi="Arial" w:cs="Arial"/>
          <w:lang w:val="fr-CA"/>
        </w:rPr>
        <w:t xml:space="preserve"> requis </w:t>
      </w:r>
      <w:r w:rsidR="00756BA5" w:rsidRPr="00711FD3">
        <w:rPr>
          <w:rFonts w:ascii="Arial" w:hAnsi="Arial" w:cs="Arial"/>
          <w:lang w:val="fr-CA"/>
        </w:rPr>
        <w:t>pour l’exhumation</w:t>
      </w:r>
      <w:r w:rsidRPr="00711FD3">
        <w:rPr>
          <w:rFonts w:ascii="Arial" w:hAnsi="Arial" w:cs="Arial"/>
          <w:lang w:val="fr-CA"/>
        </w:rPr>
        <w:t xml:space="preserve"> de restes incinérés. </w:t>
      </w:r>
    </w:p>
    <w:p w14:paraId="2615C4F1" w14:textId="77777777" w:rsidR="00DE18A2" w:rsidRPr="00711FD3" w:rsidRDefault="00DE18A2" w:rsidP="00F34599">
      <w:pPr>
        <w:tabs>
          <w:tab w:val="left" w:pos="461"/>
        </w:tabs>
        <w:spacing w:after="120" w:line="240" w:lineRule="auto"/>
        <w:ind w:right="105"/>
        <w:contextualSpacing/>
        <w:rPr>
          <w:rFonts w:ascii="Arial" w:hAnsi="Arial" w:cs="Arial"/>
          <w:lang w:val="fr-CA"/>
        </w:rPr>
      </w:pPr>
    </w:p>
    <w:p w14:paraId="2C312BB1" w14:textId="79AECC43" w:rsidR="00DE18A2" w:rsidRPr="00711FD3" w:rsidRDefault="00DE18A2" w:rsidP="00F34599">
      <w:pPr>
        <w:tabs>
          <w:tab w:val="left" w:pos="461"/>
        </w:tabs>
        <w:kinsoku w:val="0"/>
        <w:overflowPunct w:val="0"/>
        <w:autoSpaceDE w:val="0"/>
        <w:autoSpaceDN w:val="0"/>
        <w:adjustRightInd w:val="0"/>
        <w:spacing w:after="120" w:line="240" w:lineRule="auto"/>
        <w:ind w:right="342"/>
        <w:contextualSpacing/>
        <w:rPr>
          <w:rFonts w:ascii="Arial" w:hAnsi="Arial" w:cs="Arial"/>
          <w:lang w:val="fr-CA"/>
        </w:rPr>
      </w:pPr>
      <w:r w:rsidRPr="00711FD3">
        <w:rPr>
          <w:rFonts w:ascii="Arial" w:hAnsi="Arial" w:cs="Arial"/>
          <w:lang w:val="fr-CA"/>
        </w:rPr>
        <w:t xml:space="preserve">Dans </w:t>
      </w:r>
      <w:r w:rsidR="00757AEB" w:rsidRPr="00711FD3">
        <w:rPr>
          <w:rFonts w:ascii="Arial" w:hAnsi="Arial" w:cs="Arial"/>
          <w:lang w:val="fr-CA"/>
        </w:rPr>
        <w:t>certains cas</w:t>
      </w:r>
      <w:r w:rsidRPr="00711FD3">
        <w:rPr>
          <w:rFonts w:ascii="Arial" w:hAnsi="Arial" w:cs="Arial"/>
          <w:lang w:val="fr-CA"/>
        </w:rPr>
        <w:t xml:space="preserve">, </w:t>
      </w:r>
      <w:r w:rsidR="00757AEB" w:rsidRPr="00711FD3">
        <w:rPr>
          <w:rFonts w:ascii="Arial" w:hAnsi="Arial" w:cs="Arial"/>
          <w:lang w:val="fr-CA"/>
        </w:rPr>
        <w:t>l’exhumation</w:t>
      </w:r>
      <w:r w:rsidRPr="00711FD3">
        <w:rPr>
          <w:rFonts w:ascii="Arial" w:hAnsi="Arial" w:cs="Arial"/>
          <w:lang w:val="fr-CA"/>
        </w:rPr>
        <w:t xml:space="preserve"> de restes humains peut être ordonnée par un ou plusieurs agents publics (par exemple, </w:t>
      </w:r>
      <w:r w:rsidR="0046E151" w:rsidRPr="00711FD3">
        <w:rPr>
          <w:rFonts w:ascii="Arial" w:hAnsi="Arial" w:cs="Arial"/>
          <w:lang w:val="fr-CA"/>
        </w:rPr>
        <w:t xml:space="preserve">ordonnance du tribunal, </w:t>
      </w:r>
      <w:r w:rsidRPr="00711FD3">
        <w:rPr>
          <w:rFonts w:ascii="Arial" w:hAnsi="Arial" w:cs="Arial"/>
          <w:lang w:val="fr-CA"/>
        </w:rPr>
        <w:t>bureau du coroner</w:t>
      </w:r>
      <w:r w:rsidR="36A734EF" w:rsidRPr="00711FD3">
        <w:rPr>
          <w:rFonts w:ascii="Arial" w:hAnsi="Arial" w:cs="Arial"/>
          <w:lang w:val="fr-CA"/>
        </w:rPr>
        <w:t>, etc.</w:t>
      </w:r>
      <w:r w:rsidRPr="00711FD3">
        <w:rPr>
          <w:rFonts w:ascii="Arial" w:hAnsi="Arial" w:cs="Arial"/>
          <w:lang w:val="fr-CA"/>
        </w:rPr>
        <w:t xml:space="preserve">) et aura lieu sans le consentement du </w:t>
      </w:r>
      <w:r w:rsidR="00757AEB" w:rsidRPr="00711FD3">
        <w:rPr>
          <w:rFonts w:ascii="Arial" w:hAnsi="Arial" w:cs="Arial"/>
          <w:lang w:val="fr-CA"/>
        </w:rPr>
        <w:t>titulaire</w:t>
      </w:r>
      <w:r w:rsidRPr="00711FD3">
        <w:rPr>
          <w:rFonts w:ascii="Arial" w:hAnsi="Arial" w:cs="Arial"/>
          <w:lang w:val="fr-CA"/>
        </w:rPr>
        <w:t xml:space="preserve"> des droits d</w:t>
      </w:r>
      <w:r w:rsidR="00217176" w:rsidRPr="00711FD3">
        <w:rPr>
          <w:rFonts w:ascii="Arial" w:hAnsi="Arial" w:cs="Arial"/>
          <w:lang w:val="fr-CA"/>
        </w:rPr>
        <w:t>’</w:t>
      </w:r>
      <w:r w:rsidRPr="00711FD3">
        <w:rPr>
          <w:rFonts w:ascii="Arial" w:hAnsi="Arial" w:cs="Arial"/>
          <w:lang w:val="fr-CA"/>
        </w:rPr>
        <w:t>inhumation ou du plus proche parent.</w:t>
      </w:r>
    </w:p>
    <w:p w14:paraId="7565EC7B" w14:textId="77777777" w:rsidR="00DE18A2" w:rsidRPr="00711FD3" w:rsidRDefault="00DE18A2" w:rsidP="00F34599">
      <w:pPr>
        <w:tabs>
          <w:tab w:val="left" w:pos="461"/>
        </w:tabs>
        <w:spacing w:after="120" w:line="240" w:lineRule="auto"/>
        <w:ind w:right="342"/>
        <w:contextualSpacing/>
        <w:rPr>
          <w:rFonts w:ascii="Arial" w:hAnsi="Arial" w:cs="Arial"/>
          <w:lang w:val="fr-CA"/>
        </w:rPr>
      </w:pPr>
    </w:p>
    <w:p w14:paraId="622E19F3" w14:textId="3A5F9FBE" w:rsidR="00DE18A2" w:rsidRPr="00711FD3" w:rsidRDefault="00DE18A2" w:rsidP="00F34599">
      <w:pPr>
        <w:spacing w:after="120" w:line="240" w:lineRule="auto"/>
        <w:contextualSpacing/>
        <w:rPr>
          <w:rFonts w:ascii="Arial" w:eastAsia="Times New Roman" w:hAnsi="Arial" w:cs="Arial"/>
          <w:lang w:val="fr-CA"/>
        </w:rPr>
      </w:pPr>
      <w:r w:rsidRPr="00711FD3">
        <w:rPr>
          <w:rFonts w:ascii="Arial" w:eastAsia="Times New Roman" w:hAnsi="Arial" w:cs="Arial"/>
          <w:lang w:val="fr-CA"/>
        </w:rPr>
        <w:t>Le cimetière n</w:t>
      </w:r>
      <w:r w:rsidR="00217176" w:rsidRPr="00711FD3">
        <w:rPr>
          <w:rFonts w:ascii="Arial" w:eastAsia="Times New Roman" w:hAnsi="Arial" w:cs="Arial"/>
          <w:lang w:val="fr-CA"/>
        </w:rPr>
        <w:t>’</w:t>
      </w:r>
      <w:r w:rsidRPr="00711FD3">
        <w:rPr>
          <w:rFonts w:ascii="Arial" w:eastAsia="Times New Roman" w:hAnsi="Arial" w:cs="Arial"/>
          <w:lang w:val="fr-CA"/>
        </w:rPr>
        <w:t xml:space="preserve">est pas responsable des dommages causés à un cercueil, à une urne, à un contenant ou à un caveau </w:t>
      </w:r>
      <w:r w:rsidR="00130671" w:rsidRPr="00711FD3">
        <w:rPr>
          <w:rFonts w:ascii="Arial" w:eastAsia="Times New Roman" w:hAnsi="Arial" w:cs="Arial"/>
          <w:lang w:val="fr-CA"/>
        </w:rPr>
        <w:t>lors</w:t>
      </w:r>
      <w:r w:rsidRPr="00711FD3">
        <w:rPr>
          <w:rFonts w:ascii="Arial" w:eastAsia="Times New Roman" w:hAnsi="Arial" w:cs="Arial"/>
          <w:lang w:val="fr-CA"/>
        </w:rPr>
        <w:t xml:space="preserve"> d</w:t>
      </w:r>
      <w:r w:rsidR="00217176" w:rsidRPr="00711FD3">
        <w:rPr>
          <w:rFonts w:ascii="Arial" w:eastAsia="Times New Roman" w:hAnsi="Arial" w:cs="Arial"/>
          <w:lang w:val="fr-CA"/>
        </w:rPr>
        <w:t>’</w:t>
      </w:r>
      <w:r w:rsidRPr="00711FD3">
        <w:rPr>
          <w:rFonts w:ascii="Arial" w:eastAsia="Times New Roman" w:hAnsi="Arial" w:cs="Arial"/>
          <w:lang w:val="fr-CA"/>
        </w:rPr>
        <w:t xml:space="preserve">une </w:t>
      </w:r>
      <w:r w:rsidR="00130671" w:rsidRPr="00711FD3">
        <w:rPr>
          <w:rFonts w:ascii="Arial" w:eastAsia="Times New Roman" w:hAnsi="Arial" w:cs="Arial"/>
          <w:lang w:val="fr-CA"/>
        </w:rPr>
        <w:t>exhumation</w:t>
      </w:r>
      <w:r w:rsidRPr="00711FD3">
        <w:rPr>
          <w:rFonts w:ascii="Arial" w:eastAsia="Times New Roman" w:hAnsi="Arial" w:cs="Arial"/>
          <w:lang w:val="fr-CA"/>
        </w:rPr>
        <w:t xml:space="preserve">. De plus, </w:t>
      </w:r>
      <w:r w:rsidR="00302900" w:rsidRPr="00711FD3">
        <w:rPr>
          <w:rFonts w:ascii="Arial" w:eastAsia="Times New Roman" w:hAnsi="Arial" w:cs="Arial"/>
          <w:lang w:val="fr-CA"/>
        </w:rPr>
        <w:t>compte tenu</w:t>
      </w:r>
      <w:r w:rsidRPr="00711FD3">
        <w:rPr>
          <w:rFonts w:ascii="Arial" w:eastAsia="Times New Roman" w:hAnsi="Arial" w:cs="Arial"/>
          <w:lang w:val="fr-CA"/>
        </w:rPr>
        <w:t xml:space="preserve"> de la durée de l</w:t>
      </w:r>
      <w:r w:rsidR="00217176" w:rsidRPr="00711FD3">
        <w:rPr>
          <w:rFonts w:ascii="Arial" w:eastAsia="Times New Roman" w:hAnsi="Arial" w:cs="Arial"/>
          <w:lang w:val="fr-CA"/>
        </w:rPr>
        <w:t>’</w:t>
      </w:r>
      <w:r w:rsidRPr="00711FD3">
        <w:rPr>
          <w:rFonts w:ascii="Arial" w:eastAsia="Times New Roman" w:hAnsi="Arial" w:cs="Arial"/>
          <w:lang w:val="fr-CA"/>
        </w:rPr>
        <w:t xml:space="preserve">inhumation et des conditions auxquelles </w:t>
      </w:r>
      <w:r w:rsidR="00130671" w:rsidRPr="00711FD3">
        <w:rPr>
          <w:rFonts w:ascii="Arial" w:eastAsia="Times New Roman" w:hAnsi="Arial" w:cs="Arial"/>
          <w:lang w:val="fr-CA"/>
        </w:rPr>
        <w:t>le cercueil, l’urne, le contenant ou le caveau</w:t>
      </w:r>
      <w:r w:rsidRPr="00711FD3">
        <w:rPr>
          <w:rFonts w:ascii="Arial" w:eastAsia="Times New Roman" w:hAnsi="Arial" w:cs="Arial"/>
          <w:lang w:val="fr-CA"/>
        </w:rPr>
        <w:t xml:space="preserve"> a été exposé, le cimetière ne peut garantir </w:t>
      </w:r>
      <w:r w:rsidR="00302900" w:rsidRPr="00711FD3">
        <w:rPr>
          <w:rFonts w:ascii="Arial" w:eastAsia="Times New Roman" w:hAnsi="Arial" w:cs="Arial"/>
          <w:lang w:val="fr-CA"/>
        </w:rPr>
        <w:t>la récupération complète ni l’état au moment de l’exhumation.</w:t>
      </w:r>
      <w:r w:rsidRPr="00711FD3">
        <w:rPr>
          <w:rFonts w:ascii="Arial" w:eastAsia="Times New Roman" w:hAnsi="Arial" w:cs="Arial"/>
          <w:lang w:val="fr-CA"/>
        </w:rPr>
        <w:t xml:space="preserve"> </w:t>
      </w:r>
      <w:r w:rsidR="00302900" w:rsidRPr="00711FD3">
        <w:rPr>
          <w:rFonts w:ascii="Arial" w:eastAsia="Times New Roman" w:hAnsi="Arial" w:cs="Arial"/>
          <w:lang w:val="fr-CA"/>
        </w:rPr>
        <w:t xml:space="preserve">Si un nouveau cercueil, une nouvelle urne ou un nouveau contenant est requis au moment de l’exhumation, les frais afférents sont à la charge de la personne ayant autorisé l’exhumation. Par ailleurs, l’exploitant du cimetière se réserve le droit d’exiger la présence d’un directeur de funérailles autorisé lors de l’exhumation, aux frais de </w:t>
      </w:r>
      <w:r w:rsidR="0031375B" w:rsidRPr="00711FD3">
        <w:rPr>
          <w:rFonts w:ascii="Arial" w:eastAsia="Times New Roman" w:hAnsi="Arial" w:cs="Arial"/>
          <w:lang w:val="fr-CA"/>
        </w:rPr>
        <w:t>la personne ayant autorisé l’exhumation</w:t>
      </w:r>
      <w:r w:rsidR="00302900" w:rsidRPr="00711FD3">
        <w:rPr>
          <w:rFonts w:ascii="Arial" w:eastAsia="Times New Roman" w:hAnsi="Arial" w:cs="Arial"/>
          <w:lang w:val="fr-CA"/>
        </w:rPr>
        <w:t>.</w:t>
      </w:r>
    </w:p>
    <w:p w14:paraId="506AB05B" w14:textId="6CAC6AF3" w:rsidR="45AD5683" w:rsidRPr="00711FD3" w:rsidRDefault="45AD5683" w:rsidP="45AD5683">
      <w:pPr>
        <w:spacing w:after="120" w:line="240" w:lineRule="auto"/>
        <w:contextualSpacing/>
        <w:rPr>
          <w:rFonts w:ascii="Arial" w:eastAsia="Times New Roman" w:hAnsi="Arial" w:cs="Arial"/>
          <w:lang w:val="fr-CA"/>
        </w:rPr>
      </w:pPr>
    </w:p>
    <w:p w14:paraId="1DA67571" w14:textId="1FB0E0DB" w:rsidR="00DE18A2" w:rsidRPr="00711FD3" w:rsidRDefault="008B5322" w:rsidP="00F34599">
      <w:pPr>
        <w:tabs>
          <w:tab w:val="left" w:pos="461"/>
        </w:tabs>
        <w:spacing w:after="120" w:line="240" w:lineRule="auto"/>
        <w:ind w:right="105"/>
        <w:contextualSpacing/>
        <w:rPr>
          <w:rFonts w:ascii="Arial" w:hAnsi="Arial" w:cs="Arial"/>
          <w:lang w:val="fr-CA"/>
        </w:rPr>
      </w:pPr>
      <w:r w:rsidRPr="00711FD3">
        <w:rPr>
          <w:rFonts w:ascii="Arial" w:eastAsia="Times New Roman" w:hAnsi="Arial" w:cs="Arial"/>
          <w:lang w:val="fr-CA"/>
        </w:rPr>
        <w:t xml:space="preserve">Les exhumations ont lieu à la date et à l’heure fixées par l’exploitant du cimetière. Ce dernier se réserve le droit de fermer le cimetière, ou la section concernée, pendant l’exhumation. Seules les personnes requises ou </w:t>
      </w:r>
      <w:r w:rsidR="009D0B3A" w:rsidRPr="00711FD3">
        <w:rPr>
          <w:rFonts w:ascii="Arial" w:eastAsia="Times New Roman" w:hAnsi="Arial" w:cs="Arial"/>
          <w:lang w:val="fr-CA"/>
        </w:rPr>
        <w:t xml:space="preserve">autorisées par l’exploitant du cimetière à assister à l’exhumation </w:t>
      </w:r>
      <w:r w:rsidRPr="00711FD3">
        <w:rPr>
          <w:rFonts w:ascii="Arial" w:eastAsia="Times New Roman" w:hAnsi="Arial" w:cs="Arial"/>
          <w:lang w:val="fr-CA"/>
        </w:rPr>
        <w:t>peuvent accéder au cimetière ou à la section visée pendant l’exhumation</w:t>
      </w:r>
      <w:r w:rsidR="009D0B3A" w:rsidRPr="00711FD3">
        <w:rPr>
          <w:rFonts w:ascii="Arial" w:eastAsia="Times New Roman" w:hAnsi="Arial" w:cs="Arial"/>
          <w:lang w:val="fr-CA"/>
        </w:rPr>
        <w:t>.</w:t>
      </w:r>
    </w:p>
    <w:p w14:paraId="15F434B0" w14:textId="77777777" w:rsidR="00DE18A2" w:rsidRPr="00711FD3" w:rsidRDefault="00DE18A2" w:rsidP="00F34599">
      <w:pPr>
        <w:tabs>
          <w:tab w:val="left" w:pos="461"/>
        </w:tabs>
        <w:spacing w:after="120" w:line="240" w:lineRule="auto"/>
        <w:ind w:right="342"/>
        <w:contextualSpacing/>
        <w:rPr>
          <w:rFonts w:ascii="Arial" w:hAnsi="Arial" w:cs="Arial"/>
          <w:lang w:val="fr-CA"/>
        </w:rPr>
      </w:pPr>
    </w:p>
    <w:p w14:paraId="54960619" w14:textId="463E9C4E" w:rsidR="00DE18A2" w:rsidRPr="00711FD3" w:rsidRDefault="00E66C67" w:rsidP="00F34599">
      <w:pPr>
        <w:tabs>
          <w:tab w:val="left" w:pos="461"/>
        </w:tabs>
        <w:spacing w:after="120" w:line="240" w:lineRule="auto"/>
        <w:contextualSpacing/>
        <w:rPr>
          <w:rFonts w:ascii="Arial" w:eastAsia="Calibri" w:hAnsi="Arial" w:cs="Arial"/>
          <w:lang w:val="fr-CA"/>
        </w:rPr>
      </w:pPr>
      <w:r w:rsidRPr="00711FD3">
        <w:rPr>
          <w:rFonts w:ascii="Arial" w:eastAsia="Calibri" w:hAnsi="Arial" w:cs="Arial"/>
          <w:lang w:val="fr-CA"/>
        </w:rPr>
        <w:t xml:space="preserve">Si la réinhumation </w:t>
      </w:r>
      <w:r w:rsidR="009D0B3A" w:rsidRPr="00711FD3">
        <w:rPr>
          <w:rFonts w:ascii="Arial" w:eastAsia="Calibri" w:hAnsi="Arial" w:cs="Arial"/>
          <w:lang w:val="fr-CA"/>
        </w:rPr>
        <w:t>n’a pas lieu</w:t>
      </w:r>
      <w:r w:rsidRPr="00711FD3">
        <w:rPr>
          <w:rFonts w:ascii="Arial" w:eastAsia="Calibri" w:hAnsi="Arial" w:cs="Arial"/>
          <w:lang w:val="fr-CA"/>
        </w:rPr>
        <w:t xml:space="preserve"> dans </w:t>
      </w:r>
      <w:r w:rsidR="0031375B" w:rsidRPr="00711FD3">
        <w:rPr>
          <w:rFonts w:ascii="Arial" w:eastAsia="Calibri" w:hAnsi="Arial" w:cs="Arial"/>
          <w:lang w:val="fr-CA"/>
        </w:rPr>
        <w:t>la même sépulture</w:t>
      </w:r>
      <w:r w:rsidRPr="00711FD3">
        <w:rPr>
          <w:rFonts w:ascii="Arial" w:eastAsia="Calibri" w:hAnsi="Arial" w:cs="Arial"/>
          <w:lang w:val="fr-CA"/>
        </w:rPr>
        <w:t xml:space="preserve"> et </w:t>
      </w:r>
      <w:r w:rsidR="009D0B3A" w:rsidRPr="00711FD3">
        <w:rPr>
          <w:rFonts w:ascii="Arial" w:eastAsia="Calibri" w:hAnsi="Arial" w:cs="Arial"/>
          <w:lang w:val="fr-CA"/>
        </w:rPr>
        <w:t>que l</w:t>
      </w:r>
      <w:r w:rsidR="0031375B" w:rsidRPr="00711FD3">
        <w:rPr>
          <w:rFonts w:ascii="Arial" w:eastAsia="Calibri" w:hAnsi="Arial" w:cs="Arial"/>
          <w:lang w:val="fr-CA"/>
        </w:rPr>
        <w:t>e monument commémoratif</w:t>
      </w:r>
      <w:r w:rsidR="00DE18A2" w:rsidRPr="00711FD3">
        <w:rPr>
          <w:rFonts w:ascii="Arial" w:eastAsia="Calibri" w:hAnsi="Arial" w:cs="Arial"/>
          <w:lang w:val="fr-CA"/>
        </w:rPr>
        <w:t xml:space="preserve"> existant (monument, </w:t>
      </w:r>
      <w:r w:rsidR="009D0B3A" w:rsidRPr="00711FD3">
        <w:rPr>
          <w:rFonts w:ascii="Arial" w:eastAsia="Calibri" w:hAnsi="Arial" w:cs="Arial"/>
          <w:lang w:val="fr-CA"/>
        </w:rPr>
        <w:t>repère</w:t>
      </w:r>
      <w:r w:rsidR="00DE18A2" w:rsidRPr="00711FD3">
        <w:rPr>
          <w:rFonts w:ascii="Arial" w:eastAsia="Calibri" w:hAnsi="Arial" w:cs="Arial"/>
          <w:lang w:val="fr-CA"/>
        </w:rPr>
        <w:t xml:space="preserve">, façade de niche ou de crypte) doit être </w:t>
      </w:r>
      <w:r w:rsidR="009D0B3A" w:rsidRPr="00711FD3">
        <w:rPr>
          <w:rFonts w:ascii="Arial" w:eastAsia="Calibri" w:hAnsi="Arial" w:cs="Arial"/>
          <w:lang w:val="fr-CA"/>
        </w:rPr>
        <w:t>retiré</w:t>
      </w:r>
      <w:r w:rsidR="00DE18A2" w:rsidRPr="00711FD3">
        <w:rPr>
          <w:rFonts w:ascii="Arial" w:eastAsia="Calibri" w:hAnsi="Arial" w:cs="Arial"/>
          <w:lang w:val="fr-CA"/>
        </w:rPr>
        <w:t xml:space="preserve">, cela se fera aux frais de la personne </w:t>
      </w:r>
      <w:r w:rsidR="009D0B3A" w:rsidRPr="00711FD3">
        <w:rPr>
          <w:rFonts w:ascii="Arial" w:eastAsia="Calibri" w:hAnsi="Arial" w:cs="Arial"/>
          <w:lang w:val="fr-CA"/>
        </w:rPr>
        <w:t>ayant autorisé</w:t>
      </w:r>
      <w:r w:rsidR="00DE18A2" w:rsidRPr="00711FD3">
        <w:rPr>
          <w:rFonts w:ascii="Arial" w:eastAsia="Calibri" w:hAnsi="Arial" w:cs="Arial"/>
          <w:lang w:val="fr-CA"/>
        </w:rPr>
        <w:t xml:space="preserve"> l</w:t>
      </w:r>
      <w:r w:rsidR="009D0B3A" w:rsidRPr="00711FD3">
        <w:rPr>
          <w:rFonts w:ascii="Arial" w:eastAsia="Calibri" w:hAnsi="Arial" w:cs="Arial"/>
          <w:lang w:val="fr-CA"/>
        </w:rPr>
        <w:t>’exhumation</w:t>
      </w:r>
      <w:r w:rsidR="00DE18A2" w:rsidRPr="00711FD3">
        <w:rPr>
          <w:rFonts w:ascii="Arial" w:eastAsia="Calibri" w:hAnsi="Arial" w:cs="Arial"/>
          <w:lang w:val="fr-CA"/>
        </w:rPr>
        <w:t>.</w:t>
      </w:r>
    </w:p>
    <w:p w14:paraId="42FD83FD" w14:textId="381B06EC" w:rsidR="74DB1174" w:rsidRPr="00711FD3" w:rsidRDefault="74DB1174" w:rsidP="74DB1174">
      <w:pPr>
        <w:tabs>
          <w:tab w:val="left" w:pos="461"/>
        </w:tabs>
        <w:spacing w:after="120" w:line="240" w:lineRule="auto"/>
        <w:ind w:right="342"/>
        <w:contextualSpacing/>
        <w:rPr>
          <w:rFonts w:ascii="Arial" w:hAnsi="Arial" w:cs="Arial"/>
          <w:lang w:val="fr-CA"/>
        </w:rPr>
      </w:pPr>
    </w:p>
    <w:p w14:paraId="1A74D5D6" w14:textId="6E7CF74A" w:rsidR="00DE18A2" w:rsidRPr="00711FD3" w:rsidRDefault="00DE18A2" w:rsidP="00F34599">
      <w:pPr>
        <w:tabs>
          <w:tab w:val="left" w:pos="461"/>
        </w:tabs>
        <w:kinsoku w:val="0"/>
        <w:overflowPunct w:val="0"/>
        <w:autoSpaceDE w:val="0"/>
        <w:autoSpaceDN w:val="0"/>
        <w:adjustRightInd w:val="0"/>
        <w:spacing w:after="120" w:line="240" w:lineRule="auto"/>
        <w:ind w:right="342"/>
        <w:contextualSpacing/>
        <w:rPr>
          <w:rFonts w:ascii="Arial" w:hAnsi="Arial" w:cs="Arial"/>
          <w:lang w:val="fr-CA"/>
        </w:rPr>
      </w:pPr>
      <w:r w:rsidRPr="00711FD3">
        <w:rPr>
          <w:rFonts w:ascii="Arial" w:hAnsi="Arial" w:cs="Arial"/>
          <w:lang w:val="fr-CA"/>
        </w:rPr>
        <w:t xml:space="preserve">Une fois </w:t>
      </w:r>
      <w:r w:rsidR="009D0B3A" w:rsidRPr="00711FD3">
        <w:rPr>
          <w:rFonts w:ascii="Arial" w:hAnsi="Arial" w:cs="Arial"/>
          <w:lang w:val="fr-CA"/>
        </w:rPr>
        <w:t>l’exhumation</w:t>
      </w:r>
      <w:r w:rsidRPr="00711FD3">
        <w:rPr>
          <w:rFonts w:ascii="Arial" w:hAnsi="Arial" w:cs="Arial"/>
          <w:lang w:val="fr-CA"/>
        </w:rPr>
        <w:t xml:space="preserve"> </w:t>
      </w:r>
      <w:r w:rsidR="0051351C" w:rsidRPr="00711FD3">
        <w:rPr>
          <w:rFonts w:ascii="Arial" w:hAnsi="Arial" w:cs="Arial"/>
          <w:lang w:val="fr-CA"/>
        </w:rPr>
        <w:t>réalisée</w:t>
      </w:r>
      <w:r w:rsidRPr="00711FD3">
        <w:rPr>
          <w:rFonts w:ascii="Arial" w:hAnsi="Arial" w:cs="Arial"/>
          <w:lang w:val="fr-CA"/>
        </w:rPr>
        <w:t xml:space="preserve">, </w:t>
      </w:r>
      <w:r w:rsidR="0031375B" w:rsidRPr="00711FD3">
        <w:rPr>
          <w:rFonts w:ascii="Arial" w:hAnsi="Arial" w:cs="Arial"/>
          <w:lang w:val="fr-CA"/>
        </w:rPr>
        <w:t>la sépulture</w:t>
      </w:r>
      <w:r w:rsidRPr="00711FD3">
        <w:rPr>
          <w:rFonts w:ascii="Arial" w:hAnsi="Arial" w:cs="Arial"/>
          <w:lang w:val="fr-CA"/>
        </w:rPr>
        <w:t xml:space="preserve"> est considéré</w:t>
      </w:r>
      <w:r w:rsidR="0031375B" w:rsidRPr="00711FD3">
        <w:rPr>
          <w:rFonts w:ascii="Arial" w:hAnsi="Arial" w:cs="Arial"/>
          <w:lang w:val="fr-CA"/>
        </w:rPr>
        <w:t>e</w:t>
      </w:r>
      <w:r w:rsidRPr="00711FD3">
        <w:rPr>
          <w:rFonts w:ascii="Arial" w:hAnsi="Arial" w:cs="Arial"/>
          <w:lang w:val="fr-CA"/>
        </w:rPr>
        <w:t xml:space="preserve"> comme disponible pour le </w:t>
      </w:r>
      <w:r w:rsidR="0051351C" w:rsidRPr="00711FD3">
        <w:rPr>
          <w:rFonts w:ascii="Arial" w:hAnsi="Arial" w:cs="Arial"/>
          <w:lang w:val="fr-CA"/>
        </w:rPr>
        <w:t>titulaire</w:t>
      </w:r>
      <w:r w:rsidRPr="00711FD3">
        <w:rPr>
          <w:rFonts w:ascii="Arial" w:hAnsi="Arial" w:cs="Arial"/>
          <w:lang w:val="fr-CA"/>
        </w:rPr>
        <w:t xml:space="preserve"> des droits d</w:t>
      </w:r>
      <w:r w:rsidR="00217176" w:rsidRPr="00711FD3">
        <w:rPr>
          <w:rFonts w:ascii="Arial" w:hAnsi="Arial" w:cs="Arial"/>
          <w:lang w:val="fr-CA"/>
        </w:rPr>
        <w:t>’</w:t>
      </w:r>
      <w:r w:rsidRPr="00711FD3">
        <w:rPr>
          <w:rFonts w:ascii="Arial" w:hAnsi="Arial" w:cs="Arial"/>
          <w:lang w:val="fr-CA"/>
        </w:rPr>
        <w:t>inhumation</w:t>
      </w:r>
      <w:r w:rsidR="0051351C" w:rsidRPr="00711FD3">
        <w:rPr>
          <w:rFonts w:ascii="Arial" w:hAnsi="Arial" w:cs="Arial"/>
          <w:lang w:val="fr-CA"/>
        </w:rPr>
        <w:t xml:space="preserve">, que ce soit pour </w:t>
      </w:r>
      <w:r w:rsidRPr="00711FD3">
        <w:rPr>
          <w:rFonts w:ascii="Arial" w:hAnsi="Arial" w:cs="Arial"/>
          <w:lang w:val="fr-CA"/>
        </w:rPr>
        <w:t>une nouvelle inhumation, un transfert ou une revente</w:t>
      </w:r>
      <w:r w:rsidR="0051351C" w:rsidRPr="00711FD3">
        <w:rPr>
          <w:rFonts w:ascii="Arial" w:hAnsi="Arial" w:cs="Arial"/>
          <w:lang w:val="fr-CA"/>
        </w:rPr>
        <w:t>,</w:t>
      </w:r>
      <w:r w:rsidRPr="00711FD3">
        <w:rPr>
          <w:rFonts w:ascii="Arial" w:hAnsi="Arial" w:cs="Arial"/>
          <w:lang w:val="fr-CA"/>
        </w:rPr>
        <w:t xml:space="preserve"> conformément au</w:t>
      </w:r>
      <w:r w:rsidR="0051351C" w:rsidRPr="00711FD3">
        <w:rPr>
          <w:rFonts w:ascii="Arial" w:hAnsi="Arial" w:cs="Arial"/>
          <w:lang w:val="fr-CA"/>
        </w:rPr>
        <w:t>x</w:t>
      </w:r>
      <w:r w:rsidRPr="00711FD3">
        <w:rPr>
          <w:rFonts w:ascii="Arial" w:hAnsi="Arial" w:cs="Arial"/>
          <w:lang w:val="fr-CA"/>
        </w:rPr>
        <w:t xml:space="preserve"> </w:t>
      </w:r>
      <w:r w:rsidR="008A7B55" w:rsidRPr="00711FD3">
        <w:rPr>
          <w:rFonts w:ascii="Arial" w:hAnsi="Arial" w:cs="Arial"/>
          <w:lang w:val="fr-CA"/>
        </w:rPr>
        <w:t>présent</w:t>
      </w:r>
      <w:r w:rsidR="0051351C" w:rsidRPr="00711FD3">
        <w:rPr>
          <w:rFonts w:ascii="Arial" w:hAnsi="Arial" w:cs="Arial"/>
          <w:lang w:val="fr-CA"/>
        </w:rPr>
        <w:t>s</w:t>
      </w:r>
      <w:r w:rsidR="008A7B55" w:rsidRPr="00711FD3">
        <w:rPr>
          <w:rFonts w:ascii="Arial" w:hAnsi="Arial" w:cs="Arial"/>
          <w:lang w:val="fr-CA"/>
        </w:rPr>
        <w:t xml:space="preserve"> </w:t>
      </w:r>
      <w:r w:rsidRPr="00711FD3">
        <w:rPr>
          <w:rFonts w:ascii="Arial" w:hAnsi="Arial" w:cs="Arial"/>
          <w:lang w:val="fr-CA"/>
        </w:rPr>
        <w:t>règlement</w:t>
      </w:r>
      <w:r w:rsidR="0051351C" w:rsidRPr="00711FD3">
        <w:rPr>
          <w:rFonts w:ascii="Arial" w:hAnsi="Arial" w:cs="Arial"/>
          <w:lang w:val="fr-CA"/>
        </w:rPr>
        <w:t>s</w:t>
      </w:r>
      <w:r w:rsidRPr="00711FD3">
        <w:rPr>
          <w:rFonts w:ascii="Arial" w:hAnsi="Arial" w:cs="Arial"/>
          <w:lang w:val="fr-CA"/>
        </w:rPr>
        <w:t xml:space="preserve">. Si la tombe, la niche ou </w:t>
      </w:r>
      <w:r w:rsidR="0051351C" w:rsidRPr="00711FD3">
        <w:rPr>
          <w:rFonts w:ascii="Arial" w:hAnsi="Arial" w:cs="Arial"/>
          <w:lang w:val="fr-CA"/>
        </w:rPr>
        <w:t>le</w:t>
      </w:r>
      <w:r w:rsidRPr="00711FD3">
        <w:rPr>
          <w:rFonts w:ascii="Arial" w:hAnsi="Arial" w:cs="Arial"/>
          <w:lang w:val="fr-CA"/>
        </w:rPr>
        <w:t xml:space="preserve"> mausolée </w:t>
      </w:r>
      <w:r w:rsidR="0051351C" w:rsidRPr="00711FD3">
        <w:rPr>
          <w:rFonts w:ascii="Arial" w:hAnsi="Arial" w:cs="Arial"/>
          <w:lang w:val="fr-CA"/>
        </w:rPr>
        <w:t>concerné par l’exhumation</w:t>
      </w:r>
      <w:r w:rsidRPr="00711FD3">
        <w:rPr>
          <w:rFonts w:ascii="Arial" w:hAnsi="Arial" w:cs="Arial"/>
          <w:lang w:val="fr-CA"/>
        </w:rPr>
        <w:t xml:space="preserve"> est transféré ou revendu, le nouveau </w:t>
      </w:r>
      <w:r w:rsidR="0051351C" w:rsidRPr="00711FD3">
        <w:rPr>
          <w:rFonts w:ascii="Arial" w:hAnsi="Arial" w:cs="Arial"/>
          <w:lang w:val="fr-CA"/>
        </w:rPr>
        <w:t>titulaire</w:t>
      </w:r>
      <w:r w:rsidRPr="00711FD3">
        <w:rPr>
          <w:rFonts w:ascii="Arial" w:hAnsi="Arial" w:cs="Arial"/>
          <w:lang w:val="fr-CA"/>
        </w:rPr>
        <w:t xml:space="preserve"> des droits d</w:t>
      </w:r>
      <w:r w:rsidR="00217176" w:rsidRPr="00711FD3">
        <w:rPr>
          <w:rFonts w:ascii="Arial" w:hAnsi="Arial" w:cs="Arial"/>
          <w:lang w:val="fr-CA"/>
        </w:rPr>
        <w:t>’</w:t>
      </w:r>
      <w:r w:rsidRPr="00711FD3">
        <w:rPr>
          <w:rFonts w:ascii="Arial" w:hAnsi="Arial" w:cs="Arial"/>
          <w:lang w:val="fr-CA"/>
        </w:rPr>
        <w:t xml:space="preserve">inhumation doit être informé de </w:t>
      </w:r>
      <w:r w:rsidR="0051351C" w:rsidRPr="00711FD3">
        <w:rPr>
          <w:rFonts w:ascii="Arial" w:hAnsi="Arial" w:cs="Arial"/>
          <w:lang w:val="fr-CA"/>
        </w:rPr>
        <w:t>l’exhumation</w:t>
      </w:r>
      <w:r w:rsidRPr="00711FD3">
        <w:rPr>
          <w:rFonts w:ascii="Arial" w:hAnsi="Arial" w:cs="Arial"/>
          <w:lang w:val="fr-CA"/>
        </w:rPr>
        <w:t xml:space="preserve"> et </w:t>
      </w:r>
      <w:r w:rsidR="0051351C" w:rsidRPr="00711FD3">
        <w:rPr>
          <w:rFonts w:ascii="Arial" w:hAnsi="Arial" w:cs="Arial"/>
          <w:lang w:val="fr-CA"/>
        </w:rPr>
        <w:t>accuser réception de cette information</w:t>
      </w:r>
      <w:r w:rsidRPr="00711FD3">
        <w:rPr>
          <w:rFonts w:ascii="Arial" w:hAnsi="Arial" w:cs="Arial"/>
          <w:lang w:val="fr-CA"/>
        </w:rPr>
        <w:t xml:space="preserve"> par écrit</w:t>
      </w:r>
      <w:r w:rsidR="0051351C" w:rsidRPr="00711FD3">
        <w:rPr>
          <w:rFonts w:ascii="Arial" w:hAnsi="Arial" w:cs="Arial"/>
          <w:lang w:val="fr-CA"/>
        </w:rPr>
        <w:t xml:space="preserve"> </w:t>
      </w:r>
      <w:r w:rsidRPr="00711FD3">
        <w:rPr>
          <w:rFonts w:ascii="Arial" w:hAnsi="Arial" w:cs="Arial"/>
          <w:lang w:val="fr-CA"/>
        </w:rPr>
        <w:t>dans le cadre de l</w:t>
      </w:r>
      <w:r w:rsidR="00217176" w:rsidRPr="00711FD3">
        <w:rPr>
          <w:rFonts w:ascii="Arial" w:hAnsi="Arial" w:cs="Arial"/>
          <w:lang w:val="fr-CA"/>
        </w:rPr>
        <w:t>’</w:t>
      </w:r>
      <w:r w:rsidRPr="00711FD3">
        <w:rPr>
          <w:rFonts w:ascii="Arial" w:hAnsi="Arial" w:cs="Arial"/>
          <w:lang w:val="fr-CA"/>
        </w:rPr>
        <w:t xml:space="preserve">accord de transfert ou de revente. </w:t>
      </w:r>
    </w:p>
    <w:p w14:paraId="0FE1771F" w14:textId="13A345DC" w:rsidR="320B7622" w:rsidRPr="00711FD3" w:rsidRDefault="320B7622" w:rsidP="00F34599">
      <w:pPr>
        <w:spacing w:after="120" w:line="240" w:lineRule="auto"/>
        <w:contextualSpacing/>
        <w:rPr>
          <w:rFonts w:ascii="Arial" w:hAnsi="Arial" w:cs="Arial"/>
          <w:strike/>
          <w:u w:val="single"/>
          <w:lang w:val="fr-CA"/>
        </w:rPr>
      </w:pPr>
    </w:p>
    <w:p w14:paraId="5E1212F6" w14:textId="35456D3B" w:rsidR="004E1E0F" w:rsidRPr="00711FD3" w:rsidRDefault="00C80402" w:rsidP="00F34599">
      <w:pPr>
        <w:kinsoku w:val="0"/>
        <w:overflowPunct w:val="0"/>
        <w:autoSpaceDE w:val="0"/>
        <w:autoSpaceDN w:val="0"/>
        <w:adjustRightInd w:val="0"/>
        <w:spacing w:after="120" w:line="240" w:lineRule="auto"/>
        <w:ind w:left="40"/>
        <w:contextualSpacing/>
        <w:jc w:val="center"/>
        <w:rPr>
          <w:rFonts w:ascii="Arial" w:hAnsi="Arial" w:cs="Arial"/>
          <w:b/>
          <w:u w:val="single"/>
          <w:lang w:val="fr-CA"/>
        </w:rPr>
      </w:pPr>
      <w:r w:rsidRPr="00711FD3">
        <w:rPr>
          <w:rFonts w:ascii="Arial" w:hAnsi="Arial" w:cs="Arial"/>
          <w:b/>
          <w:u w:val="single"/>
          <w:lang w:val="fr-CA"/>
        </w:rPr>
        <w:t>G</w:t>
      </w:r>
      <w:r w:rsidR="004E1E0F" w:rsidRPr="00711FD3">
        <w:rPr>
          <w:rFonts w:ascii="Arial" w:hAnsi="Arial" w:cs="Arial"/>
          <w:b/>
          <w:u w:val="single"/>
          <w:lang w:val="fr-CA"/>
        </w:rPr>
        <w:t>. COMMÉMORATION</w:t>
      </w:r>
    </w:p>
    <w:p w14:paraId="1FB7FD29" w14:textId="602BFB9E" w:rsidR="004E1E0F" w:rsidRPr="00711FD3" w:rsidRDefault="004E1E0F" w:rsidP="00F34599">
      <w:pPr>
        <w:kinsoku w:val="0"/>
        <w:overflowPunct w:val="0"/>
        <w:autoSpaceDE w:val="0"/>
        <w:autoSpaceDN w:val="0"/>
        <w:adjustRightInd w:val="0"/>
        <w:spacing w:after="120" w:line="240" w:lineRule="auto"/>
        <w:ind w:left="40"/>
        <w:contextualSpacing/>
        <w:rPr>
          <w:rFonts w:ascii="Arial" w:hAnsi="Arial" w:cs="Arial"/>
          <w:b/>
          <w:lang w:val="fr-CA"/>
        </w:rPr>
      </w:pPr>
    </w:p>
    <w:p w14:paraId="6D3618C6" w14:textId="2EA00F86" w:rsidR="008728BA" w:rsidRPr="00711FD3" w:rsidRDefault="00DC4734" w:rsidP="00F34599">
      <w:pPr>
        <w:kinsoku w:val="0"/>
        <w:overflowPunct w:val="0"/>
        <w:autoSpaceDE w:val="0"/>
        <w:autoSpaceDN w:val="0"/>
        <w:adjustRightInd w:val="0"/>
        <w:spacing w:after="120" w:line="240" w:lineRule="auto"/>
        <w:contextualSpacing/>
        <w:rPr>
          <w:rFonts w:ascii="Arial" w:hAnsi="Arial" w:cs="Arial"/>
          <w:color w:val="4472C4" w:themeColor="accent1"/>
          <w:lang w:val="fr-CA"/>
        </w:rPr>
      </w:pPr>
      <w:r w:rsidRPr="00711FD3">
        <w:rPr>
          <w:rFonts w:ascii="Arial" w:hAnsi="Arial" w:cs="Arial"/>
          <w:color w:val="4472C4" w:themeColor="accent1"/>
          <w:lang w:val="fr-CA"/>
        </w:rPr>
        <w:t xml:space="preserve">Les exemples suivants </w:t>
      </w:r>
      <w:r w:rsidR="000C647F" w:rsidRPr="00711FD3">
        <w:rPr>
          <w:rFonts w:ascii="Arial" w:hAnsi="Arial" w:cs="Arial"/>
          <w:color w:val="4472C4" w:themeColor="accent1"/>
          <w:lang w:val="fr-CA"/>
        </w:rPr>
        <w:t>sont</w:t>
      </w:r>
      <w:r w:rsidRPr="00711FD3">
        <w:rPr>
          <w:rFonts w:ascii="Arial" w:hAnsi="Arial" w:cs="Arial"/>
          <w:color w:val="4472C4" w:themeColor="accent1"/>
          <w:lang w:val="fr-CA"/>
        </w:rPr>
        <w:t xml:space="preserve"> fournis pour </w:t>
      </w:r>
      <w:r w:rsidR="00237C37" w:rsidRPr="00711FD3">
        <w:rPr>
          <w:rFonts w:ascii="Arial" w:hAnsi="Arial" w:cs="Arial"/>
          <w:color w:val="4472C4" w:themeColor="accent1"/>
          <w:lang w:val="fr-CA"/>
        </w:rPr>
        <w:t>vous</w:t>
      </w:r>
      <w:r w:rsidRPr="00711FD3">
        <w:rPr>
          <w:rFonts w:ascii="Arial" w:hAnsi="Arial" w:cs="Arial"/>
          <w:color w:val="4472C4" w:themeColor="accent1"/>
          <w:lang w:val="fr-CA"/>
        </w:rPr>
        <w:t xml:space="preserve"> aider </w:t>
      </w:r>
      <w:r w:rsidR="4AC37075" w:rsidRPr="00711FD3">
        <w:rPr>
          <w:rFonts w:ascii="Arial" w:hAnsi="Arial" w:cs="Arial"/>
          <w:color w:val="4472C4" w:themeColor="accent1"/>
          <w:lang w:val="fr-CA"/>
        </w:rPr>
        <w:t xml:space="preserve">à </w:t>
      </w:r>
      <w:r w:rsidR="0031375B" w:rsidRPr="00711FD3">
        <w:rPr>
          <w:rFonts w:ascii="Arial" w:hAnsi="Arial" w:cs="Arial"/>
          <w:color w:val="4472C4" w:themeColor="accent1"/>
          <w:lang w:val="fr-CA"/>
        </w:rPr>
        <w:t>rédiger</w:t>
      </w:r>
      <w:r w:rsidR="007A10B7" w:rsidRPr="00711FD3">
        <w:rPr>
          <w:rFonts w:ascii="Arial" w:hAnsi="Arial" w:cs="Arial"/>
          <w:color w:val="4472C4" w:themeColor="accent1"/>
          <w:lang w:val="fr-CA"/>
        </w:rPr>
        <w:t xml:space="preserve"> vos </w:t>
      </w:r>
      <w:r w:rsidR="000C647F" w:rsidRPr="00711FD3">
        <w:rPr>
          <w:rFonts w:ascii="Arial" w:hAnsi="Arial" w:cs="Arial"/>
          <w:color w:val="4472C4" w:themeColor="accent1"/>
          <w:lang w:val="fr-CA"/>
        </w:rPr>
        <w:t>règlements</w:t>
      </w:r>
      <w:r w:rsidR="007A10B7" w:rsidRPr="00711FD3">
        <w:rPr>
          <w:rFonts w:ascii="Arial" w:hAnsi="Arial" w:cs="Arial"/>
          <w:color w:val="4472C4" w:themeColor="accent1"/>
          <w:lang w:val="fr-CA"/>
        </w:rPr>
        <w:t xml:space="preserve">. Choisissez </w:t>
      </w:r>
      <w:r w:rsidR="001D5588" w:rsidRPr="00711FD3">
        <w:rPr>
          <w:rFonts w:ascii="Arial" w:hAnsi="Arial" w:cs="Arial"/>
          <w:color w:val="4472C4" w:themeColor="accent1"/>
          <w:lang w:val="fr-CA"/>
        </w:rPr>
        <w:t xml:space="preserve">les énoncés </w:t>
      </w:r>
      <w:r w:rsidR="4AC37075" w:rsidRPr="00711FD3">
        <w:rPr>
          <w:rFonts w:ascii="Arial" w:hAnsi="Arial" w:cs="Arial"/>
          <w:color w:val="4472C4" w:themeColor="accent1"/>
          <w:lang w:val="fr-CA"/>
        </w:rPr>
        <w:t xml:space="preserve">qui </w:t>
      </w:r>
      <w:r w:rsidR="00613B08" w:rsidRPr="00711FD3">
        <w:rPr>
          <w:rFonts w:ascii="Arial" w:hAnsi="Arial" w:cs="Arial"/>
          <w:color w:val="4472C4" w:themeColor="accent1"/>
          <w:lang w:val="fr-CA"/>
        </w:rPr>
        <w:t xml:space="preserve">reflètent </w:t>
      </w:r>
      <w:r w:rsidR="4AC37075" w:rsidRPr="00711FD3">
        <w:rPr>
          <w:rFonts w:ascii="Arial" w:hAnsi="Arial" w:cs="Arial"/>
          <w:color w:val="4472C4" w:themeColor="accent1"/>
          <w:lang w:val="fr-CA"/>
        </w:rPr>
        <w:t xml:space="preserve">le mieux </w:t>
      </w:r>
      <w:r w:rsidR="00613B08" w:rsidRPr="00711FD3">
        <w:rPr>
          <w:rFonts w:ascii="Arial" w:hAnsi="Arial" w:cs="Arial"/>
          <w:color w:val="4472C4" w:themeColor="accent1"/>
          <w:lang w:val="fr-CA"/>
        </w:rPr>
        <w:t>vos politiques et procédures</w:t>
      </w:r>
      <w:r w:rsidR="000C647F" w:rsidRPr="00711FD3">
        <w:rPr>
          <w:rFonts w:ascii="Arial" w:hAnsi="Arial" w:cs="Arial"/>
          <w:color w:val="4472C4" w:themeColor="accent1"/>
          <w:lang w:val="fr-CA"/>
        </w:rPr>
        <w:t>,</w:t>
      </w:r>
      <w:r w:rsidR="00613B08" w:rsidRPr="00711FD3">
        <w:rPr>
          <w:rFonts w:ascii="Arial" w:hAnsi="Arial" w:cs="Arial"/>
          <w:color w:val="4472C4" w:themeColor="accent1"/>
          <w:lang w:val="fr-CA"/>
        </w:rPr>
        <w:t xml:space="preserve"> </w:t>
      </w:r>
      <w:r w:rsidR="00681786" w:rsidRPr="00711FD3">
        <w:rPr>
          <w:rFonts w:ascii="Arial" w:hAnsi="Arial" w:cs="Arial"/>
          <w:color w:val="4472C4" w:themeColor="accent1"/>
          <w:lang w:val="fr-CA"/>
        </w:rPr>
        <w:t xml:space="preserve">et </w:t>
      </w:r>
      <w:r w:rsidR="00A344C0" w:rsidRPr="00711FD3">
        <w:rPr>
          <w:rFonts w:ascii="Arial" w:hAnsi="Arial" w:cs="Arial"/>
          <w:color w:val="4472C4" w:themeColor="accent1"/>
          <w:lang w:val="fr-CA"/>
        </w:rPr>
        <w:t xml:space="preserve">modifiez-les </w:t>
      </w:r>
      <w:r w:rsidR="00B07986" w:rsidRPr="00711FD3">
        <w:rPr>
          <w:rFonts w:ascii="Arial" w:hAnsi="Arial" w:cs="Arial"/>
          <w:color w:val="4472C4" w:themeColor="accent1"/>
          <w:lang w:val="fr-CA"/>
        </w:rPr>
        <w:t>au besoin pour vous assurer qu</w:t>
      </w:r>
      <w:r w:rsidR="00217176" w:rsidRPr="00711FD3">
        <w:rPr>
          <w:rFonts w:ascii="Arial" w:hAnsi="Arial" w:cs="Arial"/>
          <w:color w:val="4472C4" w:themeColor="accent1"/>
          <w:lang w:val="fr-CA"/>
        </w:rPr>
        <w:t>’</w:t>
      </w:r>
      <w:r w:rsidR="00B07986" w:rsidRPr="00711FD3">
        <w:rPr>
          <w:rFonts w:ascii="Arial" w:hAnsi="Arial" w:cs="Arial"/>
          <w:color w:val="4472C4" w:themeColor="accent1"/>
          <w:lang w:val="fr-CA"/>
        </w:rPr>
        <w:t xml:space="preserve">ils </w:t>
      </w:r>
      <w:r w:rsidR="000375C4" w:rsidRPr="00711FD3">
        <w:rPr>
          <w:rFonts w:ascii="Arial" w:hAnsi="Arial" w:cs="Arial"/>
          <w:color w:val="4472C4" w:themeColor="accent1"/>
          <w:lang w:val="fr-CA"/>
        </w:rPr>
        <w:t xml:space="preserve">ne sont pas contradictoires. </w:t>
      </w:r>
      <w:r w:rsidR="008D3ED5" w:rsidRPr="00711FD3">
        <w:rPr>
          <w:rFonts w:ascii="Arial" w:hAnsi="Arial" w:cs="Arial"/>
          <w:color w:val="4472C4" w:themeColor="accent1"/>
          <w:lang w:val="fr-CA"/>
        </w:rPr>
        <w:t>À l</w:t>
      </w:r>
      <w:r w:rsidR="00217176" w:rsidRPr="00711FD3">
        <w:rPr>
          <w:rFonts w:ascii="Arial" w:hAnsi="Arial" w:cs="Arial"/>
          <w:color w:val="4472C4" w:themeColor="accent1"/>
          <w:lang w:val="fr-CA"/>
        </w:rPr>
        <w:t>’</w:t>
      </w:r>
      <w:r w:rsidR="008D3ED5" w:rsidRPr="00711FD3">
        <w:rPr>
          <w:rFonts w:ascii="Arial" w:hAnsi="Arial" w:cs="Arial"/>
          <w:color w:val="4472C4" w:themeColor="accent1"/>
          <w:lang w:val="fr-CA"/>
        </w:rPr>
        <w:t xml:space="preserve">exception des cimetières </w:t>
      </w:r>
      <w:r w:rsidR="00350895" w:rsidRPr="00711FD3">
        <w:rPr>
          <w:rFonts w:ascii="Arial" w:hAnsi="Arial" w:cs="Arial"/>
          <w:color w:val="4472C4" w:themeColor="accent1"/>
          <w:lang w:val="fr-CA"/>
        </w:rPr>
        <w:t xml:space="preserve">ou </w:t>
      </w:r>
      <w:r w:rsidR="008D3ED5" w:rsidRPr="00711FD3">
        <w:rPr>
          <w:rFonts w:ascii="Arial" w:hAnsi="Arial" w:cs="Arial"/>
          <w:color w:val="4472C4" w:themeColor="accent1"/>
          <w:lang w:val="fr-CA"/>
        </w:rPr>
        <w:t xml:space="preserve">sections </w:t>
      </w:r>
      <w:r w:rsidR="00350895" w:rsidRPr="00711FD3">
        <w:rPr>
          <w:rFonts w:ascii="Arial" w:hAnsi="Arial" w:cs="Arial"/>
          <w:color w:val="4472C4" w:themeColor="accent1"/>
          <w:lang w:val="fr-CA"/>
        </w:rPr>
        <w:t xml:space="preserve">réservés aux </w:t>
      </w:r>
      <w:r w:rsidR="008D3ED5" w:rsidRPr="00711FD3">
        <w:rPr>
          <w:rFonts w:ascii="Arial" w:hAnsi="Arial" w:cs="Arial"/>
          <w:color w:val="4472C4" w:themeColor="accent1"/>
          <w:lang w:val="fr-CA"/>
        </w:rPr>
        <w:t>anciens combattants</w:t>
      </w:r>
      <w:r w:rsidR="00350895" w:rsidRPr="00711FD3">
        <w:rPr>
          <w:rFonts w:ascii="Arial" w:hAnsi="Arial" w:cs="Arial"/>
          <w:color w:val="4472C4" w:themeColor="accent1"/>
          <w:lang w:val="fr-CA"/>
        </w:rPr>
        <w:t>,</w:t>
      </w:r>
      <w:r w:rsidR="008D3ED5" w:rsidRPr="00711FD3">
        <w:rPr>
          <w:rFonts w:ascii="Arial" w:hAnsi="Arial" w:cs="Arial"/>
          <w:color w:val="4472C4" w:themeColor="accent1"/>
          <w:lang w:val="fr-CA"/>
        </w:rPr>
        <w:t xml:space="preserve"> où le style de</w:t>
      </w:r>
      <w:r w:rsidR="00350895" w:rsidRPr="00711FD3">
        <w:rPr>
          <w:rFonts w:ascii="Arial" w:hAnsi="Arial" w:cs="Arial"/>
          <w:color w:val="4472C4" w:themeColor="accent1"/>
          <w:lang w:val="fr-CA"/>
        </w:rPr>
        <w:t>s</w:t>
      </w:r>
      <w:r w:rsidR="008D3ED5" w:rsidRPr="00711FD3">
        <w:rPr>
          <w:rFonts w:ascii="Arial" w:hAnsi="Arial" w:cs="Arial"/>
          <w:color w:val="4472C4" w:themeColor="accent1"/>
          <w:lang w:val="fr-CA"/>
        </w:rPr>
        <w:t xml:space="preserve"> monument</w:t>
      </w:r>
      <w:r w:rsidR="00350895" w:rsidRPr="00711FD3">
        <w:rPr>
          <w:rFonts w:ascii="Arial" w:hAnsi="Arial" w:cs="Arial"/>
          <w:color w:val="4472C4" w:themeColor="accent1"/>
          <w:lang w:val="fr-CA"/>
        </w:rPr>
        <w:t>s</w:t>
      </w:r>
      <w:r w:rsidR="008D3ED5" w:rsidRPr="00711FD3">
        <w:rPr>
          <w:rFonts w:ascii="Arial" w:hAnsi="Arial" w:cs="Arial"/>
          <w:color w:val="4472C4" w:themeColor="accent1"/>
          <w:lang w:val="fr-CA"/>
        </w:rPr>
        <w:t xml:space="preserve"> est uniforme dans l</w:t>
      </w:r>
      <w:r w:rsidR="00217176" w:rsidRPr="00711FD3">
        <w:rPr>
          <w:rFonts w:ascii="Arial" w:hAnsi="Arial" w:cs="Arial"/>
          <w:color w:val="4472C4" w:themeColor="accent1"/>
          <w:lang w:val="fr-CA"/>
        </w:rPr>
        <w:t>’</w:t>
      </w:r>
      <w:r w:rsidR="008D3ED5" w:rsidRPr="00711FD3">
        <w:rPr>
          <w:rFonts w:ascii="Arial" w:hAnsi="Arial" w:cs="Arial"/>
          <w:color w:val="4472C4" w:themeColor="accent1"/>
          <w:lang w:val="fr-CA"/>
        </w:rPr>
        <w:t xml:space="preserve">ensemble du cimetière </w:t>
      </w:r>
      <w:r w:rsidR="004F4E2C" w:rsidRPr="00711FD3">
        <w:rPr>
          <w:rFonts w:ascii="Arial" w:hAnsi="Arial" w:cs="Arial"/>
          <w:color w:val="4472C4" w:themeColor="accent1"/>
          <w:lang w:val="fr-CA"/>
        </w:rPr>
        <w:t xml:space="preserve">ou dans </w:t>
      </w:r>
      <w:r w:rsidR="00187D2B" w:rsidRPr="00711FD3">
        <w:rPr>
          <w:rFonts w:ascii="Arial" w:hAnsi="Arial" w:cs="Arial"/>
          <w:color w:val="4472C4" w:themeColor="accent1"/>
          <w:lang w:val="fr-CA"/>
        </w:rPr>
        <w:t xml:space="preserve">une </w:t>
      </w:r>
      <w:r w:rsidR="004F4E2C" w:rsidRPr="00711FD3">
        <w:rPr>
          <w:rFonts w:ascii="Arial" w:hAnsi="Arial" w:cs="Arial"/>
          <w:color w:val="4472C4" w:themeColor="accent1"/>
          <w:lang w:val="fr-CA"/>
        </w:rPr>
        <w:t xml:space="preserve">section </w:t>
      </w:r>
      <w:r w:rsidR="00187D2B" w:rsidRPr="00711FD3">
        <w:rPr>
          <w:rFonts w:ascii="Arial" w:hAnsi="Arial" w:cs="Arial"/>
          <w:color w:val="4472C4" w:themeColor="accent1"/>
          <w:lang w:val="fr-CA"/>
        </w:rPr>
        <w:t>particulière</w:t>
      </w:r>
      <w:r w:rsidR="004F4E2C" w:rsidRPr="00711FD3">
        <w:rPr>
          <w:rFonts w:ascii="Arial" w:hAnsi="Arial" w:cs="Arial"/>
          <w:color w:val="4472C4" w:themeColor="accent1"/>
          <w:lang w:val="fr-CA"/>
        </w:rPr>
        <w:t xml:space="preserve">, </w:t>
      </w:r>
      <w:r w:rsidR="0003105A" w:rsidRPr="00711FD3">
        <w:rPr>
          <w:rFonts w:ascii="Arial" w:hAnsi="Arial" w:cs="Arial"/>
          <w:color w:val="4472C4" w:themeColor="accent1"/>
          <w:lang w:val="fr-CA"/>
        </w:rPr>
        <w:t xml:space="preserve">le consommateur doit être </w:t>
      </w:r>
      <w:r w:rsidR="00350895" w:rsidRPr="00711FD3">
        <w:rPr>
          <w:rFonts w:ascii="Arial" w:hAnsi="Arial" w:cs="Arial"/>
          <w:color w:val="4472C4" w:themeColor="accent1"/>
          <w:lang w:val="fr-CA"/>
        </w:rPr>
        <w:t>libre d’</w:t>
      </w:r>
      <w:r w:rsidR="0003105A" w:rsidRPr="00711FD3">
        <w:rPr>
          <w:rFonts w:ascii="Arial" w:hAnsi="Arial" w:cs="Arial"/>
          <w:color w:val="4472C4" w:themeColor="accent1"/>
          <w:lang w:val="fr-CA"/>
        </w:rPr>
        <w:t xml:space="preserve">acheter un monument auprès du </w:t>
      </w:r>
      <w:r w:rsidR="00350895" w:rsidRPr="00711FD3">
        <w:rPr>
          <w:rFonts w:ascii="Arial" w:hAnsi="Arial" w:cs="Arial"/>
          <w:color w:val="4472C4" w:themeColor="accent1"/>
          <w:lang w:val="fr-CA"/>
        </w:rPr>
        <w:t>fournisseur</w:t>
      </w:r>
      <w:r w:rsidR="0003105A" w:rsidRPr="00711FD3">
        <w:rPr>
          <w:rFonts w:ascii="Arial" w:hAnsi="Arial" w:cs="Arial"/>
          <w:color w:val="4472C4" w:themeColor="accent1"/>
          <w:lang w:val="fr-CA"/>
        </w:rPr>
        <w:t xml:space="preserve"> de son choix</w:t>
      </w:r>
      <w:r w:rsidR="005B5600" w:rsidRPr="00711FD3">
        <w:rPr>
          <w:rFonts w:ascii="Arial" w:hAnsi="Arial" w:cs="Arial"/>
          <w:color w:val="4472C4" w:themeColor="accent1"/>
          <w:lang w:val="fr-CA"/>
        </w:rPr>
        <w:t xml:space="preserve">, à condition que </w:t>
      </w:r>
      <w:r w:rsidR="00350895" w:rsidRPr="00711FD3">
        <w:rPr>
          <w:rFonts w:ascii="Arial" w:hAnsi="Arial" w:cs="Arial"/>
          <w:color w:val="4472C4" w:themeColor="accent1"/>
          <w:lang w:val="fr-CA"/>
        </w:rPr>
        <w:t>celui-ci</w:t>
      </w:r>
      <w:r w:rsidR="005B5600" w:rsidRPr="00711FD3">
        <w:rPr>
          <w:rFonts w:ascii="Arial" w:hAnsi="Arial" w:cs="Arial"/>
          <w:color w:val="4472C4" w:themeColor="accent1"/>
          <w:lang w:val="fr-CA"/>
        </w:rPr>
        <w:t xml:space="preserve"> respecte toutes les spécifications relatives aux </w:t>
      </w:r>
      <w:r w:rsidR="00C707E0" w:rsidRPr="00711FD3">
        <w:rPr>
          <w:rFonts w:ascii="Arial" w:hAnsi="Arial" w:cs="Arial"/>
          <w:color w:val="4472C4" w:themeColor="accent1"/>
          <w:lang w:val="fr-CA"/>
        </w:rPr>
        <w:t xml:space="preserve">monuments </w:t>
      </w:r>
      <w:r w:rsidR="00F57D62" w:rsidRPr="00711FD3">
        <w:rPr>
          <w:rFonts w:ascii="Arial" w:hAnsi="Arial" w:cs="Arial"/>
          <w:color w:val="4472C4" w:themeColor="accent1"/>
          <w:lang w:val="fr-CA"/>
        </w:rPr>
        <w:t xml:space="preserve">et </w:t>
      </w:r>
      <w:r w:rsidR="00350895" w:rsidRPr="00711FD3">
        <w:rPr>
          <w:rFonts w:ascii="Arial" w:hAnsi="Arial" w:cs="Arial"/>
          <w:color w:val="4472C4" w:themeColor="accent1"/>
          <w:lang w:val="fr-CA"/>
        </w:rPr>
        <w:t>aux exigences en matière</w:t>
      </w:r>
      <w:r w:rsidR="00F57D62" w:rsidRPr="00711FD3">
        <w:rPr>
          <w:rFonts w:ascii="Arial" w:hAnsi="Arial" w:cs="Arial"/>
          <w:color w:val="4472C4" w:themeColor="accent1"/>
          <w:lang w:val="fr-CA"/>
        </w:rPr>
        <w:t xml:space="preserve"> </w:t>
      </w:r>
      <w:r w:rsidR="00350895" w:rsidRPr="00711FD3">
        <w:rPr>
          <w:rFonts w:ascii="Arial" w:hAnsi="Arial" w:cs="Arial"/>
          <w:color w:val="4472C4" w:themeColor="accent1"/>
          <w:lang w:val="fr-CA"/>
        </w:rPr>
        <w:t>d</w:t>
      </w:r>
      <w:r w:rsidR="00217176" w:rsidRPr="00711FD3">
        <w:rPr>
          <w:rFonts w:ascii="Arial" w:hAnsi="Arial" w:cs="Arial"/>
          <w:color w:val="4472C4" w:themeColor="accent1"/>
          <w:lang w:val="fr-CA"/>
        </w:rPr>
        <w:t>’</w:t>
      </w:r>
      <w:r w:rsidR="00F57D62" w:rsidRPr="00711FD3">
        <w:rPr>
          <w:rFonts w:ascii="Arial" w:hAnsi="Arial" w:cs="Arial"/>
          <w:color w:val="4472C4" w:themeColor="accent1"/>
          <w:lang w:val="fr-CA"/>
        </w:rPr>
        <w:t xml:space="preserve">assurance </w:t>
      </w:r>
      <w:r w:rsidR="005B5600" w:rsidRPr="00711FD3">
        <w:rPr>
          <w:rFonts w:ascii="Arial" w:hAnsi="Arial" w:cs="Arial"/>
          <w:color w:val="4472C4" w:themeColor="accent1"/>
          <w:lang w:val="fr-CA"/>
        </w:rPr>
        <w:t>énoncées dans le</w:t>
      </w:r>
      <w:r w:rsidR="00350895" w:rsidRPr="00711FD3">
        <w:rPr>
          <w:rFonts w:ascii="Arial" w:hAnsi="Arial" w:cs="Arial"/>
          <w:color w:val="4472C4" w:themeColor="accent1"/>
          <w:lang w:val="fr-CA"/>
        </w:rPr>
        <w:t>s</w:t>
      </w:r>
      <w:r w:rsidR="005B5600" w:rsidRPr="00711FD3">
        <w:rPr>
          <w:rFonts w:ascii="Arial" w:hAnsi="Arial" w:cs="Arial"/>
          <w:color w:val="4472C4" w:themeColor="accent1"/>
          <w:lang w:val="fr-CA"/>
        </w:rPr>
        <w:t xml:space="preserve"> présent</w:t>
      </w:r>
      <w:r w:rsidR="00350895" w:rsidRPr="00711FD3">
        <w:rPr>
          <w:rFonts w:ascii="Arial" w:hAnsi="Arial" w:cs="Arial"/>
          <w:color w:val="4472C4" w:themeColor="accent1"/>
          <w:lang w:val="fr-CA"/>
        </w:rPr>
        <w:t>s</w:t>
      </w:r>
      <w:r w:rsidR="005B5600" w:rsidRPr="00711FD3">
        <w:rPr>
          <w:rFonts w:ascii="Arial" w:hAnsi="Arial" w:cs="Arial"/>
          <w:color w:val="4472C4" w:themeColor="accent1"/>
          <w:lang w:val="fr-CA"/>
        </w:rPr>
        <w:t xml:space="preserve"> règlement</w:t>
      </w:r>
      <w:r w:rsidR="00350895" w:rsidRPr="00711FD3">
        <w:rPr>
          <w:rFonts w:ascii="Arial" w:hAnsi="Arial" w:cs="Arial"/>
          <w:color w:val="4472C4" w:themeColor="accent1"/>
          <w:lang w:val="fr-CA"/>
        </w:rPr>
        <w:t>s</w:t>
      </w:r>
      <w:r w:rsidR="005B5600" w:rsidRPr="00711FD3">
        <w:rPr>
          <w:rFonts w:ascii="Arial" w:hAnsi="Arial" w:cs="Arial"/>
          <w:color w:val="4472C4" w:themeColor="accent1"/>
          <w:lang w:val="fr-CA"/>
        </w:rPr>
        <w:t xml:space="preserve">. </w:t>
      </w:r>
      <w:r w:rsidR="00E15999" w:rsidRPr="00711FD3">
        <w:rPr>
          <w:rFonts w:ascii="Arial" w:hAnsi="Arial" w:cs="Arial"/>
          <w:color w:val="4472C4" w:themeColor="accent1"/>
          <w:lang w:val="fr-CA"/>
        </w:rPr>
        <w:t>Des restrictions d</w:t>
      </w:r>
      <w:r w:rsidR="00217176" w:rsidRPr="00711FD3">
        <w:rPr>
          <w:rFonts w:ascii="Arial" w:hAnsi="Arial" w:cs="Arial"/>
          <w:color w:val="4472C4" w:themeColor="accent1"/>
          <w:lang w:val="fr-CA"/>
        </w:rPr>
        <w:t>’</w:t>
      </w:r>
      <w:r w:rsidR="00E15999" w:rsidRPr="00711FD3">
        <w:rPr>
          <w:rFonts w:ascii="Arial" w:hAnsi="Arial" w:cs="Arial"/>
          <w:color w:val="4472C4" w:themeColor="accent1"/>
          <w:lang w:val="fr-CA"/>
        </w:rPr>
        <w:t xml:space="preserve">achat ne peuvent être imposées que sur les </w:t>
      </w:r>
      <w:r w:rsidR="005F4337" w:rsidRPr="00711FD3">
        <w:rPr>
          <w:rFonts w:ascii="Arial" w:hAnsi="Arial" w:cs="Arial"/>
          <w:color w:val="4472C4" w:themeColor="accent1"/>
          <w:lang w:val="fr-CA"/>
        </w:rPr>
        <w:t>services et fournitures liés à l</w:t>
      </w:r>
      <w:r w:rsidR="00217176" w:rsidRPr="00711FD3">
        <w:rPr>
          <w:rFonts w:ascii="Arial" w:hAnsi="Arial" w:cs="Arial"/>
          <w:color w:val="4472C4" w:themeColor="accent1"/>
          <w:lang w:val="fr-CA"/>
        </w:rPr>
        <w:t>’</w:t>
      </w:r>
      <w:r w:rsidR="005F4337" w:rsidRPr="00711FD3">
        <w:rPr>
          <w:rFonts w:ascii="Arial" w:hAnsi="Arial" w:cs="Arial"/>
          <w:color w:val="4472C4" w:themeColor="accent1"/>
          <w:lang w:val="fr-CA"/>
        </w:rPr>
        <w:t xml:space="preserve">installation </w:t>
      </w:r>
      <w:r w:rsidR="0046775E" w:rsidRPr="00711FD3">
        <w:rPr>
          <w:rFonts w:ascii="Arial" w:hAnsi="Arial" w:cs="Arial"/>
          <w:color w:val="4472C4" w:themeColor="accent1"/>
          <w:lang w:val="fr-CA"/>
        </w:rPr>
        <w:t xml:space="preserve">et à la pose de </w:t>
      </w:r>
      <w:r w:rsidR="005F4337" w:rsidRPr="00711FD3">
        <w:rPr>
          <w:rFonts w:ascii="Arial" w:hAnsi="Arial" w:cs="Arial"/>
          <w:color w:val="4472C4" w:themeColor="accent1"/>
          <w:lang w:val="fr-CA"/>
        </w:rPr>
        <w:t>repères</w:t>
      </w:r>
      <w:r w:rsidR="0046775E" w:rsidRPr="00711FD3">
        <w:rPr>
          <w:rFonts w:ascii="Arial" w:hAnsi="Arial" w:cs="Arial"/>
          <w:color w:val="4472C4" w:themeColor="accent1"/>
          <w:lang w:val="fr-CA"/>
        </w:rPr>
        <w:t>, ainsi qu</w:t>
      </w:r>
      <w:r w:rsidR="00217176" w:rsidRPr="00711FD3">
        <w:rPr>
          <w:rFonts w:ascii="Arial" w:hAnsi="Arial" w:cs="Arial"/>
          <w:color w:val="4472C4" w:themeColor="accent1"/>
          <w:lang w:val="fr-CA"/>
        </w:rPr>
        <w:t>’</w:t>
      </w:r>
      <w:r w:rsidR="0046775E" w:rsidRPr="00711FD3">
        <w:rPr>
          <w:rFonts w:ascii="Arial" w:hAnsi="Arial" w:cs="Arial"/>
          <w:color w:val="4472C4" w:themeColor="accent1"/>
          <w:lang w:val="fr-CA"/>
        </w:rPr>
        <w:t xml:space="preserve">à la </w:t>
      </w:r>
      <w:r w:rsidR="00EC33FD" w:rsidRPr="00711FD3">
        <w:rPr>
          <w:rFonts w:ascii="Arial" w:hAnsi="Arial" w:cs="Arial"/>
          <w:color w:val="4472C4" w:themeColor="accent1"/>
          <w:lang w:val="fr-CA"/>
        </w:rPr>
        <w:t>construction et à l</w:t>
      </w:r>
      <w:r w:rsidR="00217176" w:rsidRPr="00711FD3">
        <w:rPr>
          <w:rFonts w:ascii="Arial" w:hAnsi="Arial" w:cs="Arial"/>
          <w:color w:val="4472C4" w:themeColor="accent1"/>
          <w:lang w:val="fr-CA"/>
        </w:rPr>
        <w:t>’</w:t>
      </w:r>
      <w:r w:rsidR="00EC33FD" w:rsidRPr="00711FD3">
        <w:rPr>
          <w:rFonts w:ascii="Arial" w:hAnsi="Arial" w:cs="Arial"/>
          <w:color w:val="4472C4" w:themeColor="accent1"/>
          <w:lang w:val="fr-CA"/>
        </w:rPr>
        <w:t xml:space="preserve">installation de </w:t>
      </w:r>
      <w:r w:rsidR="005F4337" w:rsidRPr="00711FD3">
        <w:rPr>
          <w:rFonts w:ascii="Arial" w:hAnsi="Arial" w:cs="Arial"/>
          <w:color w:val="4472C4" w:themeColor="accent1"/>
          <w:lang w:val="fr-CA"/>
        </w:rPr>
        <w:t>fondations</w:t>
      </w:r>
      <w:r w:rsidR="0031080D" w:rsidRPr="00711FD3">
        <w:rPr>
          <w:rFonts w:ascii="Arial" w:hAnsi="Arial" w:cs="Arial"/>
          <w:color w:val="4472C4" w:themeColor="accent1"/>
          <w:lang w:val="fr-CA"/>
        </w:rPr>
        <w:t>. Dans le cas où de</w:t>
      </w:r>
      <w:r w:rsidR="00EF434B" w:rsidRPr="00711FD3">
        <w:rPr>
          <w:rFonts w:ascii="Arial" w:hAnsi="Arial" w:cs="Arial"/>
          <w:color w:val="4472C4" w:themeColor="accent1"/>
          <w:lang w:val="fr-CA"/>
        </w:rPr>
        <w:t xml:space="preserve"> telles restrictions </w:t>
      </w:r>
      <w:r w:rsidR="00C33D51" w:rsidRPr="00711FD3">
        <w:rPr>
          <w:rFonts w:ascii="Arial" w:hAnsi="Arial" w:cs="Arial"/>
          <w:color w:val="4472C4" w:themeColor="accent1"/>
          <w:lang w:val="fr-CA"/>
        </w:rPr>
        <w:t>s’appliquent</w:t>
      </w:r>
      <w:r w:rsidR="00EF434B" w:rsidRPr="00711FD3">
        <w:rPr>
          <w:rFonts w:ascii="Arial" w:hAnsi="Arial" w:cs="Arial"/>
          <w:color w:val="4472C4" w:themeColor="accent1"/>
          <w:lang w:val="fr-CA"/>
        </w:rPr>
        <w:t xml:space="preserve">, </w:t>
      </w:r>
      <w:r w:rsidR="00C35E43" w:rsidRPr="00711FD3">
        <w:rPr>
          <w:rFonts w:ascii="Arial" w:hAnsi="Arial" w:cs="Arial"/>
          <w:color w:val="4472C4" w:themeColor="accent1"/>
          <w:lang w:val="fr-CA"/>
        </w:rPr>
        <w:t>les services e</w:t>
      </w:r>
      <w:r w:rsidR="0031080D" w:rsidRPr="00711FD3">
        <w:rPr>
          <w:rFonts w:ascii="Arial" w:hAnsi="Arial" w:cs="Arial"/>
          <w:color w:val="4472C4" w:themeColor="accent1"/>
          <w:lang w:val="fr-CA"/>
        </w:rPr>
        <w:t xml:space="preserve">t </w:t>
      </w:r>
      <w:r w:rsidR="00C35E43" w:rsidRPr="00711FD3">
        <w:rPr>
          <w:rFonts w:ascii="Arial" w:hAnsi="Arial" w:cs="Arial"/>
          <w:color w:val="4472C4" w:themeColor="accent1"/>
          <w:lang w:val="fr-CA"/>
        </w:rPr>
        <w:t xml:space="preserve">fournitures </w:t>
      </w:r>
      <w:r w:rsidR="0031080D" w:rsidRPr="00711FD3">
        <w:rPr>
          <w:rFonts w:ascii="Arial" w:hAnsi="Arial" w:cs="Arial"/>
          <w:color w:val="4472C4" w:themeColor="accent1"/>
          <w:lang w:val="fr-CA"/>
        </w:rPr>
        <w:t>concernés doivent</w:t>
      </w:r>
      <w:r w:rsidR="00C35E43" w:rsidRPr="00711FD3">
        <w:rPr>
          <w:rFonts w:ascii="Arial" w:hAnsi="Arial" w:cs="Arial"/>
          <w:color w:val="4472C4" w:themeColor="accent1"/>
          <w:lang w:val="fr-CA"/>
        </w:rPr>
        <w:t xml:space="preserve"> être facturés au coût de l</w:t>
      </w:r>
      <w:r w:rsidR="00217176" w:rsidRPr="00711FD3">
        <w:rPr>
          <w:rFonts w:ascii="Arial" w:hAnsi="Arial" w:cs="Arial"/>
          <w:color w:val="4472C4" w:themeColor="accent1"/>
          <w:lang w:val="fr-CA"/>
        </w:rPr>
        <w:t>’</w:t>
      </w:r>
      <w:r w:rsidR="00C35E43" w:rsidRPr="00711FD3">
        <w:rPr>
          <w:rFonts w:ascii="Arial" w:hAnsi="Arial" w:cs="Arial"/>
          <w:color w:val="4472C4" w:themeColor="accent1"/>
          <w:lang w:val="fr-CA"/>
        </w:rPr>
        <w:t>exploitant, conformément à l</w:t>
      </w:r>
      <w:r w:rsidR="00217176" w:rsidRPr="00711FD3">
        <w:rPr>
          <w:rFonts w:ascii="Arial" w:hAnsi="Arial" w:cs="Arial"/>
          <w:color w:val="4472C4" w:themeColor="accent1"/>
          <w:lang w:val="fr-CA"/>
        </w:rPr>
        <w:t>’</w:t>
      </w:r>
      <w:hyperlink r:id="rId12" w:anchor="BK89" w:history="1">
        <w:r w:rsidR="00C35E43" w:rsidRPr="00711FD3">
          <w:rPr>
            <w:rStyle w:val="Hyperlink"/>
            <w:rFonts w:ascii="Arial" w:hAnsi="Arial" w:cs="Arial"/>
            <w:lang w:val="fr-CA"/>
          </w:rPr>
          <w:t>article</w:t>
        </w:r>
        <w:r w:rsidR="00217176" w:rsidRPr="00711FD3">
          <w:rPr>
            <w:rStyle w:val="Hyperlink"/>
            <w:rFonts w:ascii="Arial" w:hAnsi="Arial" w:cs="Arial"/>
            <w:lang w:val="fr-CA"/>
          </w:rPr>
          <w:t> </w:t>
        </w:r>
        <w:r w:rsidR="00C35E43" w:rsidRPr="00711FD3">
          <w:rPr>
            <w:rStyle w:val="Hyperlink"/>
            <w:rFonts w:ascii="Arial" w:hAnsi="Arial" w:cs="Arial"/>
            <w:lang w:val="fr-CA"/>
          </w:rPr>
          <w:t xml:space="preserve">71 du </w:t>
        </w:r>
        <w:proofErr w:type="spellStart"/>
        <w:r w:rsidR="00C35E43" w:rsidRPr="00711FD3">
          <w:rPr>
            <w:rStyle w:val="Hyperlink"/>
            <w:rFonts w:ascii="Arial" w:hAnsi="Arial" w:cs="Arial"/>
            <w:lang w:val="fr-CA"/>
          </w:rPr>
          <w:t>Règl</w:t>
        </w:r>
        <w:proofErr w:type="spellEnd"/>
        <w:r w:rsidR="00C35E43" w:rsidRPr="00711FD3">
          <w:rPr>
            <w:rStyle w:val="Hyperlink"/>
            <w:rFonts w:ascii="Arial" w:hAnsi="Arial" w:cs="Arial"/>
            <w:lang w:val="fr-CA"/>
          </w:rPr>
          <w:t xml:space="preserve">. </w:t>
        </w:r>
        <w:proofErr w:type="gramStart"/>
        <w:r w:rsidR="00C35E43" w:rsidRPr="00711FD3">
          <w:rPr>
            <w:rStyle w:val="Hyperlink"/>
            <w:rFonts w:ascii="Arial" w:hAnsi="Arial" w:cs="Arial"/>
            <w:lang w:val="fr-CA"/>
          </w:rPr>
          <w:t>de</w:t>
        </w:r>
        <w:proofErr w:type="gramEnd"/>
        <w:r w:rsidR="00C35E43" w:rsidRPr="00711FD3">
          <w:rPr>
            <w:rStyle w:val="Hyperlink"/>
            <w:rFonts w:ascii="Arial" w:hAnsi="Arial" w:cs="Arial"/>
            <w:lang w:val="fr-CA"/>
          </w:rPr>
          <w:t xml:space="preserve"> l</w:t>
        </w:r>
        <w:r w:rsidR="00217176" w:rsidRPr="00711FD3">
          <w:rPr>
            <w:rStyle w:val="Hyperlink"/>
            <w:rFonts w:ascii="Arial" w:hAnsi="Arial" w:cs="Arial"/>
            <w:lang w:val="fr-CA"/>
          </w:rPr>
          <w:t>’</w:t>
        </w:r>
        <w:r w:rsidR="00C35E43" w:rsidRPr="00711FD3">
          <w:rPr>
            <w:rStyle w:val="Hyperlink"/>
            <w:rFonts w:ascii="Arial" w:hAnsi="Arial" w:cs="Arial"/>
            <w:lang w:val="fr-CA"/>
          </w:rPr>
          <w:t>Ont. 30/11</w:t>
        </w:r>
      </w:hyperlink>
      <w:r w:rsidR="00C35E43" w:rsidRPr="00711FD3">
        <w:rPr>
          <w:rFonts w:ascii="Arial" w:hAnsi="Arial" w:cs="Arial"/>
          <w:color w:val="4472C4" w:themeColor="accent1"/>
          <w:lang w:val="fr-CA"/>
        </w:rPr>
        <w:t>.</w:t>
      </w:r>
    </w:p>
    <w:p w14:paraId="592D57DF" w14:textId="77777777" w:rsidR="00AC69E1" w:rsidRPr="00711FD3" w:rsidRDefault="00AC69E1" w:rsidP="00F34599">
      <w:pPr>
        <w:kinsoku w:val="0"/>
        <w:overflowPunct w:val="0"/>
        <w:autoSpaceDE w:val="0"/>
        <w:autoSpaceDN w:val="0"/>
        <w:adjustRightInd w:val="0"/>
        <w:spacing w:after="120" w:line="240" w:lineRule="auto"/>
        <w:contextualSpacing/>
        <w:rPr>
          <w:rFonts w:ascii="Arial" w:hAnsi="Arial" w:cs="Arial"/>
          <w:b/>
          <w:lang w:val="fr-CA"/>
        </w:rPr>
      </w:pPr>
    </w:p>
    <w:p w14:paraId="766E5356" w14:textId="4D1ADFAF" w:rsidR="004E1E0F" w:rsidRPr="00711FD3" w:rsidRDefault="004E1E0F" w:rsidP="00F34599">
      <w:pPr>
        <w:tabs>
          <w:tab w:val="left" w:pos="461"/>
        </w:tabs>
        <w:kinsoku w:val="0"/>
        <w:overflowPunct w:val="0"/>
        <w:autoSpaceDE w:val="0"/>
        <w:autoSpaceDN w:val="0"/>
        <w:adjustRightInd w:val="0"/>
        <w:spacing w:after="120" w:line="240" w:lineRule="auto"/>
        <w:ind w:right="537"/>
        <w:contextualSpacing/>
        <w:rPr>
          <w:rFonts w:ascii="Arial" w:hAnsi="Arial" w:cs="Arial"/>
          <w:lang w:val="fr-CA"/>
        </w:rPr>
      </w:pPr>
      <w:r w:rsidRPr="00711FD3">
        <w:rPr>
          <w:rFonts w:ascii="Arial" w:hAnsi="Arial" w:cs="Arial"/>
          <w:lang w:val="fr-CA"/>
        </w:rPr>
        <w:t xml:space="preserve">Aucun monument commémoratif </w:t>
      </w:r>
      <w:r w:rsidR="004A582F" w:rsidRPr="00711FD3">
        <w:rPr>
          <w:rFonts w:ascii="Arial" w:hAnsi="Arial" w:cs="Arial"/>
          <w:lang w:val="fr-CA"/>
        </w:rPr>
        <w:t>ni</w:t>
      </w:r>
      <w:r w:rsidRPr="00711FD3">
        <w:rPr>
          <w:rFonts w:ascii="Arial" w:hAnsi="Arial" w:cs="Arial"/>
          <w:lang w:val="fr-CA"/>
        </w:rPr>
        <w:t xml:space="preserve"> autre structure ne peut être </w:t>
      </w:r>
      <w:r w:rsidR="00804147" w:rsidRPr="00711FD3">
        <w:rPr>
          <w:rFonts w:ascii="Arial" w:hAnsi="Arial" w:cs="Arial"/>
          <w:lang w:val="fr-CA"/>
        </w:rPr>
        <w:t>installé</w:t>
      </w:r>
      <w:r w:rsidR="004A582F" w:rsidRPr="00711FD3">
        <w:rPr>
          <w:rFonts w:ascii="Arial" w:hAnsi="Arial" w:cs="Arial"/>
          <w:lang w:val="fr-CA"/>
        </w:rPr>
        <w:t xml:space="preserve"> ou</w:t>
      </w:r>
      <w:r w:rsidRPr="00711FD3">
        <w:rPr>
          <w:rFonts w:ascii="Arial" w:hAnsi="Arial" w:cs="Arial"/>
          <w:lang w:val="fr-CA"/>
        </w:rPr>
        <w:t xml:space="preserve"> autorisé sur un</w:t>
      </w:r>
      <w:r w:rsidR="001D1F97" w:rsidRPr="00711FD3">
        <w:rPr>
          <w:rFonts w:ascii="Arial" w:hAnsi="Arial" w:cs="Arial"/>
          <w:lang w:val="fr-CA"/>
        </w:rPr>
        <w:t xml:space="preserve">e sépulture </w:t>
      </w:r>
      <w:r w:rsidR="004A582F" w:rsidRPr="00711FD3">
        <w:rPr>
          <w:rFonts w:ascii="Arial" w:hAnsi="Arial" w:cs="Arial"/>
          <w:lang w:val="fr-CA"/>
        </w:rPr>
        <w:t>tant que tous les frais n’ont pas été</w:t>
      </w:r>
      <w:r w:rsidRPr="00711FD3">
        <w:rPr>
          <w:rFonts w:ascii="Arial" w:hAnsi="Arial" w:cs="Arial"/>
          <w:lang w:val="fr-CA"/>
        </w:rPr>
        <w:t xml:space="preserve"> payés en totalité </w:t>
      </w:r>
      <w:r w:rsidR="004A582F" w:rsidRPr="00711FD3">
        <w:rPr>
          <w:rFonts w:ascii="Arial" w:hAnsi="Arial" w:cs="Arial"/>
          <w:lang w:val="fr-CA"/>
        </w:rPr>
        <w:t>et que le consentement écrit de l’exploitant</w:t>
      </w:r>
      <w:r w:rsidRPr="00711FD3">
        <w:rPr>
          <w:rFonts w:ascii="Arial" w:hAnsi="Arial" w:cs="Arial"/>
          <w:lang w:val="fr-CA"/>
        </w:rPr>
        <w:t xml:space="preserve"> du cimetière </w:t>
      </w:r>
      <w:r w:rsidR="004A582F" w:rsidRPr="00711FD3">
        <w:rPr>
          <w:rFonts w:ascii="Arial" w:hAnsi="Arial" w:cs="Arial"/>
          <w:lang w:val="fr-CA"/>
        </w:rPr>
        <w:t>n’</w:t>
      </w:r>
      <w:r w:rsidR="00CF6760" w:rsidRPr="00711FD3">
        <w:rPr>
          <w:rFonts w:ascii="Arial" w:hAnsi="Arial" w:cs="Arial"/>
          <w:lang w:val="fr-CA"/>
        </w:rPr>
        <w:t>a</w:t>
      </w:r>
      <w:r w:rsidR="00AD2CB0" w:rsidRPr="00711FD3">
        <w:rPr>
          <w:rFonts w:ascii="Arial" w:hAnsi="Arial" w:cs="Arial"/>
          <w:lang w:val="fr-CA"/>
        </w:rPr>
        <w:t xml:space="preserve"> pas</w:t>
      </w:r>
      <w:r w:rsidR="00CF6760" w:rsidRPr="00711FD3">
        <w:rPr>
          <w:rFonts w:ascii="Arial" w:hAnsi="Arial" w:cs="Arial"/>
          <w:lang w:val="fr-CA"/>
        </w:rPr>
        <w:t xml:space="preserve"> </w:t>
      </w:r>
      <w:r w:rsidR="004A582F" w:rsidRPr="00711FD3">
        <w:rPr>
          <w:rFonts w:ascii="Arial" w:hAnsi="Arial" w:cs="Arial"/>
          <w:lang w:val="fr-CA"/>
        </w:rPr>
        <w:t>été obtenu.</w:t>
      </w:r>
    </w:p>
    <w:p w14:paraId="021E430A" w14:textId="77777777" w:rsidR="004863A2" w:rsidRPr="00711FD3" w:rsidRDefault="004863A2" w:rsidP="004B7568">
      <w:pPr>
        <w:tabs>
          <w:tab w:val="left" w:pos="461"/>
        </w:tabs>
        <w:kinsoku w:val="0"/>
        <w:overflowPunct w:val="0"/>
        <w:autoSpaceDE w:val="0"/>
        <w:autoSpaceDN w:val="0"/>
        <w:adjustRightInd w:val="0"/>
        <w:spacing w:after="120" w:line="240" w:lineRule="auto"/>
        <w:ind w:right="537"/>
        <w:contextualSpacing/>
        <w:rPr>
          <w:rFonts w:ascii="Arial" w:hAnsi="Arial" w:cs="Arial"/>
          <w:lang w:val="fr-CA"/>
        </w:rPr>
      </w:pPr>
    </w:p>
    <w:p w14:paraId="25BD6B9A" w14:textId="154C3FC5" w:rsidR="0013740B" w:rsidRPr="00711FD3" w:rsidRDefault="001D0F2C" w:rsidP="00F34599">
      <w:pPr>
        <w:pStyle w:val="ListParagraph"/>
        <w:spacing w:after="120" w:line="240" w:lineRule="auto"/>
        <w:ind w:left="0"/>
        <w:rPr>
          <w:rFonts w:ascii="Arial" w:hAnsi="Arial" w:cs="Arial"/>
          <w:lang w:val="fr-CA"/>
        </w:rPr>
      </w:pPr>
      <w:r w:rsidRPr="00711FD3">
        <w:rPr>
          <w:rFonts w:ascii="Arial" w:hAnsi="Arial" w:cs="Arial"/>
          <w:lang w:val="fr-CA"/>
        </w:rPr>
        <w:t>Afin de garantir le bon déroulement des inhumations futures et d</w:t>
      </w:r>
      <w:r w:rsidR="00217176" w:rsidRPr="00711FD3">
        <w:rPr>
          <w:rFonts w:ascii="Arial" w:hAnsi="Arial" w:cs="Arial"/>
          <w:lang w:val="fr-CA"/>
        </w:rPr>
        <w:t>’</w:t>
      </w:r>
      <w:r w:rsidRPr="00711FD3">
        <w:rPr>
          <w:rFonts w:ascii="Arial" w:hAnsi="Arial" w:cs="Arial"/>
          <w:lang w:val="fr-CA"/>
        </w:rPr>
        <w:t>optimiser l</w:t>
      </w:r>
      <w:r w:rsidR="00217176" w:rsidRPr="00711FD3">
        <w:rPr>
          <w:rFonts w:ascii="Arial" w:hAnsi="Arial" w:cs="Arial"/>
          <w:lang w:val="fr-CA"/>
        </w:rPr>
        <w:t>’</w:t>
      </w:r>
      <w:r w:rsidRPr="00711FD3">
        <w:rPr>
          <w:rFonts w:ascii="Arial" w:hAnsi="Arial" w:cs="Arial"/>
          <w:lang w:val="fr-CA"/>
        </w:rPr>
        <w:t>entretien du cimetière</w:t>
      </w:r>
      <w:r w:rsidR="7AE62727" w:rsidRPr="00711FD3">
        <w:rPr>
          <w:rFonts w:ascii="Arial" w:hAnsi="Arial" w:cs="Arial"/>
          <w:lang w:val="fr-CA"/>
        </w:rPr>
        <w:t xml:space="preserve">, </w:t>
      </w:r>
      <w:r w:rsidR="004863A2" w:rsidRPr="00711FD3">
        <w:rPr>
          <w:rFonts w:ascii="Arial" w:hAnsi="Arial" w:cs="Arial"/>
          <w:lang w:val="fr-CA"/>
        </w:rPr>
        <w:t>l</w:t>
      </w:r>
      <w:r w:rsidRPr="00711FD3">
        <w:rPr>
          <w:rFonts w:ascii="Arial" w:hAnsi="Arial" w:cs="Arial"/>
          <w:lang w:val="fr-CA"/>
        </w:rPr>
        <w:t xml:space="preserve">’exploitant </w:t>
      </w:r>
      <w:r w:rsidR="004863A2" w:rsidRPr="00711FD3">
        <w:rPr>
          <w:rFonts w:ascii="Arial" w:hAnsi="Arial" w:cs="Arial"/>
          <w:lang w:val="fr-CA"/>
        </w:rPr>
        <w:t xml:space="preserve">du cimetière se réserve le droit de </w:t>
      </w:r>
      <w:r w:rsidRPr="00711FD3">
        <w:rPr>
          <w:rFonts w:ascii="Arial" w:hAnsi="Arial" w:cs="Arial"/>
          <w:lang w:val="fr-CA"/>
        </w:rPr>
        <w:t>déterminer</w:t>
      </w:r>
      <w:r w:rsidR="51205C27" w:rsidRPr="00711FD3">
        <w:rPr>
          <w:rFonts w:ascii="Arial" w:hAnsi="Arial" w:cs="Arial"/>
          <w:lang w:val="fr-CA"/>
        </w:rPr>
        <w:t xml:space="preserve"> </w:t>
      </w:r>
      <w:r w:rsidR="004863A2" w:rsidRPr="00711FD3">
        <w:rPr>
          <w:rFonts w:ascii="Arial" w:hAnsi="Arial" w:cs="Arial"/>
          <w:lang w:val="fr-CA"/>
        </w:rPr>
        <w:t>la taille maximale des monuments, leur nombre</w:t>
      </w:r>
      <w:r w:rsidRPr="00711FD3">
        <w:rPr>
          <w:rFonts w:ascii="Arial" w:hAnsi="Arial" w:cs="Arial"/>
          <w:lang w:val="fr-CA"/>
        </w:rPr>
        <w:t>, ainsi que</w:t>
      </w:r>
      <w:r w:rsidR="004863A2" w:rsidRPr="00711FD3">
        <w:rPr>
          <w:rFonts w:ascii="Arial" w:hAnsi="Arial" w:cs="Arial"/>
          <w:lang w:val="fr-CA"/>
        </w:rPr>
        <w:t xml:space="preserve"> leur emplacement sur chaque </w:t>
      </w:r>
      <w:r w:rsidR="001D1F97" w:rsidRPr="00711FD3">
        <w:rPr>
          <w:rFonts w:ascii="Arial" w:hAnsi="Arial" w:cs="Arial"/>
          <w:lang w:val="fr-CA"/>
        </w:rPr>
        <w:t>sépulture</w:t>
      </w:r>
      <w:r w:rsidR="004863A2" w:rsidRPr="00711FD3">
        <w:rPr>
          <w:rFonts w:ascii="Arial" w:hAnsi="Arial" w:cs="Arial"/>
          <w:lang w:val="fr-CA"/>
        </w:rPr>
        <w:t xml:space="preserve"> ou concession. </w:t>
      </w:r>
    </w:p>
    <w:p w14:paraId="5CE09117" w14:textId="67F45198" w:rsidR="00EE1FD9" w:rsidRPr="00711FD3" w:rsidRDefault="0013740B" w:rsidP="00F34599">
      <w:pPr>
        <w:tabs>
          <w:tab w:val="left" w:pos="461"/>
        </w:tabs>
        <w:kinsoku w:val="0"/>
        <w:overflowPunct w:val="0"/>
        <w:autoSpaceDE w:val="0"/>
        <w:autoSpaceDN w:val="0"/>
        <w:adjustRightInd w:val="0"/>
        <w:spacing w:after="120" w:line="240" w:lineRule="auto"/>
        <w:ind w:right="1070"/>
        <w:contextualSpacing/>
        <w:rPr>
          <w:rFonts w:ascii="Arial" w:hAnsi="Arial" w:cs="Arial"/>
          <w:lang w:val="fr-CA"/>
        </w:rPr>
      </w:pPr>
      <w:r w:rsidRPr="00711FD3">
        <w:rPr>
          <w:rFonts w:ascii="Arial" w:hAnsi="Arial" w:cs="Arial"/>
          <w:lang w:val="fr-CA"/>
        </w:rPr>
        <w:t xml:space="preserve">Un seul monument </w:t>
      </w:r>
      <w:r w:rsidR="00265603" w:rsidRPr="00711FD3">
        <w:rPr>
          <w:rFonts w:ascii="Arial" w:hAnsi="Arial" w:cs="Arial"/>
          <w:lang w:val="fr-CA"/>
        </w:rPr>
        <w:t xml:space="preserve">et </w:t>
      </w:r>
      <w:r w:rsidR="00265603" w:rsidRPr="00711FD3">
        <w:rPr>
          <w:rFonts w:ascii="Arial" w:hAnsi="Arial" w:cs="Arial"/>
          <w:color w:val="4472C4"/>
          <w:lang w:val="fr-CA"/>
        </w:rPr>
        <w:t>(précisez le nombr</w:t>
      </w:r>
      <w:r w:rsidR="00804147" w:rsidRPr="00711FD3">
        <w:rPr>
          <w:rFonts w:ascii="Arial" w:hAnsi="Arial" w:cs="Arial"/>
          <w:color w:val="4472C4"/>
          <w:lang w:val="fr-CA"/>
        </w:rPr>
        <w:t>e</w:t>
      </w:r>
      <w:r w:rsidR="00265603" w:rsidRPr="00711FD3">
        <w:rPr>
          <w:rFonts w:ascii="Arial" w:hAnsi="Arial" w:cs="Arial"/>
          <w:color w:val="4472C4"/>
          <w:lang w:val="fr-CA"/>
        </w:rPr>
        <w:t xml:space="preserve">) </w:t>
      </w:r>
      <w:r w:rsidR="00804147" w:rsidRPr="00711FD3">
        <w:rPr>
          <w:rFonts w:ascii="Arial" w:hAnsi="Arial" w:cs="Arial"/>
          <w:lang w:val="fr-CA"/>
        </w:rPr>
        <w:t>repères</w:t>
      </w:r>
      <w:r w:rsidR="00265603" w:rsidRPr="00711FD3">
        <w:rPr>
          <w:rFonts w:ascii="Arial" w:hAnsi="Arial" w:cs="Arial"/>
          <w:lang w:val="fr-CA"/>
        </w:rPr>
        <w:t xml:space="preserve"> </w:t>
      </w:r>
      <w:r w:rsidRPr="00711FD3">
        <w:rPr>
          <w:rFonts w:ascii="Arial" w:hAnsi="Arial" w:cs="Arial"/>
          <w:lang w:val="fr-CA"/>
        </w:rPr>
        <w:t xml:space="preserve">peuvent être </w:t>
      </w:r>
      <w:r w:rsidR="00804147" w:rsidRPr="00711FD3">
        <w:rPr>
          <w:rFonts w:ascii="Arial" w:hAnsi="Arial" w:cs="Arial"/>
          <w:lang w:val="fr-CA"/>
        </w:rPr>
        <w:t>installés</w:t>
      </w:r>
      <w:r w:rsidRPr="00711FD3">
        <w:rPr>
          <w:rFonts w:ascii="Arial" w:hAnsi="Arial" w:cs="Arial"/>
          <w:lang w:val="fr-CA"/>
        </w:rPr>
        <w:t xml:space="preserve"> dans l</w:t>
      </w:r>
      <w:r w:rsidR="00217176" w:rsidRPr="00711FD3">
        <w:rPr>
          <w:rFonts w:ascii="Arial" w:hAnsi="Arial" w:cs="Arial"/>
          <w:lang w:val="fr-CA"/>
        </w:rPr>
        <w:t>’</w:t>
      </w:r>
      <w:r w:rsidRPr="00711FD3">
        <w:rPr>
          <w:rFonts w:ascii="Arial" w:hAnsi="Arial" w:cs="Arial"/>
          <w:lang w:val="fr-CA"/>
        </w:rPr>
        <w:t xml:space="preserve">espace désigné sur </w:t>
      </w:r>
      <w:r w:rsidR="001D1F97" w:rsidRPr="00711FD3">
        <w:rPr>
          <w:rFonts w:ascii="Arial" w:hAnsi="Arial" w:cs="Arial"/>
          <w:lang w:val="fr-CA"/>
        </w:rPr>
        <w:t>une sépulture</w:t>
      </w:r>
      <w:r w:rsidR="001133BB" w:rsidRPr="00711FD3">
        <w:rPr>
          <w:rFonts w:ascii="Arial" w:hAnsi="Arial" w:cs="Arial"/>
          <w:color w:val="4472C4" w:themeColor="accent1"/>
          <w:lang w:val="fr-CA"/>
        </w:rPr>
        <w:t xml:space="preserve">. </w:t>
      </w:r>
      <w:r w:rsidR="00CC6839" w:rsidRPr="00711FD3">
        <w:rPr>
          <w:rFonts w:ascii="Arial" w:hAnsi="Arial" w:cs="Arial"/>
          <w:color w:val="4472C4" w:themeColor="accent1"/>
          <w:lang w:val="fr-CA"/>
        </w:rPr>
        <w:t xml:space="preserve">(Précisez pour </w:t>
      </w:r>
      <w:r w:rsidR="00E45C6C" w:rsidRPr="00711FD3">
        <w:rPr>
          <w:rFonts w:ascii="Arial" w:hAnsi="Arial" w:cs="Arial"/>
          <w:color w:val="4472C4" w:themeColor="accent1"/>
          <w:lang w:val="fr-CA"/>
        </w:rPr>
        <w:t xml:space="preserve">chaque section si les options </w:t>
      </w:r>
      <w:r w:rsidR="001D1F97" w:rsidRPr="00711FD3">
        <w:rPr>
          <w:rFonts w:ascii="Arial" w:hAnsi="Arial" w:cs="Arial"/>
          <w:color w:val="4472C4" w:themeColor="accent1"/>
          <w:lang w:val="fr-CA"/>
        </w:rPr>
        <w:t>en matière de monuments commémoratifs</w:t>
      </w:r>
      <w:r w:rsidR="00E45C6C" w:rsidRPr="00711FD3">
        <w:rPr>
          <w:rFonts w:ascii="Arial" w:hAnsi="Arial" w:cs="Arial"/>
          <w:color w:val="4472C4" w:themeColor="accent1"/>
          <w:lang w:val="fr-CA"/>
        </w:rPr>
        <w:t xml:space="preserve"> varient d</w:t>
      </w:r>
      <w:r w:rsidR="00217176" w:rsidRPr="00711FD3">
        <w:rPr>
          <w:rFonts w:ascii="Arial" w:hAnsi="Arial" w:cs="Arial"/>
          <w:color w:val="4472C4" w:themeColor="accent1"/>
          <w:lang w:val="fr-CA"/>
        </w:rPr>
        <w:t>’</w:t>
      </w:r>
      <w:r w:rsidR="00E45C6C" w:rsidRPr="00711FD3">
        <w:rPr>
          <w:rFonts w:ascii="Arial" w:hAnsi="Arial" w:cs="Arial"/>
          <w:color w:val="4472C4" w:themeColor="accent1"/>
          <w:lang w:val="fr-CA"/>
        </w:rPr>
        <w:t>une section à l</w:t>
      </w:r>
      <w:r w:rsidR="00217176" w:rsidRPr="00711FD3">
        <w:rPr>
          <w:rFonts w:ascii="Arial" w:hAnsi="Arial" w:cs="Arial"/>
          <w:color w:val="4472C4" w:themeColor="accent1"/>
          <w:lang w:val="fr-CA"/>
        </w:rPr>
        <w:t>’</w:t>
      </w:r>
      <w:r w:rsidR="00E45C6C" w:rsidRPr="00711FD3">
        <w:rPr>
          <w:rFonts w:ascii="Arial" w:hAnsi="Arial" w:cs="Arial"/>
          <w:color w:val="4472C4" w:themeColor="accent1"/>
          <w:lang w:val="fr-CA"/>
        </w:rPr>
        <w:t>autre</w:t>
      </w:r>
      <w:r w:rsidR="006370C5" w:rsidRPr="00711FD3">
        <w:rPr>
          <w:rFonts w:ascii="Arial" w:hAnsi="Arial" w:cs="Arial"/>
          <w:color w:val="4472C4" w:themeColor="accent1"/>
          <w:lang w:val="fr-CA"/>
        </w:rPr>
        <w:t>).</w:t>
      </w:r>
    </w:p>
    <w:p w14:paraId="7C3BF7BE" w14:textId="77777777" w:rsidR="00ED5569" w:rsidRPr="00711FD3" w:rsidRDefault="00ED5569" w:rsidP="00F34599">
      <w:pPr>
        <w:tabs>
          <w:tab w:val="left" w:pos="461"/>
        </w:tabs>
        <w:kinsoku w:val="0"/>
        <w:overflowPunct w:val="0"/>
        <w:autoSpaceDE w:val="0"/>
        <w:autoSpaceDN w:val="0"/>
        <w:adjustRightInd w:val="0"/>
        <w:spacing w:after="120" w:line="240" w:lineRule="auto"/>
        <w:ind w:right="1070"/>
        <w:contextualSpacing/>
        <w:rPr>
          <w:rFonts w:ascii="Arial" w:hAnsi="Arial" w:cs="Arial"/>
          <w:lang w:val="fr-CA"/>
        </w:rPr>
      </w:pPr>
    </w:p>
    <w:p w14:paraId="2022E6AD" w14:textId="7E3C4FF7" w:rsidR="00EE1FD9" w:rsidRPr="00711FD3" w:rsidRDefault="00D0589D" w:rsidP="00F34599">
      <w:pPr>
        <w:tabs>
          <w:tab w:val="left" w:pos="461"/>
        </w:tabs>
        <w:kinsoku w:val="0"/>
        <w:overflowPunct w:val="0"/>
        <w:autoSpaceDE w:val="0"/>
        <w:autoSpaceDN w:val="0"/>
        <w:adjustRightInd w:val="0"/>
        <w:spacing w:after="120" w:line="240" w:lineRule="auto"/>
        <w:ind w:right="297"/>
        <w:contextualSpacing/>
        <w:rPr>
          <w:rFonts w:ascii="Arial" w:hAnsi="Arial" w:cs="Arial"/>
          <w:lang w:val="fr-CA"/>
        </w:rPr>
      </w:pPr>
      <w:r w:rsidRPr="00711FD3">
        <w:rPr>
          <w:rFonts w:ascii="Arial" w:hAnsi="Arial" w:cs="Arial"/>
          <w:lang w:val="fr-CA"/>
        </w:rPr>
        <w:t>Afin d</w:t>
      </w:r>
      <w:r w:rsidR="00217176" w:rsidRPr="00711FD3">
        <w:rPr>
          <w:rFonts w:ascii="Arial" w:hAnsi="Arial" w:cs="Arial"/>
          <w:lang w:val="fr-CA"/>
        </w:rPr>
        <w:t>’</w:t>
      </w:r>
      <w:r w:rsidRPr="00711FD3">
        <w:rPr>
          <w:rFonts w:ascii="Arial" w:hAnsi="Arial" w:cs="Arial"/>
          <w:lang w:val="fr-CA"/>
        </w:rPr>
        <w:t>assurer le contrôle de la qualité, l</w:t>
      </w:r>
      <w:r w:rsidR="00217176" w:rsidRPr="00711FD3">
        <w:rPr>
          <w:rFonts w:ascii="Arial" w:hAnsi="Arial" w:cs="Arial"/>
          <w:lang w:val="fr-CA"/>
        </w:rPr>
        <w:t>’</w:t>
      </w:r>
      <w:r w:rsidRPr="00711FD3">
        <w:rPr>
          <w:rFonts w:ascii="Arial" w:hAnsi="Arial" w:cs="Arial"/>
          <w:lang w:val="fr-CA"/>
        </w:rPr>
        <w:t xml:space="preserve">uniformité souhaitée et </w:t>
      </w:r>
      <w:r w:rsidR="00963E39" w:rsidRPr="00711FD3">
        <w:rPr>
          <w:rFonts w:ascii="Arial" w:hAnsi="Arial" w:cs="Arial"/>
          <w:lang w:val="fr-CA"/>
        </w:rPr>
        <w:t>le respect d</w:t>
      </w:r>
      <w:r w:rsidRPr="00711FD3">
        <w:rPr>
          <w:rFonts w:ascii="Arial" w:hAnsi="Arial" w:cs="Arial"/>
          <w:lang w:val="fr-CA"/>
        </w:rPr>
        <w:t>es normes d</w:t>
      </w:r>
      <w:r w:rsidR="00217176" w:rsidRPr="00711FD3">
        <w:rPr>
          <w:rFonts w:ascii="Arial" w:hAnsi="Arial" w:cs="Arial"/>
          <w:lang w:val="fr-CA"/>
        </w:rPr>
        <w:t>’</w:t>
      </w:r>
      <w:r w:rsidRPr="00711FD3">
        <w:rPr>
          <w:rFonts w:ascii="Arial" w:hAnsi="Arial" w:cs="Arial"/>
          <w:lang w:val="fr-CA"/>
        </w:rPr>
        <w:t>exécution</w:t>
      </w:r>
      <w:r w:rsidR="0011150A" w:rsidRPr="00711FD3">
        <w:rPr>
          <w:rFonts w:ascii="Arial" w:hAnsi="Arial" w:cs="Arial"/>
          <w:lang w:val="fr-CA"/>
        </w:rPr>
        <w:t xml:space="preserve">, </w:t>
      </w:r>
      <w:r w:rsidR="00EE1FD9" w:rsidRPr="00711FD3">
        <w:rPr>
          <w:rFonts w:ascii="Arial" w:hAnsi="Arial" w:cs="Arial"/>
          <w:lang w:val="fr-CA"/>
        </w:rPr>
        <w:t xml:space="preserve">toutes les fondations des monuments et des </w:t>
      </w:r>
      <w:r w:rsidR="00963E39" w:rsidRPr="00711FD3">
        <w:rPr>
          <w:rFonts w:ascii="Arial" w:hAnsi="Arial" w:cs="Arial"/>
          <w:lang w:val="fr-CA"/>
        </w:rPr>
        <w:t>repères</w:t>
      </w:r>
      <w:r w:rsidR="00EE1FD9" w:rsidRPr="00711FD3">
        <w:rPr>
          <w:rFonts w:ascii="Arial" w:hAnsi="Arial" w:cs="Arial"/>
          <w:lang w:val="fr-CA"/>
        </w:rPr>
        <w:t xml:space="preserve"> sont construites par l</w:t>
      </w:r>
      <w:r w:rsidR="00217176" w:rsidRPr="00711FD3">
        <w:rPr>
          <w:rFonts w:ascii="Arial" w:hAnsi="Arial" w:cs="Arial"/>
          <w:lang w:val="fr-CA"/>
        </w:rPr>
        <w:t>’</w:t>
      </w:r>
      <w:r w:rsidR="00EE1FD9" w:rsidRPr="00711FD3">
        <w:rPr>
          <w:rFonts w:ascii="Arial" w:hAnsi="Arial" w:cs="Arial"/>
          <w:lang w:val="fr-CA"/>
        </w:rPr>
        <w:t>exploitant du cimetière ou font l</w:t>
      </w:r>
      <w:r w:rsidR="00217176" w:rsidRPr="00711FD3">
        <w:rPr>
          <w:rFonts w:ascii="Arial" w:hAnsi="Arial" w:cs="Arial"/>
          <w:lang w:val="fr-CA"/>
        </w:rPr>
        <w:t>’</w:t>
      </w:r>
      <w:r w:rsidR="00EE1FD9" w:rsidRPr="00711FD3">
        <w:rPr>
          <w:rFonts w:ascii="Arial" w:hAnsi="Arial" w:cs="Arial"/>
          <w:lang w:val="fr-CA"/>
        </w:rPr>
        <w:t>objet d</w:t>
      </w:r>
      <w:r w:rsidR="00217176" w:rsidRPr="00711FD3">
        <w:rPr>
          <w:rFonts w:ascii="Arial" w:hAnsi="Arial" w:cs="Arial"/>
          <w:lang w:val="fr-CA"/>
        </w:rPr>
        <w:t>’</w:t>
      </w:r>
      <w:r w:rsidR="00EE1FD9" w:rsidRPr="00711FD3">
        <w:rPr>
          <w:rFonts w:ascii="Arial" w:hAnsi="Arial" w:cs="Arial"/>
          <w:lang w:val="fr-CA"/>
        </w:rPr>
        <w:t xml:space="preserve">un contrat avec </w:t>
      </w:r>
      <w:r w:rsidR="00963E39" w:rsidRPr="00711FD3">
        <w:rPr>
          <w:rFonts w:ascii="Arial" w:hAnsi="Arial" w:cs="Arial"/>
          <w:lang w:val="fr-CA"/>
        </w:rPr>
        <w:t>ce dernier</w:t>
      </w:r>
      <w:r w:rsidR="0086319C" w:rsidRPr="00711FD3">
        <w:rPr>
          <w:rFonts w:ascii="Arial" w:hAnsi="Arial" w:cs="Arial"/>
          <w:lang w:val="fr-CA"/>
        </w:rPr>
        <w:t xml:space="preserve">. </w:t>
      </w:r>
      <w:r w:rsidR="00B63001" w:rsidRPr="00711FD3">
        <w:rPr>
          <w:rFonts w:ascii="Arial" w:hAnsi="Arial" w:cs="Arial"/>
          <w:lang w:val="fr-CA"/>
        </w:rPr>
        <w:t xml:space="preserve">Le prix </w:t>
      </w:r>
      <w:r w:rsidR="003B0C5E" w:rsidRPr="00711FD3">
        <w:rPr>
          <w:rFonts w:ascii="Arial" w:hAnsi="Arial" w:cs="Arial"/>
          <w:lang w:val="fr-CA"/>
        </w:rPr>
        <w:t xml:space="preserve">facturé au </w:t>
      </w:r>
      <w:r w:rsidR="00963E39" w:rsidRPr="00711FD3">
        <w:rPr>
          <w:rFonts w:ascii="Arial" w:hAnsi="Arial" w:cs="Arial"/>
          <w:lang w:val="fr-CA"/>
        </w:rPr>
        <w:t>titulaire des</w:t>
      </w:r>
      <w:r w:rsidR="003B0C5E" w:rsidRPr="00711FD3">
        <w:rPr>
          <w:rFonts w:ascii="Arial" w:hAnsi="Arial" w:cs="Arial"/>
          <w:lang w:val="fr-CA"/>
        </w:rPr>
        <w:t xml:space="preserve"> droits d</w:t>
      </w:r>
      <w:r w:rsidR="00217176" w:rsidRPr="00711FD3">
        <w:rPr>
          <w:rFonts w:ascii="Arial" w:hAnsi="Arial" w:cs="Arial"/>
          <w:lang w:val="fr-CA"/>
        </w:rPr>
        <w:t>’</w:t>
      </w:r>
      <w:r w:rsidR="003B0C5E" w:rsidRPr="00711FD3">
        <w:rPr>
          <w:rFonts w:ascii="Arial" w:hAnsi="Arial" w:cs="Arial"/>
          <w:lang w:val="fr-CA"/>
        </w:rPr>
        <w:t xml:space="preserve">inhumation pour une fondation sera </w:t>
      </w:r>
      <w:r w:rsidR="00963E39" w:rsidRPr="00711FD3">
        <w:rPr>
          <w:rFonts w:ascii="Arial" w:hAnsi="Arial" w:cs="Arial"/>
          <w:lang w:val="fr-CA"/>
        </w:rPr>
        <w:t>au prix coûtant</w:t>
      </w:r>
      <w:r w:rsidR="37399920" w:rsidRPr="00711FD3">
        <w:rPr>
          <w:rFonts w:ascii="Arial" w:hAnsi="Arial" w:cs="Arial"/>
          <w:lang w:val="fr-CA"/>
        </w:rPr>
        <w:t xml:space="preserve"> </w:t>
      </w:r>
      <w:r w:rsidR="00F53BCE" w:rsidRPr="00711FD3">
        <w:rPr>
          <w:rFonts w:ascii="Arial" w:hAnsi="Arial" w:cs="Arial"/>
          <w:lang w:val="fr-CA"/>
        </w:rPr>
        <w:t>(sans majoration)</w:t>
      </w:r>
      <w:r w:rsidR="003B0C5E" w:rsidRPr="00711FD3">
        <w:rPr>
          <w:rFonts w:ascii="Arial" w:hAnsi="Arial" w:cs="Arial"/>
          <w:lang w:val="fr-CA"/>
        </w:rPr>
        <w:t>.</w:t>
      </w:r>
    </w:p>
    <w:p w14:paraId="23A600B9" w14:textId="77777777" w:rsidR="00233F64" w:rsidRPr="00711FD3" w:rsidRDefault="00233F64" w:rsidP="004B7568">
      <w:pPr>
        <w:tabs>
          <w:tab w:val="left" w:pos="461"/>
        </w:tabs>
        <w:kinsoku w:val="0"/>
        <w:overflowPunct w:val="0"/>
        <w:autoSpaceDE w:val="0"/>
        <w:autoSpaceDN w:val="0"/>
        <w:adjustRightInd w:val="0"/>
        <w:spacing w:after="120" w:line="240" w:lineRule="auto"/>
        <w:ind w:right="112"/>
        <w:contextualSpacing/>
        <w:rPr>
          <w:rFonts w:ascii="Arial" w:hAnsi="Arial" w:cs="Arial"/>
          <w:lang w:val="fr-CA"/>
        </w:rPr>
      </w:pPr>
    </w:p>
    <w:p w14:paraId="157D3FD5" w14:textId="5ADF3EE5" w:rsidR="008C3610" w:rsidRPr="00711FD3" w:rsidRDefault="008C3610" w:rsidP="00F34599">
      <w:pPr>
        <w:tabs>
          <w:tab w:val="left" w:pos="461"/>
        </w:tabs>
        <w:kinsoku w:val="0"/>
        <w:overflowPunct w:val="0"/>
        <w:autoSpaceDE w:val="0"/>
        <w:autoSpaceDN w:val="0"/>
        <w:adjustRightInd w:val="0"/>
        <w:spacing w:after="120" w:line="240" w:lineRule="auto"/>
        <w:ind w:right="112"/>
        <w:contextualSpacing/>
        <w:rPr>
          <w:rFonts w:ascii="Arial" w:hAnsi="Arial" w:cs="Arial"/>
          <w:lang w:val="fr-CA"/>
        </w:rPr>
      </w:pPr>
      <w:r w:rsidRPr="00711FD3">
        <w:rPr>
          <w:rFonts w:ascii="Arial" w:hAnsi="Arial" w:cs="Arial"/>
          <w:lang w:val="fr-CA"/>
        </w:rPr>
        <w:t xml:space="preserve">Aucun monument ne peut être livré au cimetière pour y être installé avant que la fondation </w:t>
      </w:r>
      <w:r w:rsidR="00537EAD" w:rsidRPr="00711FD3">
        <w:rPr>
          <w:rFonts w:ascii="Arial" w:hAnsi="Arial" w:cs="Arial"/>
          <w:lang w:val="fr-CA"/>
        </w:rPr>
        <w:t xml:space="preserve">ne </w:t>
      </w:r>
      <w:r w:rsidR="003F7FF7" w:rsidRPr="00711FD3">
        <w:rPr>
          <w:rFonts w:ascii="Arial" w:hAnsi="Arial" w:cs="Arial"/>
          <w:lang w:val="fr-CA"/>
        </w:rPr>
        <w:t xml:space="preserve">soit </w:t>
      </w:r>
      <w:r w:rsidRPr="00711FD3">
        <w:rPr>
          <w:rFonts w:ascii="Arial" w:hAnsi="Arial" w:cs="Arial"/>
          <w:lang w:val="fr-CA"/>
        </w:rPr>
        <w:t>achevée et que l</w:t>
      </w:r>
      <w:r w:rsidR="00217176" w:rsidRPr="00711FD3">
        <w:rPr>
          <w:rFonts w:ascii="Arial" w:hAnsi="Arial" w:cs="Arial"/>
          <w:lang w:val="fr-CA"/>
        </w:rPr>
        <w:t>’</w:t>
      </w:r>
      <w:r w:rsidR="003F7FF7" w:rsidRPr="00711FD3">
        <w:rPr>
          <w:rFonts w:ascii="Arial" w:hAnsi="Arial" w:cs="Arial"/>
          <w:lang w:val="fr-CA"/>
        </w:rPr>
        <w:t>exploitant</w:t>
      </w:r>
      <w:r w:rsidRPr="00711FD3">
        <w:rPr>
          <w:rFonts w:ascii="Arial" w:hAnsi="Arial" w:cs="Arial"/>
          <w:lang w:val="fr-CA"/>
        </w:rPr>
        <w:t xml:space="preserve"> du cimetière </w:t>
      </w:r>
      <w:r w:rsidR="00537EAD" w:rsidRPr="00711FD3">
        <w:rPr>
          <w:rFonts w:ascii="Arial" w:hAnsi="Arial" w:cs="Arial"/>
          <w:lang w:val="fr-CA"/>
        </w:rPr>
        <w:t>n’</w:t>
      </w:r>
      <w:r w:rsidR="00917062" w:rsidRPr="00711FD3">
        <w:rPr>
          <w:rFonts w:ascii="Arial" w:hAnsi="Arial" w:cs="Arial"/>
          <w:lang w:val="fr-CA"/>
        </w:rPr>
        <w:t xml:space="preserve">ait donné </w:t>
      </w:r>
      <w:r w:rsidR="003F7FF7" w:rsidRPr="00711FD3">
        <w:rPr>
          <w:rFonts w:ascii="Arial" w:hAnsi="Arial" w:cs="Arial"/>
          <w:lang w:val="fr-CA"/>
        </w:rPr>
        <w:t xml:space="preserve">son </w:t>
      </w:r>
      <w:r w:rsidR="00917062" w:rsidRPr="00711FD3">
        <w:rPr>
          <w:rFonts w:ascii="Arial" w:hAnsi="Arial" w:cs="Arial"/>
          <w:lang w:val="fr-CA"/>
        </w:rPr>
        <w:t>autorisation.</w:t>
      </w:r>
    </w:p>
    <w:p w14:paraId="0E2FDA90" w14:textId="77777777" w:rsidR="00EE1FD9" w:rsidRPr="00711FD3" w:rsidRDefault="00EE1FD9" w:rsidP="004B7568">
      <w:pPr>
        <w:tabs>
          <w:tab w:val="left" w:pos="461"/>
        </w:tabs>
        <w:kinsoku w:val="0"/>
        <w:overflowPunct w:val="0"/>
        <w:autoSpaceDE w:val="0"/>
        <w:autoSpaceDN w:val="0"/>
        <w:adjustRightInd w:val="0"/>
        <w:spacing w:after="0" w:line="240" w:lineRule="auto"/>
        <w:ind w:right="539"/>
        <w:rPr>
          <w:rFonts w:ascii="Arial" w:hAnsi="Arial" w:cs="Arial"/>
          <w:lang w:val="fr-CA"/>
        </w:rPr>
      </w:pPr>
    </w:p>
    <w:p w14:paraId="3D7E4606" w14:textId="6F89C252" w:rsidR="006148DE" w:rsidRPr="00711FD3" w:rsidRDefault="00822E92" w:rsidP="2A7A6975">
      <w:pPr>
        <w:kinsoku w:val="0"/>
        <w:overflowPunct w:val="0"/>
        <w:autoSpaceDE w:val="0"/>
        <w:autoSpaceDN w:val="0"/>
        <w:adjustRightInd w:val="0"/>
        <w:spacing w:after="120" w:line="240" w:lineRule="auto"/>
        <w:contextualSpacing/>
        <w:rPr>
          <w:rFonts w:ascii="Arial" w:hAnsi="Arial" w:cs="Arial"/>
          <w:lang w:val="fr-CA"/>
        </w:rPr>
      </w:pPr>
      <w:r w:rsidRPr="00711FD3">
        <w:rPr>
          <w:rFonts w:ascii="Arial" w:hAnsi="Arial" w:cs="Arial"/>
          <w:lang w:val="fr-CA"/>
        </w:rPr>
        <w:t>Un monument, un mausolée privé ou toute autre construction ne peut être érigé qu</w:t>
      </w:r>
      <w:r w:rsidR="00217176" w:rsidRPr="00711FD3">
        <w:rPr>
          <w:rFonts w:ascii="Arial" w:hAnsi="Arial" w:cs="Arial"/>
          <w:lang w:val="fr-CA"/>
        </w:rPr>
        <w:t>’</w:t>
      </w:r>
      <w:r w:rsidRPr="00711FD3">
        <w:rPr>
          <w:rFonts w:ascii="Arial" w:hAnsi="Arial" w:cs="Arial"/>
          <w:lang w:val="fr-CA"/>
        </w:rPr>
        <w:t xml:space="preserve">après approbation des plans </w:t>
      </w:r>
      <w:r w:rsidR="006156D0" w:rsidRPr="00711FD3">
        <w:rPr>
          <w:rFonts w:ascii="Arial" w:hAnsi="Arial" w:cs="Arial"/>
          <w:lang w:val="fr-CA"/>
        </w:rPr>
        <w:t>détaillés</w:t>
      </w:r>
      <w:r w:rsidRPr="00711FD3">
        <w:rPr>
          <w:rFonts w:ascii="Arial" w:hAnsi="Arial" w:cs="Arial"/>
          <w:lang w:val="fr-CA"/>
        </w:rPr>
        <w:t xml:space="preserve"> par l</w:t>
      </w:r>
      <w:r w:rsidR="00217176" w:rsidRPr="00711FD3">
        <w:rPr>
          <w:rFonts w:ascii="Arial" w:hAnsi="Arial" w:cs="Arial"/>
          <w:lang w:val="fr-CA"/>
        </w:rPr>
        <w:t>’</w:t>
      </w:r>
      <w:r w:rsidR="006156D0" w:rsidRPr="00711FD3">
        <w:rPr>
          <w:rFonts w:ascii="Arial" w:hAnsi="Arial" w:cs="Arial"/>
          <w:lang w:val="fr-CA"/>
        </w:rPr>
        <w:t>exploitant du</w:t>
      </w:r>
      <w:r w:rsidRPr="00711FD3">
        <w:rPr>
          <w:rFonts w:ascii="Arial" w:hAnsi="Arial" w:cs="Arial"/>
          <w:lang w:val="fr-CA"/>
        </w:rPr>
        <w:t xml:space="preserve"> cimetière, y compris les dimensions, les matériaux de la structure, les détails de la construction et l</w:t>
      </w:r>
      <w:r w:rsidR="00217176" w:rsidRPr="00711FD3">
        <w:rPr>
          <w:rFonts w:ascii="Arial" w:hAnsi="Arial" w:cs="Arial"/>
          <w:lang w:val="fr-CA"/>
        </w:rPr>
        <w:t>’</w:t>
      </w:r>
      <w:r w:rsidRPr="00711FD3">
        <w:rPr>
          <w:rFonts w:ascii="Arial" w:hAnsi="Arial" w:cs="Arial"/>
          <w:lang w:val="fr-CA"/>
        </w:rPr>
        <w:t xml:space="preserve">emplacement proposé. </w:t>
      </w:r>
    </w:p>
    <w:p w14:paraId="7C1A9212" w14:textId="77777777" w:rsidR="006148DE" w:rsidRPr="00711FD3" w:rsidRDefault="006148DE" w:rsidP="2A7A6975">
      <w:pPr>
        <w:kinsoku w:val="0"/>
        <w:overflowPunct w:val="0"/>
        <w:autoSpaceDE w:val="0"/>
        <w:autoSpaceDN w:val="0"/>
        <w:adjustRightInd w:val="0"/>
        <w:spacing w:after="120" w:line="240" w:lineRule="auto"/>
        <w:contextualSpacing/>
        <w:rPr>
          <w:rFonts w:ascii="Arial" w:hAnsi="Arial" w:cs="Arial"/>
          <w:lang w:val="fr-CA"/>
        </w:rPr>
      </w:pPr>
    </w:p>
    <w:p w14:paraId="427FE636" w14:textId="237FD4EE" w:rsidR="0083073C" w:rsidRPr="00711FD3" w:rsidRDefault="4DA83299" w:rsidP="55155639">
      <w:pPr>
        <w:kinsoku w:val="0"/>
        <w:overflowPunct w:val="0"/>
        <w:autoSpaceDE w:val="0"/>
        <w:autoSpaceDN w:val="0"/>
        <w:adjustRightInd w:val="0"/>
        <w:spacing w:after="120" w:line="240" w:lineRule="auto"/>
        <w:contextualSpacing/>
        <w:rPr>
          <w:rFonts w:ascii="Arial" w:hAnsi="Arial" w:cs="Arial"/>
          <w:lang w:val="fr-CA"/>
        </w:rPr>
      </w:pPr>
      <w:r w:rsidRPr="00711FD3">
        <w:rPr>
          <w:rFonts w:ascii="Arial" w:hAnsi="Arial" w:cs="Arial"/>
          <w:lang w:val="fr-CA"/>
        </w:rPr>
        <w:t>L</w:t>
      </w:r>
      <w:r w:rsidR="00217176" w:rsidRPr="00711FD3">
        <w:rPr>
          <w:rFonts w:ascii="Arial" w:hAnsi="Arial" w:cs="Arial"/>
          <w:lang w:val="fr-CA"/>
        </w:rPr>
        <w:t>’</w:t>
      </w:r>
      <w:r w:rsidRPr="00711FD3">
        <w:rPr>
          <w:rFonts w:ascii="Arial" w:hAnsi="Arial" w:cs="Arial"/>
          <w:lang w:val="fr-CA"/>
        </w:rPr>
        <w:t xml:space="preserve">installation de </w:t>
      </w:r>
      <w:r w:rsidR="51001AE9" w:rsidRPr="00711FD3">
        <w:rPr>
          <w:rFonts w:ascii="Arial" w:hAnsi="Arial" w:cs="Arial"/>
          <w:lang w:val="fr-CA"/>
        </w:rPr>
        <w:t xml:space="preserve">petits </w:t>
      </w:r>
      <w:r w:rsidR="00051B28" w:rsidRPr="00711FD3">
        <w:rPr>
          <w:rFonts w:ascii="Arial" w:hAnsi="Arial" w:cs="Arial"/>
          <w:lang w:val="fr-CA"/>
        </w:rPr>
        <w:t xml:space="preserve">mausolées </w:t>
      </w:r>
      <w:r w:rsidR="765D7FB1" w:rsidRPr="00711FD3">
        <w:rPr>
          <w:rFonts w:ascii="Arial" w:hAnsi="Arial" w:cs="Arial"/>
          <w:lang w:val="fr-CA"/>
        </w:rPr>
        <w:t xml:space="preserve">ou </w:t>
      </w:r>
      <w:r w:rsidR="00051B28" w:rsidRPr="00711FD3">
        <w:rPr>
          <w:rFonts w:ascii="Arial" w:hAnsi="Arial" w:cs="Arial"/>
          <w:lang w:val="fr-CA"/>
        </w:rPr>
        <w:t xml:space="preserve">columbariums </w:t>
      </w:r>
      <w:r w:rsidRPr="00711FD3">
        <w:rPr>
          <w:rFonts w:ascii="Arial" w:hAnsi="Arial" w:cs="Arial"/>
          <w:lang w:val="fr-CA"/>
        </w:rPr>
        <w:t xml:space="preserve">privés </w:t>
      </w:r>
      <w:r w:rsidR="765D7FB1" w:rsidRPr="00711FD3">
        <w:rPr>
          <w:rFonts w:ascii="Arial" w:hAnsi="Arial" w:cs="Arial"/>
          <w:lang w:val="fr-CA"/>
        </w:rPr>
        <w:t xml:space="preserve">(y compris les </w:t>
      </w:r>
      <w:r w:rsidRPr="00711FD3">
        <w:rPr>
          <w:rFonts w:ascii="Arial" w:hAnsi="Arial" w:cs="Arial"/>
          <w:lang w:val="fr-CA"/>
        </w:rPr>
        <w:t>monuments à niche</w:t>
      </w:r>
      <w:r w:rsidR="2A654768" w:rsidRPr="00711FD3">
        <w:rPr>
          <w:rFonts w:ascii="Arial" w:hAnsi="Arial" w:cs="Arial"/>
          <w:lang w:val="fr-CA"/>
        </w:rPr>
        <w:t xml:space="preserve">) peut avoir une incidence sur le </w:t>
      </w:r>
      <w:r w:rsidR="00C867D0" w:rsidRPr="00711FD3">
        <w:rPr>
          <w:rFonts w:ascii="Arial" w:hAnsi="Arial" w:cs="Arial"/>
          <w:lang w:val="fr-CA"/>
        </w:rPr>
        <w:t>nombre total d</w:t>
      </w:r>
      <w:r w:rsidR="00217176" w:rsidRPr="00711FD3">
        <w:rPr>
          <w:rFonts w:ascii="Arial" w:hAnsi="Arial" w:cs="Arial"/>
          <w:lang w:val="fr-CA"/>
        </w:rPr>
        <w:t>’</w:t>
      </w:r>
      <w:r w:rsidR="2A654768" w:rsidRPr="00711FD3">
        <w:rPr>
          <w:rFonts w:ascii="Arial" w:hAnsi="Arial" w:cs="Arial"/>
          <w:lang w:val="fr-CA"/>
        </w:rPr>
        <w:t xml:space="preserve">inhumations autorisées </w:t>
      </w:r>
      <w:r w:rsidR="16E81758" w:rsidRPr="00711FD3">
        <w:rPr>
          <w:rFonts w:ascii="Arial" w:hAnsi="Arial" w:cs="Arial"/>
          <w:lang w:val="fr-CA"/>
        </w:rPr>
        <w:t xml:space="preserve">dans </w:t>
      </w:r>
      <w:r w:rsidR="00537EAD" w:rsidRPr="00711FD3">
        <w:rPr>
          <w:rFonts w:ascii="Arial" w:hAnsi="Arial" w:cs="Arial"/>
          <w:lang w:val="fr-CA"/>
        </w:rPr>
        <w:t>une sépulture</w:t>
      </w:r>
      <w:r w:rsidR="16E81758" w:rsidRPr="00711FD3">
        <w:rPr>
          <w:rFonts w:ascii="Arial" w:hAnsi="Arial" w:cs="Arial"/>
          <w:lang w:val="fr-CA"/>
        </w:rPr>
        <w:t xml:space="preserve"> ou une concession</w:t>
      </w:r>
      <w:r w:rsidR="6C826776" w:rsidRPr="00711FD3">
        <w:rPr>
          <w:rFonts w:ascii="Arial" w:hAnsi="Arial" w:cs="Arial"/>
          <w:lang w:val="fr-CA"/>
        </w:rPr>
        <w:t xml:space="preserve">. </w:t>
      </w:r>
      <w:r w:rsidR="006C576E" w:rsidRPr="00711FD3">
        <w:rPr>
          <w:rFonts w:ascii="Arial" w:hAnsi="Arial" w:cs="Arial"/>
          <w:lang w:val="fr-CA"/>
        </w:rPr>
        <w:t>Outre l</w:t>
      </w:r>
      <w:r w:rsidR="00217176" w:rsidRPr="00711FD3">
        <w:rPr>
          <w:rFonts w:ascii="Arial" w:hAnsi="Arial" w:cs="Arial"/>
          <w:lang w:val="fr-CA"/>
        </w:rPr>
        <w:t>’</w:t>
      </w:r>
      <w:r w:rsidR="006C576E" w:rsidRPr="00711FD3">
        <w:rPr>
          <w:rFonts w:ascii="Arial" w:hAnsi="Arial" w:cs="Arial"/>
          <w:lang w:val="fr-CA"/>
        </w:rPr>
        <w:t>approbation de l</w:t>
      </w:r>
      <w:r w:rsidR="00217176" w:rsidRPr="00711FD3">
        <w:rPr>
          <w:rFonts w:ascii="Arial" w:hAnsi="Arial" w:cs="Arial"/>
          <w:lang w:val="fr-CA"/>
        </w:rPr>
        <w:t>’</w:t>
      </w:r>
      <w:r w:rsidR="006156D0" w:rsidRPr="00711FD3">
        <w:rPr>
          <w:rFonts w:ascii="Arial" w:hAnsi="Arial" w:cs="Arial"/>
          <w:lang w:val="fr-CA"/>
        </w:rPr>
        <w:t>exploitant</w:t>
      </w:r>
      <w:r w:rsidR="006C576E" w:rsidRPr="00711FD3">
        <w:rPr>
          <w:rFonts w:ascii="Arial" w:hAnsi="Arial" w:cs="Arial"/>
          <w:lang w:val="fr-CA"/>
        </w:rPr>
        <w:t xml:space="preserve"> d</w:t>
      </w:r>
      <w:r w:rsidR="006156D0" w:rsidRPr="00711FD3">
        <w:rPr>
          <w:rFonts w:ascii="Arial" w:hAnsi="Arial" w:cs="Arial"/>
          <w:lang w:val="fr-CA"/>
        </w:rPr>
        <w:t>u</w:t>
      </w:r>
      <w:r w:rsidR="006C576E" w:rsidRPr="00711FD3">
        <w:rPr>
          <w:rFonts w:ascii="Arial" w:hAnsi="Arial" w:cs="Arial"/>
          <w:lang w:val="fr-CA"/>
        </w:rPr>
        <w:t xml:space="preserve"> cimetière, les </w:t>
      </w:r>
      <w:r w:rsidR="6C826776" w:rsidRPr="00711FD3">
        <w:rPr>
          <w:rFonts w:ascii="Arial" w:hAnsi="Arial" w:cs="Arial"/>
          <w:lang w:val="fr-CA"/>
        </w:rPr>
        <w:t xml:space="preserve">plans doivent être déposés auprès du </w:t>
      </w:r>
      <w:r w:rsidR="006156D0" w:rsidRPr="00711FD3">
        <w:rPr>
          <w:rFonts w:ascii="Arial" w:hAnsi="Arial" w:cs="Arial"/>
          <w:lang w:val="fr-CA"/>
        </w:rPr>
        <w:t>registraire de l’OOSFC</w:t>
      </w:r>
      <w:r w:rsidR="51682794" w:rsidRPr="00711FD3">
        <w:rPr>
          <w:rFonts w:ascii="Arial" w:hAnsi="Arial" w:cs="Arial"/>
          <w:lang w:val="fr-CA"/>
        </w:rPr>
        <w:t xml:space="preserve">. </w:t>
      </w:r>
      <w:r w:rsidR="004449A7" w:rsidRPr="00711FD3">
        <w:rPr>
          <w:rFonts w:ascii="Arial" w:hAnsi="Arial" w:cs="Arial"/>
          <w:lang w:val="fr-CA"/>
        </w:rPr>
        <w:t>Les projets de grande envergure (</w:t>
      </w:r>
      <w:r w:rsidR="00F3603D" w:rsidRPr="00711FD3">
        <w:rPr>
          <w:rFonts w:ascii="Arial" w:hAnsi="Arial" w:cs="Arial"/>
          <w:lang w:val="fr-CA"/>
        </w:rPr>
        <w:t>15 mètres cubes ou plus) nécessitent l</w:t>
      </w:r>
      <w:r w:rsidR="00217176" w:rsidRPr="00711FD3">
        <w:rPr>
          <w:rFonts w:ascii="Arial" w:hAnsi="Arial" w:cs="Arial"/>
          <w:lang w:val="fr-CA"/>
        </w:rPr>
        <w:t>’</w:t>
      </w:r>
      <w:r w:rsidR="00F3603D" w:rsidRPr="00711FD3">
        <w:rPr>
          <w:rFonts w:ascii="Arial" w:hAnsi="Arial" w:cs="Arial"/>
          <w:lang w:val="fr-CA"/>
        </w:rPr>
        <w:t>accord du registraire</w:t>
      </w:r>
      <w:r w:rsidR="006156D0" w:rsidRPr="00711FD3">
        <w:rPr>
          <w:rFonts w:ascii="Arial" w:hAnsi="Arial" w:cs="Arial"/>
          <w:lang w:val="fr-CA"/>
        </w:rPr>
        <w:t xml:space="preserve"> de l’OOSFC</w:t>
      </w:r>
      <w:r w:rsidR="00F3603D" w:rsidRPr="00711FD3">
        <w:rPr>
          <w:rFonts w:ascii="Arial" w:hAnsi="Arial" w:cs="Arial"/>
          <w:lang w:val="fr-CA"/>
        </w:rPr>
        <w:t xml:space="preserve">. </w:t>
      </w:r>
    </w:p>
    <w:p w14:paraId="018000A2" w14:textId="7D9AAB56" w:rsidR="004E1E0F" w:rsidRPr="00711FD3" w:rsidRDefault="004E1E0F" w:rsidP="00F34599">
      <w:pPr>
        <w:kinsoku w:val="0"/>
        <w:overflowPunct w:val="0"/>
        <w:autoSpaceDE w:val="0"/>
        <w:autoSpaceDN w:val="0"/>
        <w:adjustRightInd w:val="0"/>
        <w:spacing w:after="120" w:line="240" w:lineRule="auto"/>
        <w:contextualSpacing/>
        <w:rPr>
          <w:rFonts w:ascii="Arial" w:hAnsi="Arial" w:cs="Arial"/>
          <w:lang w:val="fr-CA"/>
        </w:rPr>
      </w:pPr>
    </w:p>
    <w:p w14:paraId="6B010BFE" w14:textId="701C36BC" w:rsidR="003D0A3B" w:rsidRPr="00711FD3" w:rsidRDefault="003D0A3B" w:rsidP="00F34599">
      <w:pPr>
        <w:tabs>
          <w:tab w:val="left" w:pos="461"/>
        </w:tabs>
        <w:kinsoku w:val="0"/>
        <w:overflowPunct w:val="0"/>
        <w:autoSpaceDE w:val="0"/>
        <w:autoSpaceDN w:val="0"/>
        <w:adjustRightInd w:val="0"/>
        <w:spacing w:after="120" w:line="240" w:lineRule="auto"/>
        <w:ind w:right="166"/>
        <w:contextualSpacing/>
        <w:rPr>
          <w:rFonts w:ascii="Arial" w:hAnsi="Arial" w:cs="Arial"/>
          <w:lang w:val="fr-CA"/>
        </w:rPr>
      </w:pPr>
      <w:r w:rsidRPr="00711FD3">
        <w:rPr>
          <w:rFonts w:ascii="Arial" w:hAnsi="Arial" w:cs="Arial"/>
          <w:lang w:val="fr-CA"/>
        </w:rPr>
        <w:t>L</w:t>
      </w:r>
      <w:r w:rsidR="00217176" w:rsidRPr="00711FD3">
        <w:rPr>
          <w:rFonts w:ascii="Arial" w:hAnsi="Arial" w:cs="Arial"/>
          <w:lang w:val="fr-CA"/>
        </w:rPr>
        <w:t>’</w:t>
      </w:r>
      <w:r w:rsidRPr="00711FD3">
        <w:rPr>
          <w:rFonts w:ascii="Arial" w:hAnsi="Arial" w:cs="Arial"/>
          <w:lang w:val="fr-CA"/>
        </w:rPr>
        <w:t>exploitant du cimetière se réserve le droit</w:t>
      </w:r>
      <w:r w:rsidR="00F2402B" w:rsidRPr="00711FD3">
        <w:rPr>
          <w:rFonts w:ascii="Arial" w:hAnsi="Arial" w:cs="Arial"/>
          <w:lang w:val="fr-CA"/>
        </w:rPr>
        <w:t xml:space="preserve"> de retirer</w:t>
      </w:r>
      <w:r w:rsidRPr="00711FD3">
        <w:rPr>
          <w:rFonts w:ascii="Arial" w:hAnsi="Arial" w:cs="Arial"/>
          <w:lang w:val="fr-CA"/>
        </w:rPr>
        <w:t xml:space="preserve"> tout </w:t>
      </w:r>
      <w:r w:rsidR="00F2402B" w:rsidRPr="00711FD3">
        <w:rPr>
          <w:rFonts w:ascii="Arial" w:hAnsi="Arial" w:cs="Arial"/>
          <w:lang w:val="fr-CA"/>
        </w:rPr>
        <w:t>repère,</w:t>
      </w:r>
      <w:r w:rsidRPr="00711FD3">
        <w:rPr>
          <w:rFonts w:ascii="Arial" w:hAnsi="Arial" w:cs="Arial"/>
          <w:lang w:val="fr-CA"/>
        </w:rPr>
        <w:t xml:space="preserve"> monument ou inscription qu</w:t>
      </w:r>
      <w:r w:rsidR="004C03D8" w:rsidRPr="00711FD3">
        <w:rPr>
          <w:rFonts w:ascii="Arial" w:hAnsi="Arial" w:cs="Arial"/>
          <w:lang w:val="fr-CA"/>
        </w:rPr>
        <w:t>’</w:t>
      </w:r>
      <w:r w:rsidRPr="00711FD3">
        <w:rPr>
          <w:rFonts w:ascii="Arial" w:hAnsi="Arial" w:cs="Arial"/>
          <w:lang w:val="fr-CA"/>
        </w:rPr>
        <w:t>i</w:t>
      </w:r>
      <w:r w:rsidR="004C03D8" w:rsidRPr="00711FD3">
        <w:rPr>
          <w:rFonts w:ascii="Arial" w:hAnsi="Arial" w:cs="Arial"/>
          <w:lang w:val="fr-CA"/>
        </w:rPr>
        <w:t>l juge</w:t>
      </w:r>
      <w:r w:rsidR="00F2402B" w:rsidRPr="00711FD3">
        <w:rPr>
          <w:rFonts w:ascii="Arial" w:hAnsi="Arial" w:cs="Arial"/>
          <w:lang w:val="fr-CA"/>
        </w:rPr>
        <w:t>, à sa seule discrétion,</w:t>
      </w:r>
      <w:r w:rsidRPr="00711FD3">
        <w:rPr>
          <w:rFonts w:ascii="Arial" w:hAnsi="Arial" w:cs="Arial"/>
          <w:lang w:val="fr-CA"/>
        </w:rPr>
        <w:t xml:space="preserve"> </w:t>
      </w:r>
      <w:r w:rsidR="004C03D8" w:rsidRPr="00711FD3">
        <w:rPr>
          <w:rFonts w:ascii="Arial" w:hAnsi="Arial" w:cs="Arial"/>
          <w:lang w:val="fr-CA"/>
        </w:rPr>
        <w:t xml:space="preserve">incompatible avec </w:t>
      </w:r>
      <w:r w:rsidR="00537EAD" w:rsidRPr="00711FD3">
        <w:rPr>
          <w:rFonts w:ascii="Arial" w:hAnsi="Arial" w:cs="Arial"/>
          <w:lang w:val="fr-CA"/>
        </w:rPr>
        <w:t>la dignité et le caractère respectueux du cimetière</w:t>
      </w:r>
      <w:r w:rsidR="00F2402B" w:rsidRPr="00711FD3">
        <w:rPr>
          <w:rFonts w:ascii="Arial" w:hAnsi="Arial" w:cs="Arial"/>
          <w:lang w:val="fr-CA"/>
        </w:rPr>
        <w:t>.</w:t>
      </w:r>
    </w:p>
    <w:p w14:paraId="31ABFCAD" w14:textId="77777777" w:rsidR="003D0A3B" w:rsidRPr="00711FD3" w:rsidRDefault="003D0A3B" w:rsidP="00F34599">
      <w:pPr>
        <w:kinsoku w:val="0"/>
        <w:overflowPunct w:val="0"/>
        <w:autoSpaceDE w:val="0"/>
        <w:autoSpaceDN w:val="0"/>
        <w:adjustRightInd w:val="0"/>
        <w:spacing w:after="120" w:line="240" w:lineRule="auto"/>
        <w:contextualSpacing/>
        <w:rPr>
          <w:rFonts w:ascii="Arial" w:hAnsi="Arial" w:cs="Arial"/>
          <w:lang w:val="fr-CA"/>
        </w:rPr>
      </w:pPr>
    </w:p>
    <w:p w14:paraId="3DEA8C0E" w14:textId="43E64E2F" w:rsidR="004E1416" w:rsidRPr="00711FD3" w:rsidRDefault="004E1E0F" w:rsidP="00F34599">
      <w:pPr>
        <w:tabs>
          <w:tab w:val="left" w:pos="461"/>
        </w:tabs>
        <w:kinsoku w:val="0"/>
        <w:overflowPunct w:val="0"/>
        <w:autoSpaceDE w:val="0"/>
        <w:autoSpaceDN w:val="0"/>
        <w:adjustRightInd w:val="0"/>
        <w:spacing w:after="120" w:line="240" w:lineRule="auto"/>
        <w:ind w:right="689"/>
        <w:contextualSpacing/>
        <w:rPr>
          <w:rFonts w:ascii="Arial" w:hAnsi="Arial" w:cs="Arial"/>
          <w:lang w:val="fr-CA"/>
        </w:rPr>
      </w:pPr>
      <w:r w:rsidRPr="00711FD3">
        <w:rPr>
          <w:rFonts w:ascii="Arial" w:hAnsi="Arial" w:cs="Arial"/>
          <w:lang w:val="fr-CA"/>
        </w:rPr>
        <w:t xml:space="preserve">Aucun monument, pierre tombale, </w:t>
      </w:r>
      <w:r w:rsidR="004C03D8" w:rsidRPr="00711FD3">
        <w:rPr>
          <w:rFonts w:ascii="Arial" w:hAnsi="Arial" w:cs="Arial"/>
          <w:lang w:val="fr-CA"/>
        </w:rPr>
        <w:t>repère</w:t>
      </w:r>
      <w:r w:rsidRPr="00711FD3">
        <w:rPr>
          <w:rFonts w:ascii="Arial" w:hAnsi="Arial" w:cs="Arial"/>
          <w:lang w:val="fr-CA"/>
        </w:rPr>
        <w:t xml:space="preserve"> ou </w:t>
      </w:r>
      <w:r w:rsidR="00C469CF" w:rsidRPr="00711FD3">
        <w:rPr>
          <w:rFonts w:ascii="Arial" w:hAnsi="Arial" w:cs="Arial"/>
          <w:lang w:val="fr-CA"/>
        </w:rPr>
        <w:t xml:space="preserve">monument commémoratif, quelle qu’en soit la </w:t>
      </w:r>
      <w:r w:rsidRPr="00711FD3">
        <w:rPr>
          <w:rFonts w:ascii="Arial" w:hAnsi="Arial" w:cs="Arial"/>
          <w:lang w:val="fr-CA"/>
        </w:rPr>
        <w:t>nature</w:t>
      </w:r>
      <w:r w:rsidR="00C469CF" w:rsidRPr="00711FD3">
        <w:rPr>
          <w:rFonts w:ascii="Arial" w:hAnsi="Arial" w:cs="Arial"/>
          <w:lang w:val="fr-CA"/>
        </w:rPr>
        <w:t>,</w:t>
      </w:r>
      <w:r w:rsidRPr="00711FD3">
        <w:rPr>
          <w:rFonts w:ascii="Arial" w:hAnsi="Arial" w:cs="Arial"/>
          <w:lang w:val="fr-CA"/>
        </w:rPr>
        <w:t xml:space="preserve"> ne peut être </w:t>
      </w:r>
      <w:r w:rsidR="00C469CF" w:rsidRPr="00711FD3">
        <w:rPr>
          <w:rFonts w:ascii="Arial" w:hAnsi="Arial" w:cs="Arial"/>
          <w:lang w:val="fr-CA"/>
        </w:rPr>
        <w:t>installé</w:t>
      </w:r>
      <w:r w:rsidRPr="00711FD3">
        <w:rPr>
          <w:rFonts w:ascii="Arial" w:hAnsi="Arial" w:cs="Arial"/>
          <w:lang w:val="fr-CA"/>
        </w:rPr>
        <w:t xml:space="preserve">, déplacé, modifié ou </w:t>
      </w:r>
      <w:r w:rsidR="004C03D8" w:rsidRPr="00711FD3">
        <w:rPr>
          <w:rFonts w:ascii="Arial" w:hAnsi="Arial" w:cs="Arial"/>
          <w:lang w:val="fr-CA"/>
        </w:rPr>
        <w:t>retiré</w:t>
      </w:r>
      <w:r w:rsidRPr="00711FD3">
        <w:rPr>
          <w:rFonts w:ascii="Arial" w:hAnsi="Arial" w:cs="Arial"/>
          <w:lang w:val="fr-CA"/>
        </w:rPr>
        <w:t xml:space="preserve"> sans l</w:t>
      </w:r>
      <w:r w:rsidR="00217176" w:rsidRPr="00711FD3">
        <w:rPr>
          <w:rFonts w:ascii="Arial" w:hAnsi="Arial" w:cs="Arial"/>
          <w:lang w:val="fr-CA"/>
        </w:rPr>
        <w:t>’</w:t>
      </w:r>
      <w:r w:rsidRPr="00711FD3">
        <w:rPr>
          <w:rFonts w:ascii="Arial" w:hAnsi="Arial" w:cs="Arial"/>
          <w:lang w:val="fr-CA"/>
        </w:rPr>
        <w:t xml:space="preserve">autorisation </w:t>
      </w:r>
      <w:r w:rsidR="00C469CF" w:rsidRPr="00711FD3">
        <w:rPr>
          <w:rFonts w:ascii="Arial" w:hAnsi="Arial" w:cs="Arial"/>
          <w:lang w:val="fr-CA"/>
        </w:rPr>
        <w:t xml:space="preserve">préalable </w:t>
      </w:r>
      <w:r w:rsidRPr="00711FD3">
        <w:rPr>
          <w:rFonts w:ascii="Arial" w:hAnsi="Arial" w:cs="Arial"/>
          <w:lang w:val="fr-CA"/>
        </w:rPr>
        <w:t>de l</w:t>
      </w:r>
      <w:r w:rsidR="00217176" w:rsidRPr="00711FD3">
        <w:rPr>
          <w:rFonts w:ascii="Arial" w:hAnsi="Arial" w:cs="Arial"/>
          <w:lang w:val="fr-CA"/>
        </w:rPr>
        <w:t>’</w:t>
      </w:r>
      <w:r w:rsidRPr="00711FD3">
        <w:rPr>
          <w:rFonts w:ascii="Arial" w:hAnsi="Arial" w:cs="Arial"/>
          <w:lang w:val="fr-CA"/>
        </w:rPr>
        <w:t>exploitant du cimetière.</w:t>
      </w:r>
      <w:r w:rsidR="0005052B" w:rsidRPr="00711FD3">
        <w:rPr>
          <w:rFonts w:ascii="Arial" w:hAnsi="Arial" w:cs="Arial"/>
          <w:lang w:val="fr-CA"/>
        </w:rPr>
        <w:br/>
      </w:r>
    </w:p>
    <w:p w14:paraId="6A0BD24B" w14:textId="35D1FD88" w:rsidR="004E1416" w:rsidRPr="00711FD3" w:rsidRDefault="004E1416" w:rsidP="00F34599">
      <w:pPr>
        <w:tabs>
          <w:tab w:val="left" w:pos="461"/>
        </w:tabs>
        <w:kinsoku w:val="0"/>
        <w:overflowPunct w:val="0"/>
        <w:autoSpaceDE w:val="0"/>
        <w:autoSpaceDN w:val="0"/>
        <w:adjustRightInd w:val="0"/>
        <w:spacing w:after="120" w:line="240" w:lineRule="auto"/>
        <w:contextualSpacing/>
        <w:rPr>
          <w:rFonts w:ascii="Arial" w:hAnsi="Arial" w:cs="Arial"/>
          <w:lang w:val="fr-CA"/>
        </w:rPr>
      </w:pPr>
      <w:r w:rsidRPr="00711FD3">
        <w:rPr>
          <w:rFonts w:ascii="Arial" w:hAnsi="Arial" w:cs="Arial"/>
          <w:lang w:val="fr-CA"/>
        </w:rPr>
        <w:lastRenderedPageBreak/>
        <w:t>L</w:t>
      </w:r>
      <w:r w:rsidR="00217176" w:rsidRPr="00711FD3">
        <w:rPr>
          <w:rFonts w:ascii="Arial" w:hAnsi="Arial" w:cs="Arial"/>
          <w:lang w:val="fr-CA"/>
        </w:rPr>
        <w:t>’</w:t>
      </w:r>
      <w:r w:rsidRPr="00711FD3">
        <w:rPr>
          <w:rFonts w:ascii="Arial" w:hAnsi="Arial" w:cs="Arial"/>
          <w:lang w:val="fr-CA"/>
        </w:rPr>
        <w:t xml:space="preserve">épaisseur minimale des </w:t>
      </w:r>
      <w:r w:rsidR="00E62E8F" w:rsidRPr="00711FD3">
        <w:rPr>
          <w:rFonts w:ascii="Arial" w:hAnsi="Arial" w:cs="Arial"/>
          <w:lang w:val="fr-CA"/>
        </w:rPr>
        <w:t>repères plats</w:t>
      </w:r>
      <w:r w:rsidRPr="00711FD3">
        <w:rPr>
          <w:rFonts w:ascii="Arial" w:hAnsi="Arial" w:cs="Arial"/>
          <w:lang w:val="fr-CA"/>
        </w:rPr>
        <w:t xml:space="preserve">, y compris </w:t>
      </w:r>
      <w:r w:rsidR="00E62E8F" w:rsidRPr="00711FD3">
        <w:rPr>
          <w:rFonts w:ascii="Arial" w:hAnsi="Arial" w:cs="Arial"/>
          <w:lang w:val="fr-CA"/>
        </w:rPr>
        <w:t>d</w:t>
      </w:r>
      <w:r w:rsidRPr="00711FD3">
        <w:rPr>
          <w:rFonts w:ascii="Arial" w:hAnsi="Arial" w:cs="Arial"/>
          <w:lang w:val="fr-CA"/>
        </w:rPr>
        <w:t xml:space="preserve">es pierres </w:t>
      </w:r>
      <w:r w:rsidR="00882DAE" w:rsidRPr="00711FD3">
        <w:rPr>
          <w:rFonts w:ascii="Arial" w:hAnsi="Arial" w:cs="Arial"/>
          <w:lang w:val="fr-CA"/>
        </w:rPr>
        <w:t>de pied de tombe</w:t>
      </w:r>
      <w:r w:rsidRPr="00711FD3">
        <w:rPr>
          <w:rFonts w:ascii="Arial" w:hAnsi="Arial" w:cs="Arial"/>
          <w:lang w:val="fr-CA"/>
        </w:rPr>
        <w:t>, est de 4</w:t>
      </w:r>
      <w:r w:rsidR="00E62E8F" w:rsidRPr="00711FD3">
        <w:rPr>
          <w:rFonts w:ascii="Arial" w:hAnsi="Arial" w:cs="Arial"/>
          <w:lang w:val="fr-CA"/>
        </w:rPr>
        <w:t> </w:t>
      </w:r>
      <w:r w:rsidRPr="00711FD3">
        <w:rPr>
          <w:rFonts w:ascii="Arial" w:hAnsi="Arial" w:cs="Arial"/>
          <w:lang w:val="fr-CA"/>
        </w:rPr>
        <w:t>pouces ou 10</w:t>
      </w:r>
      <w:r w:rsidR="00217176" w:rsidRPr="00711FD3">
        <w:rPr>
          <w:rFonts w:ascii="Arial" w:hAnsi="Arial" w:cs="Arial"/>
          <w:lang w:val="fr-CA"/>
        </w:rPr>
        <w:t> </w:t>
      </w:r>
      <w:r w:rsidRPr="00711FD3">
        <w:rPr>
          <w:rFonts w:ascii="Arial" w:hAnsi="Arial" w:cs="Arial"/>
          <w:lang w:val="fr-CA"/>
        </w:rPr>
        <w:t>cm.</w:t>
      </w:r>
    </w:p>
    <w:p w14:paraId="628F85F3" w14:textId="77777777" w:rsidR="004E1416" w:rsidRPr="00711FD3" w:rsidRDefault="004E1416" w:rsidP="004B7568">
      <w:pPr>
        <w:tabs>
          <w:tab w:val="left" w:pos="461"/>
        </w:tabs>
        <w:kinsoku w:val="0"/>
        <w:overflowPunct w:val="0"/>
        <w:autoSpaceDE w:val="0"/>
        <w:autoSpaceDN w:val="0"/>
        <w:adjustRightInd w:val="0"/>
        <w:spacing w:after="0" w:line="240" w:lineRule="auto"/>
        <w:rPr>
          <w:rFonts w:ascii="Arial" w:hAnsi="Arial" w:cs="Arial"/>
          <w:lang w:val="fr-CA"/>
        </w:rPr>
      </w:pPr>
    </w:p>
    <w:p w14:paraId="37129B09" w14:textId="26A3E2DD" w:rsidR="004E1416" w:rsidRPr="00711FD3" w:rsidRDefault="004E1416" w:rsidP="00F34599">
      <w:pPr>
        <w:tabs>
          <w:tab w:val="left" w:pos="461"/>
        </w:tabs>
        <w:kinsoku w:val="0"/>
        <w:overflowPunct w:val="0"/>
        <w:autoSpaceDE w:val="0"/>
        <w:autoSpaceDN w:val="0"/>
        <w:adjustRightInd w:val="0"/>
        <w:spacing w:after="120" w:line="240" w:lineRule="auto"/>
        <w:contextualSpacing/>
        <w:rPr>
          <w:rFonts w:ascii="Arial" w:hAnsi="Arial" w:cs="Arial"/>
          <w:lang w:val="fr-CA"/>
        </w:rPr>
      </w:pPr>
      <w:r w:rsidRPr="00711FD3">
        <w:rPr>
          <w:rFonts w:ascii="Arial" w:hAnsi="Arial" w:cs="Arial"/>
          <w:lang w:val="fr-CA"/>
        </w:rPr>
        <w:t xml:space="preserve">Tous les monuments et </w:t>
      </w:r>
      <w:r w:rsidR="00E62E8F" w:rsidRPr="00711FD3">
        <w:rPr>
          <w:rFonts w:ascii="Arial" w:hAnsi="Arial" w:cs="Arial"/>
          <w:lang w:val="fr-CA"/>
        </w:rPr>
        <w:t>repères</w:t>
      </w:r>
      <w:r w:rsidRPr="00711FD3">
        <w:rPr>
          <w:rFonts w:ascii="Arial" w:hAnsi="Arial" w:cs="Arial"/>
          <w:lang w:val="fr-CA"/>
        </w:rPr>
        <w:t xml:space="preserve"> doivent être construits en bronze ou en granit.</w:t>
      </w:r>
    </w:p>
    <w:p w14:paraId="5FD2875A" w14:textId="77777777" w:rsidR="004E1416" w:rsidRPr="00711FD3" w:rsidRDefault="004E1416" w:rsidP="00F34599">
      <w:pPr>
        <w:tabs>
          <w:tab w:val="left" w:pos="461"/>
        </w:tabs>
        <w:kinsoku w:val="0"/>
        <w:overflowPunct w:val="0"/>
        <w:autoSpaceDE w:val="0"/>
        <w:autoSpaceDN w:val="0"/>
        <w:adjustRightInd w:val="0"/>
        <w:spacing w:after="120" w:line="240" w:lineRule="auto"/>
        <w:contextualSpacing/>
        <w:rPr>
          <w:rFonts w:ascii="Arial" w:hAnsi="Arial" w:cs="Arial"/>
          <w:lang w:val="fr-CA"/>
        </w:rPr>
      </w:pPr>
    </w:p>
    <w:p w14:paraId="2A9F74CB" w14:textId="58C1C928" w:rsidR="004E1416" w:rsidRPr="00711FD3" w:rsidRDefault="004E1416" w:rsidP="00F34599">
      <w:pPr>
        <w:tabs>
          <w:tab w:val="left" w:pos="461"/>
        </w:tabs>
        <w:kinsoku w:val="0"/>
        <w:overflowPunct w:val="0"/>
        <w:autoSpaceDE w:val="0"/>
        <w:autoSpaceDN w:val="0"/>
        <w:adjustRightInd w:val="0"/>
        <w:spacing w:after="120" w:line="240" w:lineRule="auto"/>
        <w:ind w:right="319"/>
        <w:contextualSpacing/>
        <w:rPr>
          <w:rFonts w:ascii="Arial" w:hAnsi="Arial" w:cs="Arial"/>
          <w:lang w:val="fr-CA"/>
        </w:rPr>
      </w:pPr>
      <w:r w:rsidRPr="00711FD3">
        <w:rPr>
          <w:rFonts w:ascii="Arial" w:hAnsi="Arial" w:cs="Arial"/>
          <w:lang w:val="fr-CA"/>
        </w:rPr>
        <w:t xml:space="preserve">Les </w:t>
      </w:r>
      <w:r w:rsidR="00E62E8F" w:rsidRPr="00711FD3">
        <w:rPr>
          <w:rFonts w:ascii="Arial" w:hAnsi="Arial" w:cs="Arial"/>
          <w:lang w:val="fr-CA"/>
        </w:rPr>
        <w:t>repères</w:t>
      </w:r>
      <w:r w:rsidRPr="00711FD3">
        <w:rPr>
          <w:rFonts w:ascii="Arial" w:hAnsi="Arial" w:cs="Arial"/>
          <w:lang w:val="fr-CA"/>
        </w:rPr>
        <w:t xml:space="preserve"> et les </w:t>
      </w:r>
      <w:r w:rsidR="00E62E8F" w:rsidRPr="00711FD3">
        <w:rPr>
          <w:rFonts w:ascii="Arial" w:hAnsi="Arial" w:cs="Arial"/>
          <w:lang w:val="fr-CA"/>
        </w:rPr>
        <w:t xml:space="preserve">pierres de </w:t>
      </w:r>
      <w:r w:rsidRPr="00711FD3">
        <w:rPr>
          <w:rFonts w:ascii="Arial" w:hAnsi="Arial" w:cs="Arial"/>
          <w:lang w:val="fr-CA"/>
        </w:rPr>
        <w:t>pied</w:t>
      </w:r>
      <w:r w:rsidR="00E62E8F" w:rsidRPr="00711FD3">
        <w:rPr>
          <w:rFonts w:ascii="Arial" w:hAnsi="Arial" w:cs="Arial"/>
          <w:lang w:val="fr-CA"/>
        </w:rPr>
        <w:t xml:space="preserve"> de tombe</w:t>
      </w:r>
      <w:r w:rsidRPr="00711FD3">
        <w:rPr>
          <w:rFonts w:ascii="Arial" w:hAnsi="Arial" w:cs="Arial"/>
          <w:lang w:val="fr-CA"/>
        </w:rPr>
        <w:t xml:space="preserve"> en bronze ou en granit sont autorisés</w:t>
      </w:r>
      <w:r w:rsidR="00E62E8F" w:rsidRPr="00711FD3">
        <w:rPr>
          <w:rFonts w:ascii="Arial" w:hAnsi="Arial" w:cs="Arial"/>
          <w:lang w:val="fr-CA"/>
        </w:rPr>
        <w:t>, sous réserve de</w:t>
      </w:r>
      <w:r w:rsidRPr="00711FD3">
        <w:rPr>
          <w:rFonts w:ascii="Arial" w:hAnsi="Arial" w:cs="Arial"/>
          <w:lang w:val="fr-CA"/>
        </w:rPr>
        <w:t xml:space="preserve"> restrictions </w:t>
      </w:r>
      <w:r w:rsidR="00E62E8F" w:rsidRPr="00711FD3">
        <w:rPr>
          <w:rFonts w:ascii="Arial" w:hAnsi="Arial" w:cs="Arial"/>
          <w:lang w:val="fr-CA"/>
        </w:rPr>
        <w:t xml:space="preserve">quant à leur dimension et à leur nombre, </w:t>
      </w:r>
      <w:r w:rsidRPr="00711FD3">
        <w:rPr>
          <w:rFonts w:ascii="Arial" w:hAnsi="Arial" w:cs="Arial"/>
          <w:lang w:val="fr-CA"/>
        </w:rPr>
        <w:t>conformément au</w:t>
      </w:r>
      <w:r w:rsidR="00E62E8F" w:rsidRPr="00711FD3">
        <w:rPr>
          <w:rFonts w:ascii="Arial" w:hAnsi="Arial" w:cs="Arial"/>
          <w:lang w:val="fr-CA"/>
        </w:rPr>
        <w:t>x</w:t>
      </w:r>
      <w:r w:rsidRPr="00711FD3">
        <w:rPr>
          <w:rFonts w:ascii="Arial" w:hAnsi="Arial" w:cs="Arial"/>
          <w:lang w:val="fr-CA"/>
        </w:rPr>
        <w:t xml:space="preserve"> </w:t>
      </w:r>
      <w:r w:rsidR="00D86689" w:rsidRPr="00711FD3">
        <w:rPr>
          <w:rFonts w:ascii="Arial" w:hAnsi="Arial" w:cs="Arial"/>
          <w:lang w:val="fr-CA"/>
        </w:rPr>
        <w:t>présent</w:t>
      </w:r>
      <w:r w:rsidR="00E62E8F" w:rsidRPr="00711FD3">
        <w:rPr>
          <w:rFonts w:ascii="Arial" w:hAnsi="Arial" w:cs="Arial"/>
          <w:lang w:val="fr-CA"/>
        </w:rPr>
        <w:t>s</w:t>
      </w:r>
      <w:r w:rsidR="00D86689" w:rsidRPr="00711FD3">
        <w:rPr>
          <w:rFonts w:ascii="Arial" w:hAnsi="Arial" w:cs="Arial"/>
          <w:lang w:val="fr-CA"/>
        </w:rPr>
        <w:t xml:space="preserve"> </w:t>
      </w:r>
      <w:r w:rsidRPr="00711FD3">
        <w:rPr>
          <w:rFonts w:ascii="Arial" w:hAnsi="Arial" w:cs="Arial"/>
          <w:lang w:val="fr-CA"/>
        </w:rPr>
        <w:t>règlement</w:t>
      </w:r>
      <w:r w:rsidR="00E62E8F" w:rsidRPr="00711FD3">
        <w:rPr>
          <w:rFonts w:ascii="Arial" w:hAnsi="Arial" w:cs="Arial"/>
          <w:lang w:val="fr-CA"/>
        </w:rPr>
        <w:t>s. Leur emplacement ne doit en aucun cas nuire aux inhumations futures</w:t>
      </w:r>
      <w:r w:rsidRPr="00711FD3">
        <w:rPr>
          <w:rFonts w:ascii="Arial" w:hAnsi="Arial" w:cs="Arial"/>
          <w:lang w:val="fr-CA"/>
        </w:rPr>
        <w:t>.</w:t>
      </w:r>
    </w:p>
    <w:p w14:paraId="42505534" w14:textId="77777777" w:rsidR="004E1416" w:rsidRPr="00711FD3" w:rsidRDefault="004E1416" w:rsidP="00F34599">
      <w:pPr>
        <w:kinsoku w:val="0"/>
        <w:overflowPunct w:val="0"/>
        <w:autoSpaceDE w:val="0"/>
        <w:autoSpaceDN w:val="0"/>
        <w:adjustRightInd w:val="0"/>
        <w:spacing w:after="120" w:line="240" w:lineRule="auto"/>
        <w:contextualSpacing/>
        <w:rPr>
          <w:rFonts w:ascii="Arial" w:hAnsi="Arial" w:cs="Arial"/>
          <w:lang w:val="fr-CA"/>
        </w:rPr>
      </w:pPr>
    </w:p>
    <w:p w14:paraId="1EE19458" w14:textId="401F7083" w:rsidR="004E1416" w:rsidRPr="00711FD3" w:rsidRDefault="00E62E8F" w:rsidP="004B7568">
      <w:pPr>
        <w:kinsoku w:val="0"/>
        <w:overflowPunct w:val="0"/>
        <w:autoSpaceDE w:val="0"/>
        <w:autoSpaceDN w:val="0"/>
        <w:adjustRightInd w:val="0"/>
        <w:spacing w:after="120" w:line="240" w:lineRule="auto"/>
        <w:ind w:left="720"/>
        <w:contextualSpacing/>
        <w:rPr>
          <w:rFonts w:ascii="Arial" w:hAnsi="Arial" w:cs="Arial"/>
          <w:bCs/>
          <w:iCs/>
          <w:color w:val="4472C4" w:themeColor="accent1"/>
          <w:lang w:val="fr-CA"/>
        </w:rPr>
      </w:pPr>
      <w:r w:rsidRPr="00711FD3">
        <w:rPr>
          <w:rFonts w:ascii="Arial" w:hAnsi="Arial" w:cs="Arial"/>
          <w:lang w:val="fr-CA"/>
        </w:rPr>
        <w:t xml:space="preserve">Maximum pour une </w:t>
      </w:r>
      <w:r w:rsidR="00882DAE" w:rsidRPr="00711FD3">
        <w:rPr>
          <w:rFonts w:ascii="Arial" w:hAnsi="Arial" w:cs="Arial"/>
          <w:lang w:val="fr-CA"/>
        </w:rPr>
        <w:t>sépulture</w:t>
      </w:r>
      <w:r w:rsidRPr="00711FD3">
        <w:rPr>
          <w:rFonts w:ascii="Arial" w:hAnsi="Arial" w:cs="Arial"/>
          <w:lang w:val="fr-CA"/>
        </w:rPr>
        <w:t xml:space="preserve"> individuelle</w:t>
      </w:r>
      <w:r w:rsidR="00217176" w:rsidRPr="00711FD3">
        <w:rPr>
          <w:rFonts w:ascii="Arial" w:hAnsi="Arial" w:cs="Arial"/>
          <w:lang w:val="fr-CA"/>
        </w:rPr>
        <w:t> </w:t>
      </w:r>
      <w:r w:rsidR="004E1416" w:rsidRPr="00711FD3">
        <w:rPr>
          <w:rFonts w:ascii="Arial" w:hAnsi="Arial" w:cs="Arial"/>
          <w:lang w:val="fr-CA"/>
        </w:rPr>
        <w:t xml:space="preserve">: </w:t>
      </w:r>
      <w:r w:rsidR="004E1416" w:rsidRPr="00711FD3">
        <w:rPr>
          <w:rFonts w:ascii="Arial" w:hAnsi="Arial" w:cs="Arial"/>
          <w:bCs/>
          <w:iCs/>
          <w:color w:val="4472C4" w:themeColor="accent1"/>
          <w:lang w:val="fr-CA"/>
        </w:rPr>
        <w:t>(insére</w:t>
      </w:r>
      <w:r w:rsidRPr="00711FD3">
        <w:rPr>
          <w:rFonts w:ascii="Arial" w:hAnsi="Arial" w:cs="Arial"/>
          <w:bCs/>
          <w:iCs/>
          <w:color w:val="4472C4" w:themeColor="accent1"/>
          <w:lang w:val="fr-CA"/>
        </w:rPr>
        <w:t>z</w:t>
      </w:r>
      <w:r w:rsidR="004E1416" w:rsidRPr="00711FD3">
        <w:rPr>
          <w:rFonts w:ascii="Arial" w:hAnsi="Arial" w:cs="Arial"/>
          <w:bCs/>
          <w:iCs/>
          <w:color w:val="4472C4" w:themeColor="accent1"/>
          <w:lang w:val="fr-CA"/>
        </w:rPr>
        <w:t xml:space="preserve"> </w:t>
      </w:r>
      <w:r w:rsidRPr="00711FD3">
        <w:rPr>
          <w:rFonts w:ascii="Arial" w:hAnsi="Arial" w:cs="Arial"/>
          <w:bCs/>
          <w:iCs/>
          <w:color w:val="4472C4" w:themeColor="accent1"/>
          <w:lang w:val="fr-CA"/>
        </w:rPr>
        <w:t>les dimensions</w:t>
      </w:r>
      <w:r w:rsidR="004E1416" w:rsidRPr="00711FD3">
        <w:rPr>
          <w:rFonts w:ascii="Arial" w:hAnsi="Arial" w:cs="Arial"/>
          <w:bCs/>
          <w:iCs/>
          <w:color w:val="4472C4" w:themeColor="accent1"/>
          <w:lang w:val="fr-CA"/>
        </w:rPr>
        <w:t xml:space="preserve"> </w:t>
      </w:r>
      <w:r w:rsidRPr="00711FD3">
        <w:rPr>
          <w:rFonts w:ascii="Arial" w:hAnsi="Arial" w:cs="Arial"/>
          <w:bCs/>
          <w:iCs/>
          <w:color w:val="4472C4" w:themeColor="accent1"/>
          <w:lang w:val="fr-CA"/>
        </w:rPr>
        <w:t>selon les</w:t>
      </w:r>
      <w:r w:rsidR="004E1416" w:rsidRPr="00711FD3">
        <w:rPr>
          <w:rFonts w:ascii="Arial" w:hAnsi="Arial" w:cs="Arial"/>
          <w:bCs/>
          <w:iCs/>
          <w:color w:val="4472C4" w:themeColor="accent1"/>
          <w:lang w:val="fr-CA"/>
        </w:rPr>
        <w:t xml:space="preserve"> normes en vigueur dans votre cimetière)</w:t>
      </w:r>
    </w:p>
    <w:p w14:paraId="4F04AF63" w14:textId="735AB086" w:rsidR="004E1416" w:rsidRPr="00711FD3" w:rsidRDefault="00E62E8F" w:rsidP="004B7568">
      <w:pPr>
        <w:kinsoku w:val="0"/>
        <w:overflowPunct w:val="0"/>
        <w:autoSpaceDE w:val="0"/>
        <w:autoSpaceDN w:val="0"/>
        <w:adjustRightInd w:val="0"/>
        <w:spacing w:after="120" w:line="240" w:lineRule="auto"/>
        <w:ind w:left="720"/>
        <w:contextualSpacing/>
        <w:rPr>
          <w:rFonts w:ascii="Arial" w:hAnsi="Arial" w:cs="Arial"/>
          <w:b/>
          <w:lang w:val="fr-CA"/>
        </w:rPr>
      </w:pPr>
      <w:r w:rsidRPr="00711FD3">
        <w:rPr>
          <w:rFonts w:ascii="Arial" w:hAnsi="Arial" w:cs="Arial"/>
          <w:lang w:val="fr-CA"/>
        </w:rPr>
        <w:t>Maximum pour une concession double</w:t>
      </w:r>
      <w:r w:rsidR="00217176" w:rsidRPr="00711FD3">
        <w:rPr>
          <w:rFonts w:ascii="Arial" w:hAnsi="Arial" w:cs="Arial"/>
          <w:lang w:val="fr-CA"/>
        </w:rPr>
        <w:t> </w:t>
      </w:r>
      <w:r w:rsidR="004E1416" w:rsidRPr="00711FD3">
        <w:rPr>
          <w:rFonts w:ascii="Arial" w:hAnsi="Arial" w:cs="Arial"/>
          <w:lang w:val="fr-CA"/>
        </w:rPr>
        <w:t xml:space="preserve">: </w:t>
      </w:r>
      <w:r w:rsidRPr="00711FD3">
        <w:rPr>
          <w:rFonts w:ascii="Arial" w:hAnsi="Arial" w:cs="Arial"/>
          <w:bCs/>
          <w:iCs/>
          <w:color w:val="4472C4" w:themeColor="accent1"/>
          <w:lang w:val="fr-CA"/>
        </w:rPr>
        <w:t>(insérez les dimensions selon les normes en vigueur dans votre cimetière)</w:t>
      </w:r>
    </w:p>
    <w:p w14:paraId="01C94462" w14:textId="339197D2" w:rsidR="004E1416" w:rsidRPr="00711FD3" w:rsidRDefault="00E62E8F" w:rsidP="00E62E8F">
      <w:pPr>
        <w:kinsoku w:val="0"/>
        <w:overflowPunct w:val="0"/>
        <w:autoSpaceDE w:val="0"/>
        <w:autoSpaceDN w:val="0"/>
        <w:adjustRightInd w:val="0"/>
        <w:spacing w:after="120" w:line="240" w:lineRule="auto"/>
        <w:ind w:left="720"/>
        <w:contextualSpacing/>
        <w:rPr>
          <w:rFonts w:ascii="Arial" w:hAnsi="Arial" w:cs="Arial"/>
          <w:b/>
          <w:lang w:val="fr-CA"/>
        </w:rPr>
      </w:pPr>
      <w:r w:rsidRPr="00711FD3">
        <w:rPr>
          <w:rFonts w:ascii="Arial" w:hAnsi="Arial" w:cs="Arial"/>
          <w:lang w:val="fr-CA"/>
        </w:rPr>
        <w:t>M</w:t>
      </w:r>
      <w:r w:rsidR="004E1416" w:rsidRPr="00711FD3">
        <w:rPr>
          <w:rFonts w:ascii="Arial" w:hAnsi="Arial" w:cs="Arial"/>
          <w:lang w:val="fr-CA"/>
        </w:rPr>
        <w:t xml:space="preserve">aximum </w:t>
      </w:r>
      <w:r w:rsidRPr="00711FD3">
        <w:rPr>
          <w:rFonts w:ascii="Arial" w:hAnsi="Arial" w:cs="Arial"/>
          <w:lang w:val="fr-CA"/>
        </w:rPr>
        <w:t>pour une concession destinée aux restes humains incinérés</w:t>
      </w:r>
      <w:r w:rsidR="00217176" w:rsidRPr="00711FD3">
        <w:rPr>
          <w:rFonts w:ascii="Arial" w:hAnsi="Arial" w:cs="Arial"/>
          <w:lang w:val="fr-CA"/>
        </w:rPr>
        <w:t> </w:t>
      </w:r>
      <w:r w:rsidR="004E1416" w:rsidRPr="00711FD3">
        <w:rPr>
          <w:rFonts w:ascii="Arial" w:hAnsi="Arial" w:cs="Arial"/>
          <w:lang w:val="fr-CA"/>
        </w:rPr>
        <w:t xml:space="preserve">: </w:t>
      </w:r>
      <w:r w:rsidRPr="00711FD3">
        <w:rPr>
          <w:rFonts w:ascii="Arial" w:hAnsi="Arial" w:cs="Arial"/>
          <w:bCs/>
          <w:iCs/>
          <w:color w:val="4472C4" w:themeColor="accent1"/>
          <w:lang w:val="fr-CA"/>
        </w:rPr>
        <w:t>(insérez les dimensions selon les normes en vigueur dans votre cimetière)</w:t>
      </w:r>
    </w:p>
    <w:p w14:paraId="2218BAB5" w14:textId="77777777" w:rsidR="004E1E0F" w:rsidRPr="00711FD3" w:rsidRDefault="004E1E0F" w:rsidP="00F34599">
      <w:pPr>
        <w:kinsoku w:val="0"/>
        <w:overflowPunct w:val="0"/>
        <w:autoSpaceDE w:val="0"/>
        <w:autoSpaceDN w:val="0"/>
        <w:adjustRightInd w:val="0"/>
        <w:spacing w:after="120" w:line="240" w:lineRule="auto"/>
        <w:contextualSpacing/>
        <w:rPr>
          <w:rFonts w:ascii="Arial" w:hAnsi="Arial" w:cs="Arial"/>
          <w:lang w:val="fr-CA"/>
        </w:rPr>
      </w:pPr>
    </w:p>
    <w:p w14:paraId="777068F5" w14:textId="77777777" w:rsidR="00BF698F" w:rsidRPr="00711FD3" w:rsidRDefault="00BF698F" w:rsidP="00F34599">
      <w:pPr>
        <w:kinsoku w:val="0"/>
        <w:overflowPunct w:val="0"/>
        <w:autoSpaceDE w:val="0"/>
        <w:autoSpaceDN w:val="0"/>
        <w:adjustRightInd w:val="0"/>
        <w:spacing w:after="120" w:line="240" w:lineRule="auto"/>
        <w:contextualSpacing/>
        <w:rPr>
          <w:rFonts w:ascii="Arial" w:hAnsi="Arial" w:cs="Arial"/>
          <w:lang w:val="fr-CA"/>
        </w:rPr>
      </w:pPr>
    </w:p>
    <w:p w14:paraId="29BF80C4" w14:textId="2F1A42DA" w:rsidR="004E1E0F" w:rsidRPr="00711FD3" w:rsidRDefault="004E1E0F" w:rsidP="00F34599">
      <w:pPr>
        <w:tabs>
          <w:tab w:val="left" w:pos="461"/>
        </w:tabs>
        <w:kinsoku w:val="0"/>
        <w:overflowPunct w:val="0"/>
        <w:autoSpaceDE w:val="0"/>
        <w:autoSpaceDN w:val="0"/>
        <w:adjustRightInd w:val="0"/>
        <w:spacing w:after="120" w:line="240" w:lineRule="auto"/>
        <w:ind w:right="116"/>
        <w:contextualSpacing/>
        <w:rPr>
          <w:rFonts w:ascii="Arial" w:hAnsi="Arial" w:cs="Arial"/>
          <w:lang w:val="fr-CA"/>
        </w:rPr>
      </w:pPr>
      <w:r w:rsidRPr="00711FD3">
        <w:rPr>
          <w:rFonts w:ascii="Arial" w:hAnsi="Arial" w:cs="Arial"/>
          <w:lang w:val="fr-CA"/>
        </w:rPr>
        <w:t xml:space="preserve">Une légère </w:t>
      </w:r>
      <w:r w:rsidR="009B3840" w:rsidRPr="00711FD3">
        <w:rPr>
          <w:rFonts w:ascii="Arial" w:hAnsi="Arial" w:cs="Arial"/>
          <w:lang w:val="fr-CA"/>
        </w:rPr>
        <w:t>rayure à</w:t>
      </w:r>
      <w:r w:rsidRPr="00711FD3">
        <w:rPr>
          <w:rFonts w:ascii="Arial" w:hAnsi="Arial" w:cs="Arial"/>
          <w:lang w:val="fr-CA"/>
        </w:rPr>
        <w:t xml:space="preserve"> la base d</w:t>
      </w:r>
      <w:r w:rsidR="00217176" w:rsidRPr="00711FD3">
        <w:rPr>
          <w:rFonts w:ascii="Arial" w:hAnsi="Arial" w:cs="Arial"/>
          <w:lang w:val="fr-CA"/>
        </w:rPr>
        <w:t>’</w:t>
      </w:r>
      <w:r w:rsidRPr="00711FD3">
        <w:rPr>
          <w:rFonts w:ascii="Arial" w:hAnsi="Arial" w:cs="Arial"/>
          <w:lang w:val="fr-CA"/>
        </w:rPr>
        <w:t xml:space="preserve">un monument vertical </w:t>
      </w:r>
      <w:r w:rsidR="009B3840" w:rsidRPr="00711FD3">
        <w:rPr>
          <w:rFonts w:ascii="Arial" w:hAnsi="Arial" w:cs="Arial"/>
          <w:lang w:val="fr-CA"/>
        </w:rPr>
        <w:t>résultant de</w:t>
      </w:r>
      <w:r w:rsidRPr="00711FD3">
        <w:rPr>
          <w:rFonts w:ascii="Arial" w:hAnsi="Arial" w:cs="Arial"/>
          <w:lang w:val="fr-CA"/>
        </w:rPr>
        <w:t xml:space="preserve"> l</w:t>
      </w:r>
      <w:r w:rsidR="00217176" w:rsidRPr="00711FD3">
        <w:rPr>
          <w:rFonts w:ascii="Arial" w:hAnsi="Arial" w:cs="Arial"/>
          <w:lang w:val="fr-CA"/>
        </w:rPr>
        <w:t>’</w:t>
      </w:r>
      <w:r w:rsidRPr="00711FD3">
        <w:rPr>
          <w:rFonts w:ascii="Arial" w:hAnsi="Arial" w:cs="Arial"/>
          <w:lang w:val="fr-CA"/>
        </w:rPr>
        <w:t>entretien de la pelouse</w:t>
      </w:r>
      <w:r w:rsidR="009B3840" w:rsidRPr="00711FD3">
        <w:rPr>
          <w:rFonts w:ascii="Arial" w:hAnsi="Arial" w:cs="Arial"/>
          <w:lang w:val="fr-CA"/>
        </w:rPr>
        <w:t xml:space="preserve"> ou du terrain</w:t>
      </w:r>
      <w:r w:rsidRPr="00711FD3">
        <w:rPr>
          <w:rFonts w:ascii="Arial" w:hAnsi="Arial" w:cs="Arial"/>
          <w:lang w:val="fr-CA"/>
        </w:rPr>
        <w:t xml:space="preserve"> est considérée comme une usure normale.</w:t>
      </w:r>
    </w:p>
    <w:p w14:paraId="32BBBA94" w14:textId="77777777" w:rsidR="004E1E0F" w:rsidRPr="00711FD3" w:rsidRDefault="004E1E0F" w:rsidP="00F34599">
      <w:pPr>
        <w:kinsoku w:val="0"/>
        <w:overflowPunct w:val="0"/>
        <w:autoSpaceDE w:val="0"/>
        <w:autoSpaceDN w:val="0"/>
        <w:adjustRightInd w:val="0"/>
        <w:spacing w:after="120" w:line="240" w:lineRule="auto"/>
        <w:contextualSpacing/>
        <w:rPr>
          <w:rFonts w:ascii="Arial" w:hAnsi="Arial" w:cs="Arial"/>
          <w:lang w:val="fr-CA"/>
        </w:rPr>
      </w:pPr>
    </w:p>
    <w:p w14:paraId="781A3CB7" w14:textId="0A3B5AE7" w:rsidR="00C16AFE" w:rsidRPr="00711FD3" w:rsidRDefault="004E1E0F" w:rsidP="009A0913">
      <w:pPr>
        <w:tabs>
          <w:tab w:val="left" w:pos="461"/>
        </w:tabs>
        <w:kinsoku w:val="0"/>
        <w:overflowPunct w:val="0"/>
        <w:autoSpaceDE w:val="0"/>
        <w:autoSpaceDN w:val="0"/>
        <w:adjustRightInd w:val="0"/>
        <w:spacing w:after="120" w:line="240" w:lineRule="auto"/>
        <w:ind w:right="215"/>
        <w:contextualSpacing/>
        <w:rPr>
          <w:rFonts w:ascii="Arial" w:hAnsi="Arial" w:cs="Arial"/>
          <w:lang w:val="fr-CA"/>
        </w:rPr>
      </w:pPr>
      <w:r w:rsidRPr="00711FD3">
        <w:rPr>
          <w:rFonts w:ascii="Arial" w:hAnsi="Arial" w:cs="Arial"/>
          <w:lang w:val="fr-CA"/>
        </w:rPr>
        <w:t>L</w:t>
      </w:r>
      <w:r w:rsidR="00217176" w:rsidRPr="00711FD3">
        <w:rPr>
          <w:rFonts w:ascii="Arial" w:hAnsi="Arial" w:cs="Arial"/>
          <w:lang w:val="fr-CA"/>
        </w:rPr>
        <w:t>’</w:t>
      </w:r>
      <w:r w:rsidRPr="00711FD3">
        <w:rPr>
          <w:rFonts w:ascii="Arial" w:hAnsi="Arial" w:cs="Arial"/>
          <w:lang w:val="fr-CA"/>
        </w:rPr>
        <w:t xml:space="preserve">exploitant du cimetière prendra des </w:t>
      </w:r>
      <w:r w:rsidR="009A0913" w:rsidRPr="00711FD3">
        <w:rPr>
          <w:rFonts w:ascii="Arial" w:hAnsi="Arial" w:cs="Arial"/>
          <w:lang w:val="fr-CA"/>
        </w:rPr>
        <w:t>mesures</w:t>
      </w:r>
      <w:r w:rsidRPr="00711FD3">
        <w:rPr>
          <w:rFonts w:ascii="Arial" w:hAnsi="Arial" w:cs="Arial"/>
          <w:lang w:val="fr-CA"/>
        </w:rPr>
        <w:t xml:space="preserve"> raisonnables pour protéger la propriété des </w:t>
      </w:r>
      <w:r w:rsidR="009A0913" w:rsidRPr="00711FD3">
        <w:rPr>
          <w:rFonts w:ascii="Arial" w:hAnsi="Arial" w:cs="Arial"/>
          <w:lang w:val="fr-CA"/>
        </w:rPr>
        <w:t>titulaires</w:t>
      </w:r>
      <w:r w:rsidRPr="00711FD3">
        <w:rPr>
          <w:rFonts w:ascii="Arial" w:hAnsi="Arial" w:cs="Arial"/>
          <w:lang w:val="fr-CA"/>
        </w:rPr>
        <w:t xml:space="preserve"> de droits d</w:t>
      </w:r>
      <w:r w:rsidR="00217176" w:rsidRPr="00711FD3">
        <w:rPr>
          <w:rFonts w:ascii="Arial" w:hAnsi="Arial" w:cs="Arial"/>
          <w:lang w:val="fr-CA"/>
        </w:rPr>
        <w:t>’</w:t>
      </w:r>
      <w:r w:rsidRPr="00711FD3">
        <w:rPr>
          <w:rFonts w:ascii="Arial" w:hAnsi="Arial" w:cs="Arial"/>
          <w:lang w:val="fr-CA"/>
        </w:rPr>
        <w:t>inhumation</w:t>
      </w:r>
      <w:r w:rsidR="009A0913" w:rsidRPr="00711FD3">
        <w:rPr>
          <w:rFonts w:ascii="Arial" w:hAnsi="Arial" w:cs="Arial"/>
          <w:lang w:val="fr-CA"/>
        </w:rPr>
        <w:t>.</w:t>
      </w:r>
      <w:r w:rsidRPr="00711FD3">
        <w:rPr>
          <w:rFonts w:ascii="Arial" w:hAnsi="Arial" w:cs="Arial"/>
          <w:lang w:val="fr-CA"/>
        </w:rPr>
        <w:t xml:space="preserve"> </w:t>
      </w:r>
      <w:r w:rsidR="009A0913" w:rsidRPr="00711FD3">
        <w:rPr>
          <w:rFonts w:ascii="Arial" w:hAnsi="Arial" w:cs="Arial"/>
          <w:lang w:val="fr-CA"/>
        </w:rPr>
        <w:t>Toutefois, il ne saurait être tenu responsable de la perte, des dommages ou de la détérioration d</w:t>
      </w:r>
      <w:r w:rsidR="00217176" w:rsidRPr="00711FD3">
        <w:rPr>
          <w:rFonts w:ascii="Arial" w:hAnsi="Arial" w:cs="Arial"/>
          <w:lang w:val="fr-CA"/>
        </w:rPr>
        <w:t>’</w:t>
      </w:r>
      <w:r w:rsidR="009A0913" w:rsidRPr="00711FD3">
        <w:rPr>
          <w:rFonts w:ascii="Arial" w:hAnsi="Arial" w:cs="Arial"/>
          <w:lang w:val="fr-CA"/>
        </w:rPr>
        <w:t>un monument, d</w:t>
      </w:r>
      <w:r w:rsidR="00217176" w:rsidRPr="00711FD3">
        <w:rPr>
          <w:rFonts w:ascii="Arial" w:hAnsi="Arial" w:cs="Arial"/>
          <w:lang w:val="fr-CA"/>
        </w:rPr>
        <w:t>’</w:t>
      </w:r>
      <w:r w:rsidR="009A0913" w:rsidRPr="00711FD3">
        <w:rPr>
          <w:rFonts w:ascii="Arial" w:hAnsi="Arial" w:cs="Arial"/>
          <w:lang w:val="fr-CA"/>
        </w:rPr>
        <w:t>un repère, d</w:t>
      </w:r>
      <w:r w:rsidR="00217176" w:rsidRPr="00711FD3">
        <w:rPr>
          <w:rFonts w:ascii="Arial" w:hAnsi="Arial" w:cs="Arial"/>
          <w:lang w:val="fr-CA"/>
        </w:rPr>
        <w:t>’</w:t>
      </w:r>
      <w:r w:rsidR="009A0913" w:rsidRPr="00711FD3">
        <w:rPr>
          <w:rFonts w:ascii="Arial" w:hAnsi="Arial" w:cs="Arial"/>
          <w:lang w:val="fr-CA"/>
        </w:rPr>
        <w:t>une autre structure ou de leurs parties, sauf en cas de négligence de sa part.</w:t>
      </w:r>
    </w:p>
    <w:p w14:paraId="16647FAB" w14:textId="77777777" w:rsidR="009A0913" w:rsidRPr="00711FD3" w:rsidRDefault="009A0913" w:rsidP="009A0913">
      <w:pPr>
        <w:tabs>
          <w:tab w:val="left" w:pos="461"/>
        </w:tabs>
        <w:kinsoku w:val="0"/>
        <w:overflowPunct w:val="0"/>
        <w:autoSpaceDE w:val="0"/>
        <w:autoSpaceDN w:val="0"/>
        <w:adjustRightInd w:val="0"/>
        <w:spacing w:after="120" w:line="240" w:lineRule="auto"/>
        <w:ind w:right="215"/>
        <w:contextualSpacing/>
        <w:rPr>
          <w:rFonts w:ascii="Arial" w:hAnsi="Arial" w:cs="Arial"/>
          <w:lang w:val="fr-CA"/>
        </w:rPr>
      </w:pPr>
    </w:p>
    <w:p w14:paraId="67EBA182" w14:textId="4263325D" w:rsidR="00C16AFE" w:rsidRPr="00711FD3" w:rsidRDefault="00C16AFE" w:rsidP="00F34599">
      <w:pPr>
        <w:spacing w:after="120" w:line="240" w:lineRule="auto"/>
        <w:contextualSpacing/>
        <w:rPr>
          <w:rFonts w:ascii="Arial" w:hAnsi="Arial" w:cs="Arial"/>
          <w:lang w:val="fr-CA"/>
        </w:rPr>
      </w:pPr>
      <w:r w:rsidRPr="00711FD3">
        <w:rPr>
          <w:rFonts w:ascii="Arial" w:hAnsi="Arial" w:cs="Arial"/>
          <w:lang w:val="fr-CA"/>
        </w:rPr>
        <w:t xml:space="preserve">Les monuments, </w:t>
      </w:r>
      <w:r w:rsidR="009A0913" w:rsidRPr="00711FD3">
        <w:rPr>
          <w:rFonts w:ascii="Arial" w:hAnsi="Arial" w:cs="Arial"/>
          <w:lang w:val="fr-CA"/>
        </w:rPr>
        <w:t>repères</w:t>
      </w:r>
      <w:r w:rsidRPr="00711FD3">
        <w:rPr>
          <w:rFonts w:ascii="Arial" w:hAnsi="Arial" w:cs="Arial"/>
          <w:lang w:val="fr-CA"/>
        </w:rPr>
        <w:t xml:space="preserve">, plaques, etc. sont la propriété du </w:t>
      </w:r>
      <w:r w:rsidR="009A0913" w:rsidRPr="00711FD3">
        <w:rPr>
          <w:rFonts w:ascii="Arial" w:hAnsi="Arial" w:cs="Arial"/>
          <w:lang w:val="fr-CA"/>
        </w:rPr>
        <w:t>titulaire des</w:t>
      </w:r>
      <w:r w:rsidRPr="00711FD3">
        <w:rPr>
          <w:rFonts w:ascii="Arial" w:hAnsi="Arial" w:cs="Arial"/>
          <w:lang w:val="fr-CA"/>
        </w:rPr>
        <w:t xml:space="preserve"> droit</w:t>
      </w:r>
      <w:r w:rsidR="009A0913" w:rsidRPr="00711FD3">
        <w:rPr>
          <w:rFonts w:ascii="Arial" w:hAnsi="Arial" w:cs="Arial"/>
          <w:lang w:val="fr-CA"/>
        </w:rPr>
        <w:t>s</w:t>
      </w:r>
      <w:r w:rsidRPr="00711FD3">
        <w:rPr>
          <w:rFonts w:ascii="Arial" w:hAnsi="Arial" w:cs="Arial"/>
          <w:lang w:val="fr-CA"/>
        </w:rPr>
        <w:t xml:space="preserve"> d</w:t>
      </w:r>
      <w:r w:rsidR="00217176" w:rsidRPr="00711FD3">
        <w:rPr>
          <w:rFonts w:ascii="Arial" w:hAnsi="Arial" w:cs="Arial"/>
          <w:lang w:val="fr-CA"/>
        </w:rPr>
        <w:t>’</w:t>
      </w:r>
      <w:r w:rsidRPr="00711FD3">
        <w:rPr>
          <w:rFonts w:ascii="Arial" w:hAnsi="Arial" w:cs="Arial"/>
          <w:lang w:val="fr-CA"/>
        </w:rPr>
        <w:t>inhumation</w:t>
      </w:r>
      <w:r w:rsidR="009A0913" w:rsidRPr="00711FD3">
        <w:rPr>
          <w:rFonts w:ascii="Arial" w:hAnsi="Arial" w:cs="Arial"/>
          <w:lang w:val="fr-CA"/>
        </w:rPr>
        <w:t>. L</w:t>
      </w:r>
      <w:r w:rsidR="00217176" w:rsidRPr="00711FD3">
        <w:rPr>
          <w:rFonts w:ascii="Arial" w:hAnsi="Arial" w:cs="Arial"/>
          <w:lang w:val="fr-CA"/>
        </w:rPr>
        <w:t>’</w:t>
      </w:r>
      <w:r w:rsidRPr="00711FD3">
        <w:rPr>
          <w:rFonts w:ascii="Arial" w:hAnsi="Arial" w:cs="Arial"/>
          <w:lang w:val="fr-CA"/>
        </w:rPr>
        <w:t>exploitant du cimetière n</w:t>
      </w:r>
      <w:r w:rsidR="00217176" w:rsidRPr="00711FD3">
        <w:rPr>
          <w:rFonts w:ascii="Arial" w:hAnsi="Arial" w:cs="Arial"/>
          <w:lang w:val="fr-CA"/>
        </w:rPr>
        <w:t>’</w:t>
      </w:r>
      <w:r w:rsidRPr="00711FD3">
        <w:rPr>
          <w:rFonts w:ascii="Arial" w:hAnsi="Arial" w:cs="Arial"/>
          <w:lang w:val="fr-CA"/>
        </w:rPr>
        <w:t xml:space="preserve">est pas responsable de leur perte ou de leur détérioration. </w:t>
      </w:r>
      <w:r w:rsidR="005F67C8" w:rsidRPr="00711FD3">
        <w:rPr>
          <w:rFonts w:ascii="Arial" w:hAnsi="Arial" w:cs="Arial"/>
          <w:lang w:val="fr-CA"/>
        </w:rPr>
        <w:t xml:space="preserve">Les </w:t>
      </w:r>
      <w:r w:rsidR="009A0913" w:rsidRPr="00711FD3">
        <w:rPr>
          <w:rFonts w:ascii="Arial" w:hAnsi="Arial" w:cs="Arial"/>
          <w:lang w:val="fr-CA"/>
        </w:rPr>
        <w:t xml:space="preserve">titulaires </w:t>
      </w:r>
      <w:r w:rsidR="005F67C8" w:rsidRPr="00711FD3">
        <w:rPr>
          <w:rFonts w:ascii="Arial" w:hAnsi="Arial" w:cs="Arial"/>
          <w:lang w:val="fr-CA"/>
        </w:rPr>
        <w:t>de droits d</w:t>
      </w:r>
      <w:r w:rsidR="00217176" w:rsidRPr="00711FD3">
        <w:rPr>
          <w:rFonts w:ascii="Arial" w:hAnsi="Arial" w:cs="Arial"/>
          <w:lang w:val="fr-CA"/>
        </w:rPr>
        <w:t>’</w:t>
      </w:r>
      <w:r w:rsidR="005F67C8" w:rsidRPr="00711FD3">
        <w:rPr>
          <w:rFonts w:ascii="Arial" w:hAnsi="Arial" w:cs="Arial"/>
          <w:lang w:val="fr-CA"/>
        </w:rPr>
        <w:t>inhumation peuvent envisager d</w:t>
      </w:r>
      <w:r w:rsidR="00217176" w:rsidRPr="00711FD3">
        <w:rPr>
          <w:rFonts w:ascii="Arial" w:hAnsi="Arial" w:cs="Arial"/>
          <w:lang w:val="fr-CA"/>
        </w:rPr>
        <w:t>’</w:t>
      </w:r>
      <w:r w:rsidR="005F67C8" w:rsidRPr="00711FD3">
        <w:rPr>
          <w:rFonts w:ascii="Arial" w:hAnsi="Arial" w:cs="Arial"/>
          <w:lang w:val="fr-CA"/>
        </w:rPr>
        <w:t xml:space="preserve">ajouter </w:t>
      </w:r>
      <w:r w:rsidR="009A0913" w:rsidRPr="00711FD3">
        <w:rPr>
          <w:rFonts w:ascii="Arial" w:hAnsi="Arial" w:cs="Arial"/>
          <w:lang w:val="fr-CA"/>
        </w:rPr>
        <w:t>ces biens</w:t>
      </w:r>
      <w:r w:rsidRPr="00711FD3">
        <w:rPr>
          <w:rFonts w:ascii="Arial" w:hAnsi="Arial" w:cs="Arial"/>
          <w:lang w:val="fr-CA"/>
        </w:rPr>
        <w:t xml:space="preserve"> </w:t>
      </w:r>
      <w:r w:rsidR="005F67C8" w:rsidRPr="00711FD3">
        <w:rPr>
          <w:rFonts w:ascii="Arial" w:hAnsi="Arial" w:cs="Arial"/>
          <w:lang w:val="fr-CA"/>
        </w:rPr>
        <w:t xml:space="preserve">à leur </w:t>
      </w:r>
      <w:r w:rsidRPr="00711FD3">
        <w:rPr>
          <w:rFonts w:ascii="Arial" w:hAnsi="Arial" w:cs="Arial"/>
          <w:lang w:val="fr-CA"/>
        </w:rPr>
        <w:t>propre couverture d</w:t>
      </w:r>
      <w:r w:rsidR="00217176" w:rsidRPr="00711FD3">
        <w:rPr>
          <w:rFonts w:ascii="Arial" w:hAnsi="Arial" w:cs="Arial"/>
          <w:lang w:val="fr-CA"/>
        </w:rPr>
        <w:t>’</w:t>
      </w:r>
      <w:r w:rsidRPr="00711FD3">
        <w:rPr>
          <w:rFonts w:ascii="Arial" w:hAnsi="Arial" w:cs="Arial"/>
          <w:lang w:val="fr-CA"/>
        </w:rPr>
        <w:t>assurance.</w:t>
      </w:r>
    </w:p>
    <w:p w14:paraId="79BC34A5" w14:textId="77777777" w:rsidR="00146B11" w:rsidRPr="00711FD3" w:rsidRDefault="00146B11" w:rsidP="00F34599">
      <w:pPr>
        <w:tabs>
          <w:tab w:val="left" w:pos="461"/>
        </w:tabs>
        <w:kinsoku w:val="0"/>
        <w:overflowPunct w:val="0"/>
        <w:autoSpaceDE w:val="0"/>
        <w:autoSpaceDN w:val="0"/>
        <w:adjustRightInd w:val="0"/>
        <w:spacing w:after="120" w:line="240" w:lineRule="auto"/>
        <w:ind w:right="215"/>
        <w:contextualSpacing/>
        <w:rPr>
          <w:rFonts w:ascii="Arial" w:hAnsi="Arial" w:cs="Arial"/>
          <w:lang w:val="fr-CA"/>
        </w:rPr>
      </w:pPr>
    </w:p>
    <w:p w14:paraId="334BB1BF" w14:textId="16CCFAF2" w:rsidR="004E1E0F" w:rsidRPr="00711FD3" w:rsidRDefault="004E1E0F" w:rsidP="00F34599">
      <w:pPr>
        <w:tabs>
          <w:tab w:val="left" w:pos="461"/>
        </w:tabs>
        <w:kinsoku w:val="0"/>
        <w:overflowPunct w:val="0"/>
        <w:autoSpaceDE w:val="0"/>
        <w:autoSpaceDN w:val="0"/>
        <w:adjustRightInd w:val="0"/>
        <w:spacing w:after="120" w:line="240" w:lineRule="auto"/>
        <w:ind w:right="112"/>
        <w:contextualSpacing/>
        <w:rPr>
          <w:rFonts w:ascii="Arial" w:hAnsi="Arial" w:cs="Arial"/>
          <w:lang w:val="fr-CA"/>
        </w:rPr>
      </w:pPr>
      <w:r w:rsidRPr="00711FD3">
        <w:rPr>
          <w:rFonts w:ascii="Arial" w:hAnsi="Arial" w:cs="Arial"/>
          <w:lang w:val="fr-CA"/>
        </w:rPr>
        <w:t>Si un monument ou un</w:t>
      </w:r>
      <w:r w:rsidR="001F7E67" w:rsidRPr="00711FD3">
        <w:rPr>
          <w:rFonts w:ascii="Arial" w:hAnsi="Arial" w:cs="Arial"/>
          <w:lang w:val="fr-CA"/>
        </w:rPr>
        <w:t xml:space="preserve"> repère</w:t>
      </w:r>
      <w:r w:rsidRPr="00711FD3">
        <w:rPr>
          <w:rFonts w:ascii="Arial" w:hAnsi="Arial" w:cs="Arial"/>
          <w:lang w:val="fr-CA"/>
        </w:rPr>
        <w:t xml:space="preserve"> présente un risque pour la sécurité publique parce qu</w:t>
      </w:r>
      <w:r w:rsidR="00217176" w:rsidRPr="00711FD3">
        <w:rPr>
          <w:rFonts w:ascii="Arial" w:hAnsi="Arial" w:cs="Arial"/>
          <w:lang w:val="fr-CA"/>
        </w:rPr>
        <w:t>’</w:t>
      </w:r>
      <w:r w:rsidRPr="00711FD3">
        <w:rPr>
          <w:rFonts w:ascii="Arial" w:hAnsi="Arial" w:cs="Arial"/>
          <w:lang w:val="fr-CA"/>
        </w:rPr>
        <w:t xml:space="preserve">il est devenu instable, </w:t>
      </w:r>
      <w:r w:rsidR="001F7E67" w:rsidRPr="00711FD3">
        <w:rPr>
          <w:rFonts w:ascii="Arial" w:hAnsi="Arial" w:cs="Arial"/>
          <w:lang w:val="fr-CA"/>
        </w:rPr>
        <w:t>l’exploitant du</w:t>
      </w:r>
      <w:r w:rsidRPr="00711FD3">
        <w:rPr>
          <w:rFonts w:ascii="Arial" w:hAnsi="Arial" w:cs="Arial"/>
          <w:lang w:val="fr-CA"/>
        </w:rPr>
        <w:t xml:space="preserve"> cimetière </w:t>
      </w:r>
      <w:r w:rsidR="001F7E67" w:rsidRPr="00711FD3">
        <w:rPr>
          <w:rFonts w:ascii="Arial" w:hAnsi="Arial" w:cs="Arial"/>
          <w:lang w:val="fr-CA"/>
        </w:rPr>
        <w:t>prendra les mesures</w:t>
      </w:r>
      <w:r w:rsidRPr="00711FD3">
        <w:rPr>
          <w:rFonts w:ascii="Arial" w:hAnsi="Arial" w:cs="Arial"/>
          <w:lang w:val="fr-CA"/>
        </w:rPr>
        <w:t xml:space="preserve"> nécessaire</w:t>
      </w:r>
      <w:r w:rsidR="001F7E67" w:rsidRPr="00711FD3">
        <w:rPr>
          <w:rFonts w:ascii="Arial" w:hAnsi="Arial" w:cs="Arial"/>
          <w:lang w:val="fr-CA"/>
        </w:rPr>
        <w:t>s</w:t>
      </w:r>
      <w:r w:rsidRPr="00711FD3">
        <w:rPr>
          <w:rFonts w:ascii="Arial" w:hAnsi="Arial" w:cs="Arial"/>
          <w:lang w:val="fr-CA"/>
        </w:rPr>
        <w:t xml:space="preserve"> pour le réparer, le remettre en place, </w:t>
      </w:r>
      <w:r w:rsidR="001F7E67" w:rsidRPr="00711FD3">
        <w:rPr>
          <w:rFonts w:ascii="Arial" w:hAnsi="Arial" w:cs="Arial"/>
          <w:lang w:val="fr-CA"/>
        </w:rPr>
        <w:t xml:space="preserve">le </w:t>
      </w:r>
      <w:r w:rsidRPr="00711FD3">
        <w:rPr>
          <w:rFonts w:ascii="Arial" w:hAnsi="Arial" w:cs="Arial"/>
          <w:lang w:val="fr-CA"/>
        </w:rPr>
        <w:t>déposer</w:t>
      </w:r>
      <w:r w:rsidR="001F7E67" w:rsidRPr="00711FD3">
        <w:rPr>
          <w:rFonts w:ascii="Arial" w:hAnsi="Arial" w:cs="Arial"/>
          <w:lang w:val="fr-CA"/>
        </w:rPr>
        <w:t xml:space="preserve"> au sol</w:t>
      </w:r>
      <w:r w:rsidRPr="00711FD3">
        <w:rPr>
          <w:rFonts w:ascii="Arial" w:hAnsi="Arial" w:cs="Arial"/>
          <w:lang w:val="fr-CA"/>
        </w:rPr>
        <w:t xml:space="preserve"> ou </w:t>
      </w:r>
      <w:r w:rsidR="001F7E67" w:rsidRPr="00711FD3">
        <w:rPr>
          <w:rFonts w:ascii="Arial" w:hAnsi="Arial" w:cs="Arial"/>
          <w:lang w:val="fr-CA"/>
        </w:rPr>
        <w:t>utiliser tout</w:t>
      </w:r>
      <w:r w:rsidRPr="00711FD3">
        <w:rPr>
          <w:rFonts w:ascii="Arial" w:hAnsi="Arial" w:cs="Arial"/>
          <w:lang w:val="fr-CA"/>
        </w:rPr>
        <w:t xml:space="preserve"> autre moyen </w:t>
      </w:r>
      <w:r w:rsidR="001F7E67" w:rsidRPr="00711FD3">
        <w:rPr>
          <w:rFonts w:ascii="Arial" w:hAnsi="Arial" w:cs="Arial"/>
          <w:lang w:val="fr-CA"/>
        </w:rPr>
        <w:t>pour éliminer le</w:t>
      </w:r>
      <w:r w:rsidRPr="00711FD3">
        <w:rPr>
          <w:rFonts w:ascii="Arial" w:hAnsi="Arial" w:cs="Arial"/>
          <w:lang w:val="fr-CA"/>
        </w:rPr>
        <w:t xml:space="preserve"> risque.</w:t>
      </w:r>
    </w:p>
    <w:p w14:paraId="4947B978" w14:textId="77777777" w:rsidR="00614F4E" w:rsidRPr="00711FD3" w:rsidRDefault="00614F4E" w:rsidP="004B7568">
      <w:pPr>
        <w:tabs>
          <w:tab w:val="left" w:pos="821"/>
        </w:tabs>
        <w:kinsoku w:val="0"/>
        <w:overflowPunct w:val="0"/>
        <w:autoSpaceDE w:val="0"/>
        <w:autoSpaceDN w:val="0"/>
        <w:adjustRightInd w:val="0"/>
        <w:spacing w:after="0" w:line="240" w:lineRule="auto"/>
        <w:ind w:right="805"/>
        <w:contextualSpacing/>
        <w:rPr>
          <w:rFonts w:ascii="Arial" w:hAnsi="Arial" w:cs="Arial"/>
          <w:lang w:val="fr-CA"/>
        </w:rPr>
      </w:pPr>
    </w:p>
    <w:p w14:paraId="30135C02" w14:textId="0C6BD93B" w:rsidR="00CA4035" w:rsidRPr="00711FD3" w:rsidRDefault="00EC0455" w:rsidP="00F34599">
      <w:pPr>
        <w:pStyle w:val="BodyText"/>
        <w:kinsoku w:val="0"/>
        <w:overflowPunct w:val="0"/>
        <w:spacing w:line="240" w:lineRule="auto"/>
        <w:contextualSpacing/>
        <w:rPr>
          <w:rFonts w:ascii="Arial" w:hAnsi="Arial" w:cs="Arial"/>
          <w:color w:val="000000" w:themeColor="text1"/>
          <w:lang w:val="fr-CA"/>
        </w:rPr>
      </w:pPr>
      <w:r w:rsidRPr="00711FD3">
        <w:rPr>
          <w:rFonts w:ascii="Arial" w:hAnsi="Arial" w:cs="Arial"/>
          <w:color w:val="000000" w:themeColor="text1"/>
          <w:lang w:val="fr-CA"/>
        </w:rPr>
        <w:t>Les inscriptions au dos et sur les côtés d</w:t>
      </w:r>
      <w:r w:rsidR="00217176" w:rsidRPr="00711FD3">
        <w:rPr>
          <w:rFonts w:ascii="Arial" w:hAnsi="Arial" w:cs="Arial"/>
          <w:color w:val="000000" w:themeColor="text1"/>
          <w:lang w:val="fr-CA"/>
        </w:rPr>
        <w:t>’</w:t>
      </w:r>
      <w:r w:rsidRPr="00711FD3">
        <w:rPr>
          <w:rFonts w:ascii="Arial" w:hAnsi="Arial" w:cs="Arial"/>
          <w:color w:val="000000" w:themeColor="text1"/>
          <w:lang w:val="fr-CA"/>
        </w:rPr>
        <w:t xml:space="preserve">un monument sont limitées au nom de famille et aux </w:t>
      </w:r>
      <w:r w:rsidR="00F42957" w:rsidRPr="00711FD3">
        <w:rPr>
          <w:rFonts w:ascii="Arial" w:hAnsi="Arial" w:cs="Arial"/>
          <w:color w:val="000000" w:themeColor="text1"/>
          <w:lang w:val="fr-CA"/>
        </w:rPr>
        <w:t>éléments de conception</w:t>
      </w:r>
      <w:r w:rsidR="00666E64" w:rsidRPr="00711FD3">
        <w:rPr>
          <w:rFonts w:ascii="Arial" w:hAnsi="Arial" w:cs="Arial"/>
          <w:color w:val="000000" w:themeColor="text1"/>
          <w:lang w:val="fr-CA"/>
        </w:rPr>
        <w:t xml:space="preserve">, </w:t>
      </w:r>
      <w:r w:rsidR="00F42957" w:rsidRPr="00711FD3">
        <w:rPr>
          <w:rFonts w:ascii="Arial" w:hAnsi="Arial" w:cs="Arial"/>
          <w:color w:val="000000" w:themeColor="text1"/>
          <w:lang w:val="fr-CA"/>
        </w:rPr>
        <w:t>et doivent être approuvées au</w:t>
      </w:r>
      <w:r w:rsidR="00666E64" w:rsidRPr="00711FD3">
        <w:rPr>
          <w:rFonts w:ascii="Arial" w:hAnsi="Arial" w:cs="Arial"/>
          <w:color w:val="000000" w:themeColor="text1"/>
          <w:lang w:val="fr-CA"/>
        </w:rPr>
        <w:t xml:space="preserve"> préalable </w:t>
      </w:r>
      <w:r w:rsidR="00F42957" w:rsidRPr="00711FD3">
        <w:rPr>
          <w:rFonts w:ascii="Arial" w:hAnsi="Arial" w:cs="Arial"/>
          <w:color w:val="000000" w:themeColor="text1"/>
          <w:lang w:val="fr-CA"/>
        </w:rPr>
        <w:t>par</w:t>
      </w:r>
      <w:r w:rsidR="00666E64" w:rsidRPr="00711FD3">
        <w:rPr>
          <w:rFonts w:ascii="Arial" w:hAnsi="Arial" w:cs="Arial"/>
          <w:color w:val="000000" w:themeColor="text1"/>
          <w:lang w:val="fr-CA"/>
        </w:rPr>
        <w:t xml:space="preserve"> l</w:t>
      </w:r>
      <w:r w:rsidR="00217176" w:rsidRPr="00711FD3">
        <w:rPr>
          <w:rFonts w:ascii="Arial" w:hAnsi="Arial" w:cs="Arial"/>
          <w:color w:val="000000" w:themeColor="text1"/>
          <w:lang w:val="fr-CA"/>
        </w:rPr>
        <w:t>’</w:t>
      </w:r>
      <w:r w:rsidR="00666E64" w:rsidRPr="00711FD3">
        <w:rPr>
          <w:rFonts w:ascii="Arial" w:hAnsi="Arial" w:cs="Arial"/>
          <w:color w:val="000000" w:themeColor="text1"/>
          <w:lang w:val="fr-CA"/>
        </w:rPr>
        <w:t xml:space="preserve">exploitant du cimetière. </w:t>
      </w:r>
    </w:p>
    <w:p w14:paraId="655AD5D2" w14:textId="3841669A" w:rsidR="001C6F5C" w:rsidRPr="00711FD3" w:rsidRDefault="001C6F5C" w:rsidP="00F34599">
      <w:pPr>
        <w:pStyle w:val="BodyText"/>
        <w:kinsoku w:val="0"/>
        <w:overflowPunct w:val="0"/>
        <w:spacing w:line="240" w:lineRule="auto"/>
        <w:contextualSpacing/>
        <w:rPr>
          <w:rFonts w:ascii="Arial" w:hAnsi="Arial" w:cs="Arial"/>
          <w:color w:val="000000" w:themeColor="text1"/>
          <w:lang w:val="fr-CA"/>
        </w:rPr>
      </w:pPr>
    </w:p>
    <w:p w14:paraId="50D02D74" w14:textId="23D95D9D" w:rsidR="00230529" w:rsidRPr="00711FD3" w:rsidRDefault="00C80402" w:rsidP="00F34599">
      <w:pPr>
        <w:kinsoku w:val="0"/>
        <w:overflowPunct w:val="0"/>
        <w:autoSpaceDE w:val="0"/>
        <w:autoSpaceDN w:val="0"/>
        <w:adjustRightInd w:val="0"/>
        <w:spacing w:after="120" w:line="240" w:lineRule="auto"/>
        <w:ind w:left="39"/>
        <w:contextualSpacing/>
        <w:jc w:val="center"/>
        <w:rPr>
          <w:rFonts w:ascii="Arial" w:hAnsi="Arial" w:cs="Arial"/>
          <w:b/>
          <w:u w:val="single"/>
          <w:lang w:val="fr-CA"/>
        </w:rPr>
      </w:pPr>
      <w:r w:rsidRPr="00711FD3">
        <w:rPr>
          <w:rFonts w:ascii="Arial" w:hAnsi="Arial" w:cs="Arial"/>
          <w:b/>
          <w:u w:val="single"/>
          <w:lang w:val="fr-CA"/>
        </w:rPr>
        <w:t>H</w:t>
      </w:r>
      <w:r w:rsidR="00230529" w:rsidRPr="00711FD3">
        <w:rPr>
          <w:rFonts w:ascii="Arial" w:hAnsi="Arial" w:cs="Arial"/>
          <w:b/>
          <w:u w:val="single"/>
          <w:lang w:val="fr-CA"/>
        </w:rPr>
        <w:t xml:space="preserve">. ENTRETIEN </w:t>
      </w:r>
      <w:r w:rsidR="00AF2144" w:rsidRPr="00711FD3">
        <w:rPr>
          <w:rFonts w:ascii="Arial" w:hAnsi="Arial" w:cs="Arial"/>
          <w:b/>
          <w:u w:val="single"/>
          <w:lang w:val="fr-CA"/>
        </w:rPr>
        <w:t>D</w:t>
      </w:r>
      <w:r w:rsidR="00BE1444" w:rsidRPr="00711FD3">
        <w:rPr>
          <w:rFonts w:ascii="Arial" w:hAnsi="Arial" w:cs="Arial"/>
          <w:b/>
          <w:u w:val="single"/>
          <w:lang w:val="fr-CA"/>
        </w:rPr>
        <w:t>U</w:t>
      </w:r>
      <w:r w:rsidR="00AF2144" w:rsidRPr="00711FD3">
        <w:rPr>
          <w:rFonts w:ascii="Arial" w:hAnsi="Arial" w:cs="Arial"/>
          <w:b/>
          <w:u w:val="single"/>
          <w:lang w:val="fr-CA"/>
        </w:rPr>
        <w:t xml:space="preserve"> </w:t>
      </w:r>
      <w:r w:rsidR="00651B27" w:rsidRPr="00711FD3">
        <w:rPr>
          <w:rFonts w:ascii="Arial" w:hAnsi="Arial" w:cs="Arial"/>
          <w:b/>
          <w:u w:val="single"/>
          <w:lang w:val="fr-CA"/>
        </w:rPr>
        <w:t>CIMETIÈRE</w:t>
      </w:r>
    </w:p>
    <w:p w14:paraId="66B1B424" w14:textId="7C2F6FF4" w:rsidR="00BA543C" w:rsidRPr="00711FD3" w:rsidRDefault="00BA543C" w:rsidP="00F34599">
      <w:pPr>
        <w:kinsoku w:val="0"/>
        <w:overflowPunct w:val="0"/>
        <w:autoSpaceDE w:val="0"/>
        <w:autoSpaceDN w:val="0"/>
        <w:adjustRightInd w:val="0"/>
        <w:spacing w:after="120" w:line="240" w:lineRule="auto"/>
        <w:ind w:left="39"/>
        <w:contextualSpacing/>
        <w:rPr>
          <w:rFonts w:ascii="Arial" w:hAnsi="Arial" w:cs="Arial"/>
          <w:i/>
          <w:lang w:val="fr-CA"/>
        </w:rPr>
      </w:pPr>
    </w:p>
    <w:p w14:paraId="58B26BE2" w14:textId="17224328" w:rsidR="00A51A6D" w:rsidRPr="00711FD3" w:rsidRDefault="00A51A6D" w:rsidP="00F34599">
      <w:pPr>
        <w:kinsoku w:val="0"/>
        <w:overflowPunct w:val="0"/>
        <w:autoSpaceDE w:val="0"/>
        <w:autoSpaceDN w:val="0"/>
        <w:adjustRightInd w:val="0"/>
        <w:spacing w:after="120" w:line="240" w:lineRule="auto"/>
        <w:ind w:left="39"/>
        <w:contextualSpacing/>
        <w:rPr>
          <w:rFonts w:ascii="Arial" w:hAnsi="Arial" w:cs="Arial"/>
          <w:lang w:val="fr-CA"/>
        </w:rPr>
      </w:pPr>
      <w:r w:rsidRPr="00711FD3">
        <w:rPr>
          <w:rFonts w:ascii="Arial" w:hAnsi="Arial" w:cs="Arial"/>
          <w:lang w:val="fr-CA"/>
        </w:rPr>
        <w:t>Une portion du prix des droits d</w:t>
      </w:r>
      <w:r w:rsidR="00217176" w:rsidRPr="00711FD3">
        <w:rPr>
          <w:rFonts w:ascii="Arial" w:hAnsi="Arial" w:cs="Arial"/>
          <w:lang w:val="fr-CA"/>
        </w:rPr>
        <w:t>’</w:t>
      </w:r>
      <w:r w:rsidRPr="00711FD3">
        <w:rPr>
          <w:rFonts w:ascii="Arial" w:hAnsi="Arial" w:cs="Arial"/>
          <w:lang w:val="fr-CA"/>
        </w:rPr>
        <w:t>inhumation ou de dispersion, représentant 40</w:t>
      </w:r>
      <w:r w:rsidR="00217176" w:rsidRPr="00711FD3">
        <w:rPr>
          <w:rFonts w:ascii="Arial" w:hAnsi="Arial" w:cs="Arial"/>
          <w:lang w:val="fr-CA"/>
        </w:rPr>
        <w:t> </w:t>
      </w:r>
      <w:r w:rsidRPr="00711FD3">
        <w:rPr>
          <w:rFonts w:ascii="Arial" w:hAnsi="Arial" w:cs="Arial"/>
          <w:lang w:val="fr-CA"/>
        </w:rPr>
        <w:t>% ou un montant minimum prescrit par la loi, doit être déposée et affectée au fonds d</w:t>
      </w:r>
      <w:r w:rsidR="00217176" w:rsidRPr="00711FD3">
        <w:rPr>
          <w:rFonts w:ascii="Arial" w:hAnsi="Arial" w:cs="Arial"/>
          <w:lang w:val="fr-CA"/>
        </w:rPr>
        <w:t>’</w:t>
      </w:r>
      <w:r w:rsidRPr="00711FD3">
        <w:rPr>
          <w:rFonts w:ascii="Arial" w:hAnsi="Arial" w:cs="Arial"/>
          <w:lang w:val="fr-CA"/>
        </w:rPr>
        <w:t>entretien du cimetière.</w:t>
      </w:r>
    </w:p>
    <w:p w14:paraId="6D78E294" w14:textId="77777777" w:rsidR="009A41AE" w:rsidRPr="00711FD3" w:rsidRDefault="009A41AE" w:rsidP="00F34599">
      <w:pPr>
        <w:kinsoku w:val="0"/>
        <w:overflowPunct w:val="0"/>
        <w:autoSpaceDE w:val="0"/>
        <w:autoSpaceDN w:val="0"/>
        <w:adjustRightInd w:val="0"/>
        <w:spacing w:after="120" w:line="240" w:lineRule="auto"/>
        <w:ind w:left="39"/>
        <w:contextualSpacing/>
        <w:rPr>
          <w:rFonts w:ascii="Arial" w:hAnsi="Arial" w:cs="Arial"/>
          <w:lang w:val="fr-CA"/>
        </w:rPr>
      </w:pPr>
    </w:p>
    <w:p w14:paraId="289C5E5E" w14:textId="2F113475" w:rsidR="00230529" w:rsidRPr="00711FD3" w:rsidRDefault="00230529" w:rsidP="00F34599">
      <w:pPr>
        <w:kinsoku w:val="0"/>
        <w:overflowPunct w:val="0"/>
        <w:autoSpaceDE w:val="0"/>
        <w:autoSpaceDN w:val="0"/>
        <w:adjustRightInd w:val="0"/>
        <w:spacing w:after="120" w:line="240" w:lineRule="auto"/>
        <w:ind w:left="39"/>
        <w:contextualSpacing/>
        <w:rPr>
          <w:rFonts w:ascii="Arial" w:hAnsi="Arial" w:cs="Arial"/>
          <w:lang w:val="fr-CA"/>
        </w:rPr>
      </w:pPr>
      <w:r w:rsidRPr="00711FD3">
        <w:rPr>
          <w:rFonts w:ascii="Arial" w:hAnsi="Arial" w:cs="Arial"/>
          <w:lang w:val="fr-CA"/>
        </w:rPr>
        <w:t xml:space="preserve">Les revenus générés par ce fonds </w:t>
      </w:r>
      <w:r w:rsidR="008A2134" w:rsidRPr="00711FD3">
        <w:rPr>
          <w:rFonts w:ascii="Arial" w:hAnsi="Arial" w:cs="Arial"/>
          <w:lang w:val="fr-CA"/>
        </w:rPr>
        <w:t xml:space="preserve">fiduciaire </w:t>
      </w:r>
      <w:r w:rsidRPr="00711FD3">
        <w:rPr>
          <w:rFonts w:ascii="Arial" w:hAnsi="Arial" w:cs="Arial"/>
          <w:lang w:val="fr-CA"/>
        </w:rPr>
        <w:t xml:space="preserve">sont utilisés pour </w:t>
      </w:r>
      <w:r w:rsidR="0075292D" w:rsidRPr="00711FD3">
        <w:rPr>
          <w:rFonts w:ascii="Arial" w:hAnsi="Arial" w:cs="Arial"/>
          <w:lang w:val="fr-CA"/>
        </w:rPr>
        <w:t>assurer l’entretien</w:t>
      </w:r>
      <w:r w:rsidRPr="00711FD3">
        <w:rPr>
          <w:rFonts w:ascii="Arial" w:hAnsi="Arial" w:cs="Arial"/>
          <w:lang w:val="fr-CA"/>
        </w:rPr>
        <w:t xml:space="preserve">, </w:t>
      </w:r>
      <w:r w:rsidR="0075292D" w:rsidRPr="00711FD3">
        <w:rPr>
          <w:rFonts w:ascii="Arial" w:hAnsi="Arial" w:cs="Arial"/>
          <w:lang w:val="fr-CA"/>
        </w:rPr>
        <w:t>la sécurité et la préservation</w:t>
      </w:r>
      <w:r w:rsidRPr="00711FD3">
        <w:rPr>
          <w:rFonts w:ascii="Arial" w:hAnsi="Arial" w:cs="Arial"/>
          <w:lang w:val="fr-CA"/>
        </w:rPr>
        <w:t xml:space="preserve"> </w:t>
      </w:r>
      <w:r w:rsidR="002C3F53" w:rsidRPr="00711FD3">
        <w:rPr>
          <w:rFonts w:ascii="Arial" w:hAnsi="Arial" w:cs="Arial"/>
          <w:lang w:val="fr-CA"/>
        </w:rPr>
        <w:t xml:space="preserve">à perpétuité </w:t>
      </w:r>
      <w:r w:rsidR="0075292D" w:rsidRPr="00711FD3">
        <w:rPr>
          <w:rFonts w:ascii="Arial" w:hAnsi="Arial" w:cs="Arial"/>
          <w:lang w:val="fr-CA"/>
        </w:rPr>
        <w:t>d</w:t>
      </w:r>
      <w:r w:rsidRPr="00711FD3">
        <w:rPr>
          <w:rFonts w:ascii="Arial" w:hAnsi="Arial" w:cs="Arial"/>
          <w:lang w:val="fr-CA"/>
        </w:rPr>
        <w:t xml:space="preserve">es terrains et </w:t>
      </w:r>
      <w:r w:rsidR="0075292D" w:rsidRPr="00711FD3">
        <w:rPr>
          <w:rFonts w:ascii="Arial" w:hAnsi="Arial" w:cs="Arial"/>
          <w:lang w:val="fr-CA"/>
        </w:rPr>
        <w:t>d</w:t>
      </w:r>
      <w:r w:rsidRPr="00711FD3">
        <w:rPr>
          <w:rFonts w:ascii="Arial" w:hAnsi="Arial" w:cs="Arial"/>
          <w:lang w:val="fr-CA"/>
        </w:rPr>
        <w:t xml:space="preserve">es </w:t>
      </w:r>
      <w:r w:rsidR="0075292D" w:rsidRPr="00711FD3">
        <w:rPr>
          <w:rFonts w:ascii="Arial" w:hAnsi="Arial" w:cs="Arial"/>
          <w:lang w:val="fr-CA"/>
        </w:rPr>
        <w:t>repères</w:t>
      </w:r>
      <w:r w:rsidRPr="00711FD3">
        <w:rPr>
          <w:rFonts w:ascii="Arial" w:hAnsi="Arial" w:cs="Arial"/>
          <w:lang w:val="fr-CA"/>
        </w:rPr>
        <w:t xml:space="preserve"> du cimetière. Les services </w:t>
      </w:r>
      <w:r w:rsidR="0075292D" w:rsidRPr="00711FD3">
        <w:rPr>
          <w:rFonts w:ascii="Arial" w:hAnsi="Arial" w:cs="Arial"/>
          <w:lang w:val="fr-CA"/>
        </w:rPr>
        <w:t xml:space="preserve">pouvant être financés par </w:t>
      </w:r>
      <w:r w:rsidRPr="00711FD3">
        <w:rPr>
          <w:rFonts w:ascii="Arial" w:hAnsi="Arial" w:cs="Arial"/>
          <w:lang w:val="fr-CA"/>
        </w:rPr>
        <w:t xml:space="preserve">ce fonds </w:t>
      </w:r>
      <w:r w:rsidR="0075292D" w:rsidRPr="00711FD3">
        <w:rPr>
          <w:rFonts w:ascii="Arial" w:hAnsi="Arial" w:cs="Arial"/>
          <w:lang w:val="fr-CA"/>
        </w:rPr>
        <w:t>incluent</w:t>
      </w:r>
      <w:r w:rsidRPr="00711FD3">
        <w:rPr>
          <w:rFonts w:ascii="Arial" w:hAnsi="Arial" w:cs="Arial"/>
          <w:lang w:val="fr-CA"/>
        </w:rPr>
        <w:t xml:space="preserve"> les suivants</w:t>
      </w:r>
      <w:r w:rsidR="00217176" w:rsidRPr="00711FD3">
        <w:rPr>
          <w:rFonts w:ascii="Arial" w:hAnsi="Arial" w:cs="Arial"/>
          <w:lang w:val="fr-CA"/>
        </w:rPr>
        <w:t> </w:t>
      </w:r>
      <w:r w:rsidRPr="00711FD3">
        <w:rPr>
          <w:rFonts w:ascii="Arial" w:hAnsi="Arial" w:cs="Arial"/>
          <w:lang w:val="fr-CA"/>
        </w:rPr>
        <w:t>:</w:t>
      </w:r>
    </w:p>
    <w:p w14:paraId="11DD04AF" w14:textId="77777777" w:rsidR="00230529" w:rsidRPr="00711FD3" w:rsidRDefault="00230529" w:rsidP="00F34599">
      <w:pPr>
        <w:kinsoku w:val="0"/>
        <w:overflowPunct w:val="0"/>
        <w:autoSpaceDE w:val="0"/>
        <w:autoSpaceDN w:val="0"/>
        <w:adjustRightInd w:val="0"/>
        <w:spacing w:after="120" w:line="240" w:lineRule="auto"/>
        <w:contextualSpacing/>
        <w:rPr>
          <w:rFonts w:ascii="Arial" w:hAnsi="Arial" w:cs="Arial"/>
          <w:lang w:val="fr-CA"/>
        </w:rPr>
      </w:pPr>
    </w:p>
    <w:p w14:paraId="67095A74" w14:textId="3200BC74" w:rsidR="00230529" w:rsidRPr="00711FD3" w:rsidRDefault="002000F2" w:rsidP="00F34599">
      <w:pPr>
        <w:numPr>
          <w:ilvl w:val="0"/>
          <w:numId w:val="74"/>
        </w:numPr>
        <w:tabs>
          <w:tab w:val="left" w:pos="821"/>
        </w:tabs>
        <w:kinsoku w:val="0"/>
        <w:overflowPunct w:val="0"/>
        <w:autoSpaceDE w:val="0"/>
        <w:autoSpaceDN w:val="0"/>
        <w:adjustRightInd w:val="0"/>
        <w:spacing w:after="120" w:line="240" w:lineRule="auto"/>
        <w:ind w:hanging="422"/>
        <w:contextualSpacing/>
        <w:rPr>
          <w:rFonts w:ascii="Arial" w:hAnsi="Arial" w:cs="Arial"/>
          <w:lang w:val="fr-CA"/>
        </w:rPr>
      </w:pPr>
      <w:proofErr w:type="gramStart"/>
      <w:r w:rsidRPr="00711FD3">
        <w:rPr>
          <w:rFonts w:ascii="Arial" w:hAnsi="Arial" w:cs="Arial"/>
          <w:lang w:val="fr-CA"/>
        </w:rPr>
        <w:t>e</w:t>
      </w:r>
      <w:r w:rsidR="00431FAE" w:rsidRPr="00711FD3">
        <w:rPr>
          <w:rFonts w:ascii="Arial" w:hAnsi="Arial" w:cs="Arial"/>
          <w:lang w:val="fr-CA"/>
        </w:rPr>
        <w:t>ntretien</w:t>
      </w:r>
      <w:proofErr w:type="gramEnd"/>
      <w:r w:rsidR="00431FAE" w:rsidRPr="00711FD3">
        <w:rPr>
          <w:rFonts w:ascii="Arial" w:hAnsi="Arial" w:cs="Arial"/>
          <w:lang w:val="fr-CA"/>
        </w:rPr>
        <w:t xml:space="preserve"> </w:t>
      </w:r>
      <w:r w:rsidR="0075292D" w:rsidRPr="00711FD3">
        <w:rPr>
          <w:rFonts w:ascii="Arial" w:hAnsi="Arial" w:cs="Arial"/>
          <w:lang w:val="fr-CA"/>
        </w:rPr>
        <w:t>de la pelouse</w:t>
      </w:r>
      <w:r w:rsidR="00431FAE" w:rsidRPr="00711FD3">
        <w:rPr>
          <w:rFonts w:ascii="Arial" w:hAnsi="Arial" w:cs="Arial"/>
          <w:lang w:val="fr-CA"/>
        </w:rPr>
        <w:t xml:space="preserve">, </w:t>
      </w:r>
      <w:r w:rsidR="00230529" w:rsidRPr="00711FD3">
        <w:rPr>
          <w:rFonts w:ascii="Arial" w:hAnsi="Arial" w:cs="Arial"/>
          <w:lang w:val="fr-CA"/>
        </w:rPr>
        <w:t xml:space="preserve">remise à </w:t>
      </w:r>
      <w:r w:rsidR="00F93E8D" w:rsidRPr="00711FD3">
        <w:rPr>
          <w:rFonts w:ascii="Arial" w:hAnsi="Arial" w:cs="Arial"/>
          <w:lang w:val="fr-CA"/>
        </w:rPr>
        <w:t>niveau</w:t>
      </w:r>
      <w:r w:rsidR="00AC5953" w:rsidRPr="00711FD3">
        <w:rPr>
          <w:rFonts w:ascii="Arial" w:hAnsi="Arial" w:cs="Arial"/>
          <w:lang w:val="fr-CA"/>
        </w:rPr>
        <w:t xml:space="preserve">, </w:t>
      </w:r>
      <w:r w:rsidR="00230529" w:rsidRPr="00711FD3">
        <w:rPr>
          <w:rFonts w:ascii="Arial" w:hAnsi="Arial" w:cs="Arial"/>
          <w:lang w:val="fr-CA"/>
        </w:rPr>
        <w:t xml:space="preserve">engazonnement ou ensemencement </w:t>
      </w:r>
      <w:r w:rsidR="00AC5953" w:rsidRPr="00711FD3">
        <w:rPr>
          <w:rFonts w:ascii="Arial" w:hAnsi="Arial" w:cs="Arial"/>
          <w:lang w:val="fr-CA"/>
        </w:rPr>
        <w:t xml:space="preserve">des </w:t>
      </w:r>
      <w:r w:rsidRPr="00711FD3">
        <w:rPr>
          <w:rFonts w:ascii="Arial" w:hAnsi="Arial" w:cs="Arial"/>
          <w:lang w:val="fr-CA"/>
        </w:rPr>
        <w:t>sépultures</w:t>
      </w:r>
      <w:r w:rsidR="00AC5953" w:rsidRPr="00711FD3">
        <w:rPr>
          <w:rFonts w:ascii="Arial" w:hAnsi="Arial" w:cs="Arial"/>
          <w:lang w:val="fr-CA"/>
        </w:rPr>
        <w:t xml:space="preserve"> et des </w:t>
      </w:r>
      <w:r w:rsidRPr="00711FD3">
        <w:rPr>
          <w:rFonts w:ascii="Arial" w:hAnsi="Arial" w:cs="Arial"/>
          <w:lang w:val="fr-CA"/>
        </w:rPr>
        <w:t>aires</w:t>
      </w:r>
      <w:r w:rsidR="00AC5953" w:rsidRPr="00711FD3">
        <w:rPr>
          <w:rFonts w:ascii="Arial" w:hAnsi="Arial" w:cs="Arial"/>
          <w:lang w:val="fr-CA"/>
        </w:rPr>
        <w:t xml:space="preserve"> de dispersion</w:t>
      </w:r>
      <w:r w:rsidRPr="00711FD3">
        <w:rPr>
          <w:rFonts w:ascii="Arial" w:hAnsi="Arial" w:cs="Arial"/>
          <w:lang w:val="fr-CA"/>
        </w:rPr>
        <w:t>;</w:t>
      </w:r>
    </w:p>
    <w:p w14:paraId="6CE00CC6" w14:textId="17D0695C" w:rsidR="00230529" w:rsidRPr="00711FD3" w:rsidRDefault="002000F2" w:rsidP="00F34599">
      <w:pPr>
        <w:numPr>
          <w:ilvl w:val="0"/>
          <w:numId w:val="74"/>
        </w:numPr>
        <w:tabs>
          <w:tab w:val="left" w:pos="821"/>
        </w:tabs>
        <w:kinsoku w:val="0"/>
        <w:overflowPunct w:val="0"/>
        <w:autoSpaceDE w:val="0"/>
        <w:autoSpaceDN w:val="0"/>
        <w:adjustRightInd w:val="0"/>
        <w:spacing w:after="120" w:line="240" w:lineRule="auto"/>
        <w:ind w:hanging="422"/>
        <w:contextualSpacing/>
        <w:rPr>
          <w:rFonts w:ascii="Arial" w:hAnsi="Arial" w:cs="Arial"/>
          <w:lang w:val="fr-CA"/>
        </w:rPr>
      </w:pPr>
      <w:proofErr w:type="gramStart"/>
      <w:r w:rsidRPr="00711FD3">
        <w:rPr>
          <w:rFonts w:ascii="Arial" w:hAnsi="Arial" w:cs="Arial"/>
          <w:lang w:val="fr-CA"/>
        </w:rPr>
        <w:t>e</w:t>
      </w:r>
      <w:r w:rsidR="00230529" w:rsidRPr="00711FD3">
        <w:rPr>
          <w:rFonts w:ascii="Arial" w:hAnsi="Arial" w:cs="Arial"/>
          <w:lang w:val="fr-CA"/>
        </w:rPr>
        <w:t>ntretien</w:t>
      </w:r>
      <w:proofErr w:type="gramEnd"/>
      <w:r w:rsidR="00230529" w:rsidRPr="00711FD3">
        <w:rPr>
          <w:rFonts w:ascii="Arial" w:hAnsi="Arial" w:cs="Arial"/>
          <w:lang w:val="fr-CA"/>
        </w:rPr>
        <w:t xml:space="preserve"> des routes, des égouts et des réseaux d</w:t>
      </w:r>
      <w:r w:rsidR="00217176" w:rsidRPr="00711FD3">
        <w:rPr>
          <w:rFonts w:ascii="Arial" w:hAnsi="Arial" w:cs="Arial"/>
          <w:lang w:val="fr-CA"/>
        </w:rPr>
        <w:t>’</w:t>
      </w:r>
      <w:r w:rsidR="00AC5953" w:rsidRPr="00711FD3">
        <w:rPr>
          <w:rFonts w:ascii="Arial" w:hAnsi="Arial" w:cs="Arial"/>
          <w:lang w:val="fr-CA"/>
        </w:rPr>
        <w:t xml:space="preserve">alimentation en </w:t>
      </w:r>
      <w:r w:rsidR="00230529" w:rsidRPr="00711FD3">
        <w:rPr>
          <w:rFonts w:ascii="Arial" w:hAnsi="Arial" w:cs="Arial"/>
          <w:lang w:val="fr-CA"/>
        </w:rPr>
        <w:t>eau du cimetière</w:t>
      </w:r>
      <w:r w:rsidRPr="00711FD3">
        <w:rPr>
          <w:rFonts w:ascii="Arial" w:hAnsi="Arial" w:cs="Arial"/>
          <w:lang w:val="fr-CA"/>
        </w:rPr>
        <w:t>;</w:t>
      </w:r>
    </w:p>
    <w:p w14:paraId="6A56F2B3" w14:textId="0C3C6A86" w:rsidR="00230529" w:rsidRPr="00711FD3" w:rsidRDefault="002000F2" w:rsidP="00F34599">
      <w:pPr>
        <w:numPr>
          <w:ilvl w:val="0"/>
          <w:numId w:val="74"/>
        </w:numPr>
        <w:tabs>
          <w:tab w:val="left" w:pos="821"/>
        </w:tabs>
        <w:kinsoku w:val="0"/>
        <w:overflowPunct w:val="0"/>
        <w:autoSpaceDE w:val="0"/>
        <w:autoSpaceDN w:val="0"/>
        <w:adjustRightInd w:val="0"/>
        <w:spacing w:after="120" w:line="240" w:lineRule="auto"/>
        <w:ind w:hanging="422"/>
        <w:contextualSpacing/>
        <w:rPr>
          <w:rFonts w:ascii="Arial" w:hAnsi="Arial" w:cs="Arial"/>
          <w:lang w:val="fr-CA"/>
        </w:rPr>
      </w:pPr>
      <w:proofErr w:type="gramStart"/>
      <w:r w:rsidRPr="00711FD3">
        <w:rPr>
          <w:rFonts w:ascii="Arial" w:hAnsi="Arial" w:cs="Arial"/>
          <w:lang w:val="fr-CA"/>
        </w:rPr>
        <w:t>e</w:t>
      </w:r>
      <w:r w:rsidR="00230529" w:rsidRPr="00711FD3">
        <w:rPr>
          <w:rFonts w:ascii="Arial" w:hAnsi="Arial" w:cs="Arial"/>
          <w:lang w:val="fr-CA"/>
        </w:rPr>
        <w:t>ntretien</w:t>
      </w:r>
      <w:proofErr w:type="gramEnd"/>
      <w:r w:rsidR="00230529" w:rsidRPr="00711FD3">
        <w:rPr>
          <w:rFonts w:ascii="Arial" w:hAnsi="Arial" w:cs="Arial"/>
          <w:lang w:val="fr-CA"/>
        </w:rPr>
        <w:t xml:space="preserve"> des murs d</w:t>
      </w:r>
      <w:r w:rsidR="00217176" w:rsidRPr="00711FD3">
        <w:rPr>
          <w:rFonts w:ascii="Arial" w:hAnsi="Arial" w:cs="Arial"/>
          <w:lang w:val="fr-CA"/>
        </w:rPr>
        <w:t>’</w:t>
      </w:r>
      <w:r w:rsidR="00230529" w:rsidRPr="00711FD3">
        <w:rPr>
          <w:rFonts w:ascii="Arial" w:hAnsi="Arial" w:cs="Arial"/>
          <w:lang w:val="fr-CA"/>
        </w:rPr>
        <w:t>enceinte et des clôtures</w:t>
      </w:r>
      <w:r w:rsidR="00AC5953" w:rsidRPr="00711FD3">
        <w:rPr>
          <w:rFonts w:ascii="Arial" w:hAnsi="Arial" w:cs="Arial"/>
          <w:lang w:val="fr-CA"/>
        </w:rPr>
        <w:t xml:space="preserve"> du cimetière</w:t>
      </w:r>
      <w:r w:rsidRPr="00711FD3">
        <w:rPr>
          <w:rFonts w:ascii="Arial" w:hAnsi="Arial" w:cs="Arial"/>
          <w:lang w:val="fr-CA"/>
        </w:rPr>
        <w:t>;</w:t>
      </w:r>
    </w:p>
    <w:p w14:paraId="24A9B716" w14:textId="63D8B38A" w:rsidR="00230529" w:rsidRPr="00711FD3" w:rsidRDefault="002000F2" w:rsidP="00F34599">
      <w:pPr>
        <w:numPr>
          <w:ilvl w:val="0"/>
          <w:numId w:val="74"/>
        </w:numPr>
        <w:tabs>
          <w:tab w:val="left" w:pos="821"/>
        </w:tabs>
        <w:kinsoku w:val="0"/>
        <w:overflowPunct w:val="0"/>
        <w:autoSpaceDE w:val="0"/>
        <w:autoSpaceDN w:val="0"/>
        <w:adjustRightInd w:val="0"/>
        <w:spacing w:after="120" w:line="240" w:lineRule="auto"/>
        <w:ind w:hanging="422"/>
        <w:contextualSpacing/>
        <w:rPr>
          <w:rFonts w:ascii="Arial" w:hAnsi="Arial" w:cs="Arial"/>
          <w:lang w:val="fr-CA"/>
        </w:rPr>
      </w:pPr>
      <w:proofErr w:type="gramStart"/>
      <w:r w:rsidRPr="00711FD3">
        <w:rPr>
          <w:rFonts w:ascii="Arial" w:hAnsi="Arial" w:cs="Arial"/>
          <w:lang w:val="fr-CA"/>
        </w:rPr>
        <w:lastRenderedPageBreak/>
        <w:t>e</w:t>
      </w:r>
      <w:r w:rsidR="00230529" w:rsidRPr="00711FD3">
        <w:rPr>
          <w:rFonts w:ascii="Arial" w:hAnsi="Arial" w:cs="Arial"/>
          <w:lang w:val="fr-CA"/>
        </w:rPr>
        <w:t>ntretien</w:t>
      </w:r>
      <w:proofErr w:type="gramEnd"/>
      <w:r w:rsidR="00230529" w:rsidRPr="00711FD3">
        <w:rPr>
          <w:rFonts w:ascii="Arial" w:hAnsi="Arial" w:cs="Arial"/>
          <w:lang w:val="fr-CA"/>
        </w:rPr>
        <w:t xml:space="preserve"> de l</w:t>
      </w:r>
      <w:r w:rsidR="00217176" w:rsidRPr="00711FD3">
        <w:rPr>
          <w:rFonts w:ascii="Arial" w:hAnsi="Arial" w:cs="Arial"/>
          <w:lang w:val="fr-CA"/>
        </w:rPr>
        <w:t>’</w:t>
      </w:r>
      <w:r w:rsidR="00230529" w:rsidRPr="00711FD3">
        <w:rPr>
          <w:rFonts w:ascii="Arial" w:hAnsi="Arial" w:cs="Arial"/>
          <w:lang w:val="fr-CA"/>
        </w:rPr>
        <w:t>aménagement paysager du cimetière</w:t>
      </w:r>
      <w:r w:rsidRPr="00711FD3">
        <w:rPr>
          <w:rFonts w:ascii="Arial" w:hAnsi="Arial" w:cs="Arial"/>
          <w:lang w:val="fr-CA"/>
        </w:rPr>
        <w:t>;</w:t>
      </w:r>
    </w:p>
    <w:p w14:paraId="1DE19CB6" w14:textId="79C410AB" w:rsidR="00230529" w:rsidRPr="00711FD3" w:rsidRDefault="002000F2" w:rsidP="00F34599">
      <w:pPr>
        <w:numPr>
          <w:ilvl w:val="0"/>
          <w:numId w:val="74"/>
        </w:numPr>
        <w:tabs>
          <w:tab w:val="left" w:pos="821"/>
        </w:tabs>
        <w:kinsoku w:val="0"/>
        <w:overflowPunct w:val="0"/>
        <w:autoSpaceDE w:val="0"/>
        <w:autoSpaceDN w:val="0"/>
        <w:adjustRightInd w:val="0"/>
        <w:spacing w:after="120" w:line="240" w:lineRule="auto"/>
        <w:ind w:hanging="422"/>
        <w:contextualSpacing/>
        <w:rPr>
          <w:rFonts w:ascii="Arial" w:hAnsi="Arial" w:cs="Arial"/>
          <w:lang w:val="fr-CA"/>
        </w:rPr>
      </w:pPr>
      <w:proofErr w:type="gramStart"/>
      <w:r w:rsidRPr="00711FD3">
        <w:rPr>
          <w:rFonts w:ascii="Arial" w:hAnsi="Arial" w:cs="Arial"/>
          <w:lang w:val="fr-CA"/>
        </w:rPr>
        <w:t>e</w:t>
      </w:r>
      <w:r w:rsidR="00230529" w:rsidRPr="00711FD3">
        <w:rPr>
          <w:rFonts w:ascii="Arial" w:hAnsi="Arial" w:cs="Arial"/>
          <w:lang w:val="fr-CA"/>
        </w:rPr>
        <w:t>ntretien</w:t>
      </w:r>
      <w:proofErr w:type="gramEnd"/>
      <w:r w:rsidR="00230529" w:rsidRPr="00711FD3">
        <w:rPr>
          <w:rFonts w:ascii="Arial" w:hAnsi="Arial" w:cs="Arial"/>
          <w:lang w:val="fr-CA"/>
        </w:rPr>
        <w:t xml:space="preserve"> des </w:t>
      </w:r>
      <w:r w:rsidR="006D5297" w:rsidRPr="00711FD3">
        <w:rPr>
          <w:rFonts w:ascii="Arial" w:hAnsi="Arial" w:cs="Arial"/>
          <w:lang w:val="fr-CA"/>
        </w:rPr>
        <w:t xml:space="preserve">mausolées </w:t>
      </w:r>
      <w:r w:rsidR="00230529" w:rsidRPr="00711FD3">
        <w:rPr>
          <w:rFonts w:ascii="Arial" w:hAnsi="Arial" w:cs="Arial"/>
          <w:lang w:val="fr-CA"/>
        </w:rPr>
        <w:t xml:space="preserve">et </w:t>
      </w:r>
      <w:r w:rsidR="00AC5953" w:rsidRPr="00711FD3">
        <w:rPr>
          <w:rFonts w:ascii="Arial" w:hAnsi="Arial" w:cs="Arial"/>
          <w:lang w:val="fr-CA"/>
        </w:rPr>
        <w:t>columbariums</w:t>
      </w:r>
      <w:r w:rsidRPr="00711FD3">
        <w:rPr>
          <w:rFonts w:ascii="Arial" w:hAnsi="Arial" w:cs="Arial"/>
          <w:lang w:val="fr-CA"/>
        </w:rPr>
        <w:t>;</w:t>
      </w:r>
    </w:p>
    <w:p w14:paraId="7345C429" w14:textId="2D877239" w:rsidR="00230529" w:rsidRPr="00711FD3" w:rsidRDefault="002000F2" w:rsidP="00F34599">
      <w:pPr>
        <w:numPr>
          <w:ilvl w:val="0"/>
          <w:numId w:val="74"/>
        </w:numPr>
        <w:tabs>
          <w:tab w:val="left" w:pos="821"/>
        </w:tabs>
        <w:kinsoku w:val="0"/>
        <w:overflowPunct w:val="0"/>
        <w:autoSpaceDE w:val="0"/>
        <w:autoSpaceDN w:val="0"/>
        <w:adjustRightInd w:val="0"/>
        <w:spacing w:after="120" w:line="240" w:lineRule="auto"/>
        <w:ind w:hanging="422"/>
        <w:contextualSpacing/>
        <w:rPr>
          <w:rFonts w:ascii="Arial" w:hAnsi="Arial" w:cs="Arial"/>
          <w:lang w:val="fr-CA"/>
        </w:rPr>
      </w:pPr>
      <w:proofErr w:type="gramStart"/>
      <w:r w:rsidRPr="00711FD3">
        <w:rPr>
          <w:rFonts w:ascii="Arial" w:hAnsi="Arial" w:cs="Arial"/>
          <w:lang w:val="fr-CA"/>
        </w:rPr>
        <w:t>r</w:t>
      </w:r>
      <w:r w:rsidR="00230529" w:rsidRPr="00711FD3">
        <w:rPr>
          <w:rFonts w:ascii="Arial" w:hAnsi="Arial" w:cs="Arial"/>
          <w:lang w:val="fr-CA"/>
        </w:rPr>
        <w:t>éparation</w:t>
      </w:r>
      <w:proofErr w:type="gramEnd"/>
      <w:r w:rsidR="00230529" w:rsidRPr="00711FD3">
        <w:rPr>
          <w:rFonts w:ascii="Arial" w:hAnsi="Arial" w:cs="Arial"/>
          <w:lang w:val="fr-CA"/>
        </w:rPr>
        <w:t xml:space="preserve"> et entretien général des bâtiments et du matériel d</w:t>
      </w:r>
      <w:r w:rsidR="00217176" w:rsidRPr="00711FD3">
        <w:rPr>
          <w:rFonts w:ascii="Arial" w:hAnsi="Arial" w:cs="Arial"/>
          <w:lang w:val="fr-CA"/>
        </w:rPr>
        <w:t>’</w:t>
      </w:r>
      <w:r w:rsidR="00230529" w:rsidRPr="00711FD3">
        <w:rPr>
          <w:rFonts w:ascii="Arial" w:hAnsi="Arial" w:cs="Arial"/>
          <w:lang w:val="fr-CA"/>
        </w:rPr>
        <w:t>entretien d</w:t>
      </w:r>
      <w:r w:rsidR="00AC5953" w:rsidRPr="00711FD3">
        <w:rPr>
          <w:rFonts w:ascii="Arial" w:hAnsi="Arial" w:cs="Arial"/>
          <w:lang w:val="fr-CA"/>
        </w:rPr>
        <w:t>u</w:t>
      </w:r>
      <w:r w:rsidR="00230529" w:rsidRPr="00711FD3">
        <w:rPr>
          <w:rFonts w:ascii="Arial" w:hAnsi="Arial" w:cs="Arial"/>
          <w:lang w:val="fr-CA"/>
        </w:rPr>
        <w:t xml:space="preserve"> cimetière</w:t>
      </w:r>
      <w:r w:rsidRPr="00711FD3">
        <w:rPr>
          <w:rFonts w:ascii="Arial" w:hAnsi="Arial" w:cs="Arial"/>
          <w:lang w:val="fr-CA"/>
        </w:rPr>
        <w:t>;</w:t>
      </w:r>
    </w:p>
    <w:p w14:paraId="3B42858E" w14:textId="382169F0" w:rsidR="00122876" w:rsidRPr="00711FD3" w:rsidRDefault="002000F2" w:rsidP="00F34599">
      <w:pPr>
        <w:numPr>
          <w:ilvl w:val="0"/>
          <w:numId w:val="74"/>
        </w:numPr>
        <w:tabs>
          <w:tab w:val="left" w:pos="821"/>
        </w:tabs>
        <w:spacing w:after="120" w:line="240" w:lineRule="auto"/>
        <w:ind w:hanging="422"/>
        <w:contextualSpacing/>
        <w:rPr>
          <w:rFonts w:ascii="Arial" w:hAnsi="Arial" w:cs="Arial"/>
          <w:lang w:val="fr-CA"/>
        </w:rPr>
      </w:pPr>
      <w:proofErr w:type="gramStart"/>
      <w:r w:rsidRPr="00711FD3">
        <w:rPr>
          <w:rFonts w:ascii="Arial" w:hAnsi="Arial" w:cs="Arial"/>
          <w:lang w:val="fr-CA"/>
        </w:rPr>
        <w:t>d</w:t>
      </w:r>
      <w:r w:rsidR="006C21E8" w:rsidRPr="00711FD3">
        <w:rPr>
          <w:rFonts w:ascii="Arial" w:hAnsi="Arial" w:cs="Arial"/>
          <w:lang w:val="fr-CA"/>
        </w:rPr>
        <w:t>ans</w:t>
      </w:r>
      <w:proofErr w:type="gramEnd"/>
      <w:r w:rsidR="006C21E8" w:rsidRPr="00711FD3">
        <w:rPr>
          <w:rFonts w:ascii="Arial" w:hAnsi="Arial" w:cs="Arial"/>
          <w:lang w:val="fr-CA"/>
        </w:rPr>
        <w:t xml:space="preserve"> la mesure où les recettes du </w:t>
      </w:r>
      <w:r w:rsidR="00AC5953" w:rsidRPr="00711FD3">
        <w:rPr>
          <w:rFonts w:ascii="Arial" w:hAnsi="Arial" w:cs="Arial"/>
          <w:lang w:val="fr-CA"/>
        </w:rPr>
        <w:t>f</w:t>
      </w:r>
      <w:r w:rsidR="006C21E8" w:rsidRPr="00711FD3">
        <w:rPr>
          <w:rFonts w:ascii="Arial" w:hAnsi="Arial" w:cs="Arial"/>
          <w:lang w:val="fr-CA"/>
        </w:rPr>
        <w:t>onds d</w:t>
      </w:r>
      <w:r w:rsidR="00217176" w:rsidRPr="00711FD3">
        <w:rPr>
          <w:rFonts w:ascii="Arial" w:hAnsi="Arial" w:cs="Arial"/>
          <w:lang w:val="fr-CA"/>
        </w:rPr>
        <w:t>’</w:t>
      </w:r>
      <w:r w:rsidR="006C21E8" w:rsidRPr="00711FD3">
        <w:rPr>
          <w:rFonts w:ascii="Arial" w:hAnsi="Arial" w:cs="Arial"/>
          <w:lang w:val="fr-CA"/>
        </w:rPr>
        <w:t>entretien le permettent, l</w:t>
      </w:r>
      <w:r w:rsidR="00217176" w:rsidRPr="00711FD3">
        <w:rPr>
          <w:rFonts w:ascii="Arial" w:hAnsi="Arial" w:cs="Arial"/>
          <w:lang w:val="fr-CA"/>
        </w:rPr>
        <w:t>’</w:t>
      </w:r>
      <w:r w:rsidR="00AC5953" w:rsidRPr="00711FD3">
        <w:rPr>
          <w:rFonts w:ascii="Arial" w:hAnsi="Arial" w:cs="Arial"/>
          <w:lang w:val="fr-CA"/>
        </w:rPr>
        <w:t>exploitant</w:t>
      </w:r>
      <w:r w:rsidR="00AB00AC" w:rsidRPr="00711FD3">
        <w:rPr>
          <w:rFonts w:ascii="Arial" w:hAnsi="Arial" w:cs="Arial"/>
          <w:lang w:val="fr-CA"/>
        </w:rPr>
        <w:t xml:space="preserve"> du </w:t>
      </w:r>
      <w:r w:rsidR="006C21E8" w:rsidRPr="00711FD3">
        <w:rPr>
          <w:rFonts w:ascii="Arial" w:hAnsi="Arial" w:cs="Arial"/>
          <w:lang w:val="fr-CA"/>
        </w:rPr>
        <w:t xml:space="preserve">cimetière </w:t>
      </w:r>
      <w:r w:rsidR="00AC5953" w:rsidRPr="00711FD3">
        <w:rPr>
          <w:rFonts w:ascii="Arial" w:hAnsi="Arial" w:cs="Arial"/>
          <w:lang w:val="fr-CA"/>
        </w:rPr>
        <w:t>procédera à la stabilisation et à la sécurisation d</w:t>
      </w:r>
      <w:r w:rsidR="006C21E8" w:rsidRPr="00711FD3">
        <w:rPr>
          <w:rFonts w:ascii="Arial" w:hAnsi="Arial" w:cs="Arial"/>
          <w:lang w:val="fr-CA"/>
        </w:rPr>
        <w:t>es</w:t>
      </w:r>
      <w:r w:rsidR="00AC5953" w:rsidRPr="00711FD3">
        <w:rPr>
          <w:rFonts w:ascii="Arial" w:hAnsi="Arial" w:cs="Arial"/>
          <w:lang w:val="fr-CA"/>
        </w:rPr>
        <w:t xml:space="preserve"> repères</w:t>
      </w:r>
      <w:r w:rsidR="006C21E8" w:rsidRPr="00711FD3">
        <w:rPr>
          <w:rFonts w:ascii="Arial" w:hAnsi="Arial" w:cs="Arial"/>
          <w:lang w:val="fr-CA"/>
        </w:rPr>
        <w:t xml:space="preserve"> et </w:t>
      </w:r>
      <w:r w:rsidR="00AC5953" w:rsidRPr="00711FD3">
        <w:rPr>
          <w:rFonts w:ascii="Arial" w:hAnsi="Arial" w:cs="Arial"/>
          <w:lang w:val="fr-CA"/>
        </w:rPr>
        <w:t>d</w:t>
      </w:r>
      <w:r w:rsidR="006C21E8" w:rsidRPr="00711FD3">
        <w:rPr>
          <w:rFonts w:ascii="Arial" w:hAnsi="Arial" w:cs="Arial"/>
          <w:lang w:val="fr-CA"/>
        </w:rPr>
        <w:t xml:space="preserve">es monuments </w:t>
      </w:r>
      <w:r w:rsidR="00AC5953" w:rsidRPr="00711FD3">
        <w:rPr>
          <w:rFonts w:ascii="Arial" w:hAnsi="Arial" w:cs="Arial"/>
          <w:lang w:val="fr-CA"/>
        </w:rPr>
        <w:t>du cimetière</w:t>
      </w:r>
      <w:r w:rsidRPr="00711FD3">
        <w:rPr>
          <w:rFonts w:ascii="Arial" w:hAnsi="Arial" w:cs="Arial"/>
          <w:lang w:val="fr-CA"/>
        </w:rPr>
        <w:t>.</w:t>
      </w:r>
    </w:p>
    <w:p w14:paraId="38B70856" w14:textId="77777777" w:rsidR="00DD1C2C" w:rsidRPr="00711FD3" w:rsidRDefault="00DD1C2C" w:rsidP="00F34599">
      <w:pPr>
        <w:tabs>
          <w:tab w:val="left" w:pos="821"/>
        </w:tabs>
        <w:kinsoku w:val="0"/>
        <w:overflowPunct w:val="0"/>
        <w:autoSpaceDE w:val="0"/>
        <w:autoSpaceDN w:val="0"/>
        <w:adjustRightInd w:val="0"/>
        <w:spacing w:after="120" w:line="240" w:lineRule="auto"/>
        <w:contextualSpacing/>
        <w:rPr>
          <w:rFonts w:ascii="Arial" w:hAnsi="Arial" w:cs="Arial"/>
          <w:b/>
          <w:u w:val="single"/>
          <w:lang w:val="fr-CA"/>
        </w:rPr>
      </w:pPr>
    </w:p>
    <w:p w14:paraId="7F369A97" w14:textId="77777777" w:rsidR="00DB553B" w:rsidRPr="00711FD3" w:rsidRDefault="00DB553B" w:rsidP="00F34599">
      <w:pPr>
        <w:tabs>
          <w:tab w:val="left" w:pos="821"/>
        </w:tabs>
        <w:kinsoku w:val="0"/>
        <w:overflowPunct w:val="0"/>
        <w:autoSpaceDE w:val="0"/>
        <w:autoSpaceDN w:val="0"/>
        <w:adjustRightInd w:val="0"/>
        <w:spacing w:after="120" w:line="240" w:lineRule="auto"/>
        <w:contextualSpacing/>
        <w:jc w:val="center"/>
        <w:rPr>
          <w:rFonts w:ascii="Arial" w:hAnsi="Arial" w:cs="Arial"/>
          <w:b/>
          <w:u w:val="single"/>
          <w:lang w:val="fr-CA"/>
        </w:rPr>
      </w:pPr>
    </w:p>
    <w:p w14:paraId="10E5DE81" w14:textId="1454E733" w:rsidR="00A54126" w:rsidRPr="00711FD3" w:rsidRDefault="000B110E" w:rsidP="00F34599">
      <w:pPr>
        <w:tabs>
          <w:tab w:val="left" w:pos="821"/>
        </w:tabs>
        <w:kinsoku w:val="0"/>
        <w:overflowPunct w:val="0"/>
        <w:autoSpaceDE w:val="0"/>
        <w:autoSpaceDN w:val="0"/>
        <w:adjustRightInd w:val="0"/>
        <w:spacing w:after="120" w:line="240" w:lineRule="auto"/>
        <w:contextualSpacing/>
        <w:jc w:val="center"/>
        <w:rPr>
          <w:rFonts w:ascii="Arial" w:hAnsi="Arial" w:cs="Arial"/>
          <w:b/>
          <w:u w:val="single"/>
          <w:lang w:val="fr-CA"/>
        </w:rPr>
      </w:pPr>
      <w:r w:rsidRPr="00711FD3">
        <w:rPr>
          <w:rFonts w:ascii="Arial" w:hAnsi="Arial" w:cs="Arial"/>
          <w:b/>
          <w:u w:val="single"/>
          <w:lang w:val="fr-CA"/>
        </w:rPr>
        <w:t xml:space="preserve">I. </w:t>
      </w:r>
      <w:r w:rsidR="00172178" w:rsidRPr="00711FD3">
        <w:rPr>
          <w:rFonts w:ascii="Arial" w:hAnsi="Arial" w:cs="Arial"/>
          <w:b/>
          <w:u w:val="single"/>
          <w:lang w:val="fr-CA"/>
        </w:rPr>
        <w:t>FLEURS</w:t>
      </w:r>
      <w:r w:rsidR="00911312" w:rsidRPr="00711FD3">
        <w:rPr>
          <w:rFonts w:ascii="Arial" w:hAnsi="Arial" w:cs="Arial"/>
          <w:b/>
          <w:u w:val="single"/>
          <w:lang w:val="fr-CA"/>
        </w:rPr>
        <w:t>, ENTRETIEN ET PLANTATION</w:t>
      </w:r>
      <w:r w:rsidR="00BF61FF" w:rsidRPr="00711FD3">
        <w:rPr>
          <w:rFonts w:ascii="Arial" w:hAnsi="Arial" w:cs="Arial"/>
          <w:b/>
          <w:u w:val="single"/>
          <w:lang w:val="fr-CA"/>
        </w:rPr>
        <w:t>S</w:t>
      </w:r>
    </w:p>
    <w:p w14:paraId="4A784C3A" w14:textId="77777777" w:rsidR="00CC1C67" w:rsidRPr="00711FD3" w:rsidRDefault="00CC1C67" w:rsidP="00F34599">
      <w:pPr>
        <w:kinsoku w:val="0"/>
        <w:overflowPunct w:val="0"/>
        <w:autoSpaceDE w:val="0"/>
        <w:autoSpaceDN w:val="0"/>
        <w:adjustRightInd w:val="0"/>
        <w:spacing w:after="120" w:line="240" w:lineRule="auto"/>
        <w:contextualSpacing/>
        <w:rPr>
          <w:rFonts w:ascii="Arial" w:hAnsi="Arial" w:cs="Arial"/>
          <w:lang w:val="fr-CA"/>
        </w:rPr>
      </w:pPr>
    </w:p>
    <w:p w14:paraId="56CBB8F9" w14:textId="330C9D7B" w:rsidR="00172178" w:rsidRPr="00711FD3" w:rsidRDefault="00172178" w:rsidP="00172178">
      <w:pPr>
        <w:kinsoku w:val="0"/>
        <w:overflowPunct w:val="0"/>
        <w:autoSpaceDE w:val="0"/>
        <w:autoSpaceDN w:val="0"/>
        <w:adjustRightInd w:val="0"/>
        <w:spacing w:after="120" w:line="240" w:lineRule="auto"/>
        <w:contextualSpacing/>
        <w:rPr>
          <w:rFonts w:ascii="Arial" w:hAnsi="Arial" w:cs="Arial"/>
          <w:color w:val="4472C4" w:themeColor="accent1"/>
          <w:lang w:val="fr-CA"/>
        </w:rPr>
      </w:pPr>
      <w:r w:rsidRPr="00711FD3">
        <w:rPr>
          <w:rFonts w:ascii="Arial" w:hAnsi="Arial" w:cs="Arial"/>
          <w:color w:val="4472C4" w:themeColor="accent1"/>
          <w:lang w:val="fr-CA"/>
        </w:rPr>
        <w:t xml:space="preserve">Les exemples suivants sont fournis pour vous aider à </w:t>
      </w:r>
      <w:r w:rsidR="0031375B" w:rsidRPr="00711FD3">
        <w:rPr>
          <w:rFonts w:ascii="Arial" w:hAnsi="Arial" w:cs="Arial"/>
          <w:color w:val="4472C4" w:themeColor="accent1"/>
          <w:lang w:val="fr-CA"/>
        </w:rPr>
        <w:t>rédiger</w:t>
      </w:r>
      <w:r w:rsidRPr="00711FD3">
        <w:rPr>
          <w:rFonts w:ascii="Arial" w:hAnsi="Arial" w:cs="Arial"/>
          <w:color w:val="4472C4" w:themeColor="accent1"/>
          <w:lang w:val="fr-CA"/>
        </w:rPr>
        <w:t xml:space="preserve"> vos règlements. Choisissez les énoncés qui reflètent le mieux vos politiques et procédures, et modifiez-les au besoin pour vous assurer qu</w:t>
      </w:r>
      <w:r w:rsidR="00217176" w:rsidRPr="00711FD3">
        <w:rPr>
          <w:rFonts w:ascii="Arial" w:hAnsi="Arial" w:cs="Arial"/>
          <w:color w:val="4472C4" w:themeColor="accent1"/>
          <w:lang w:val="fr-CA"/>
        </w:rPr>
        <w:t>’</w:t>
      </w:r>
      <w:r w:rsidRPr="00711FD3">
        <w:rPr>
          <w:rFonts w:ascii="Arial" w:hAnsi="Arial" w:cs="Arial"/>
          <w:color w:val="4472C4" w:themeColor="accent1"/>
          <w:lang w:val="fr-CA"/>
        </w:rPr>
        <w:t>ils ne sont pas contradictoires.</w:t>
      </w:r>
    </w:p>
    <w:p w14:paraId="77E45C79" w14:textId="6BA2D121" w:rsidR="00A54126" w:rsidRPr="00711FD3" w:rsidRDefault="00A54126" w:rsidP="00F34599">
      <w:pPr>
        <w:kinsoku w:val="0"/>
        <w:overflowPunct w:val="0"/>
        <w:autoSpaceDE w:val="0"/>
        <w:autoSpaceDN w:val="0"/>
        <w:adjustRightInd w:val="0"/>
        <w:spacing w:after="120" w:line="240" w:lineRule="auto"/>
        <w:contextualSpacing/>
        <w:rPr>
          <w:rFonts w:ascii="Arial" w:hAnsi="Arial" w:cs="Arial"/>
          <w:iCs/>
          <w:lang w:val="fr-CA"/>
        </w:rPr>
      </w:pPr>
    </w:p>
    <w:p w14:paraId="2DA6C0BA" w14:textId="4A914CF8" w:rsidR="6C123D95" w:rsidRPr="00711FD3" w:rsidRDefault="6C123D95" w:rsidP="00F34599">
      <w:pPr>
        <w:tabs>
          <w:tab w:val="left" w:pos="461"/>
        </w:tabs>
        <w:spacing w:after="120" w:line="240" w:lineRule="auto"/>
        <w:ind w:right="112"/>
        <w:contextualSpacing/>
        <w:rPr>
          <w:rFonts w:ascii="Arial" w:hAnsi="Arial" w:cs="Arial"/>
          <w:lang w:val="fr-CA"/>
        </w:rPr>
      </w:pPr>
      <w:r w:rsidRPr="00711FD3">
        <w:rPr>
          <w:rFonts w:ascii="Arial" w:hAnsi="Arial" w:cs="Arial"/>
          <w:lang w:val="fr-CA"/>
        </w:rPr>
        <w:t xml:space="preserve">Les fleurs </w:t>
      </w:r>
      <w:r w:rsidR="00CB0B0E" w:rsidRPr="00711FD3">
        <w:rPr>
          <w:rFonts w:ascii="Arial" w:hAnsi="Arial" w:cs="Arial"/>
          <w:lang w:val="fr-CA"/>
        </w:rPr>
        <w:t>déposées</w:t>
      </w:r>
      <w:r w:rsidRPr="00711FD3">
        <w:rPr>
          <w:rFonts w:ascii="Arial" w:hAnsi="Arial" w:cs="Arial"/>
          <w:lang w:val="fr-CA"/>
        </w:rPr>
        <w:t xml:space="preserve"> sur une tombe lors d</w:t>
      </w:r>
      <w:r w:rsidR="00217176" w:rsidRPr="00711FD3">
        <w:rPr>
          <w:rFonts w:ascii="Arial" w:hAnsi="Arial" w:cs="Arial"/>
          <w:lang w:val="fr-CA"/>
        </w:rPr>
        <w:t>’</w:t>
      </w:r>
      <w:r w:rsidRPr="00711FD3">
        <w:rPr>
          <w:rFonts w:ascii="Arial" w:hAnsi="Arial" w:cs="Arial"/>
          <w:lang w:val="fr-CA"/>
        </w:rPr>
        <w:t>un</w:t>
      </w:r>
      <w:r w:rsidR="00CB0B0E" w:rsidRPr="00711FD3">
        <w:rPr>
          <w:rFonts w:ascii="Arial" w:hAnsi="Arial" w:cs="Arial"/>
          <w:lang w:val="fr-CA"/>
        </w:rPr>
        <w:t>e inhumation</w:t>
      </w:r>
      <w:r w:rsidRPr="00711FD3">
        <w:rPr>
          <w:rFonts w:ascii="Arial" w:hAnsi="Arial" w:cs="Arial"/>
          <w:lang w:val="fr-CA"/>
        </w:rPr>
        <w:t xml:space="preserve"> seront </w:t>
      </w:r>
      <w:r w:rsidR="00CB0B0E" w:rsidRPr="00711FD3">
        <w:rPr>
          <w:rFonts w:ascii="Arial" w:hAnsi="Arial" w:cs="Arial"/>
          <w:lang w:val="fr-CA"/>
        </w:rPr>
        <w:t>retirées</w:t>
      </w:r>
      <w:r w:rsidRPr="00711FD3">
        <w:rPr>
          <w:rFonts w:ascii="Arial" w:hAnsi="Arial" w:cs="Arial"/>
          <w:lang w:val="fr-CA"/>
        </w:rPr>
        <w:t xml:space="preserve"> par le personnel du cimetière après un délai raisonnable</w:t>
      </w:r>
      <w:r w:rsidR="00CB0B0E" w:rsidRPr="00711FD3">
        <w:rPr>
          <w:rFonts w:ascii="Arial" w:hAnsi="Arial" w:cs="Arial"/>
          <w:lang w:val="fr-CA"/>
        </w:rPr>
        <w:t>,</w:t>
      </w:r>
      <w:r w:rsidRPr="00711FD3">
        <w:rPr>
          <w:rFonts w:ascii="Arial" w:hAnsi="Arial" w:cs="Arial"/>
          <w:lang w:val="fr-CA"/>
        </w:rPr>
        <w:t xml:space="preserve"> afin de pr</w:t>
      </w:r>
      <w:r w:rsidR="00CB0B0E" w:rsidRPr="00711FD3">
        <w:rPr>
          <w:rFonts w:ascii="Arial" w:hAnsi="Arial" w:cs="Arial"/>
          <w:lang w:val="fr-CA"/>
        </w:rPr>
        <w:t>éserver</w:t>
      </w:r>
      <w:r w:rsidRPr="00711FD3">
        <w:rPr>
          <w:rFonts w:ascii="Arial" w:hAnsi="Arial" w:cs="Arial"/>
          <w:lang w:val="fr-CA"/>
        </w:rPr>
        <w:t xml:space="preserve"> le gazon et de maintenir l</w:t>
      </w:r>
      <w:r w:rsidR="00217176" w:rsidRPr="00711FD3">
        <w:rPr>
          <w:rFonts w:ascii="Arial" w:hAnsi="Arial" w:cs="Arial"/>
          <w:lang w:val="fr-CA"/>
        </w:rPr>
        <w:t>’</w:t>
      </w:r>
      <w:r w:rsidRPr="00711FD3">
        <w:rPr>
          <w:rFonts w:ascii="Arial" w:hAnsi="Arial" w:cs="Arial"/>
          <w:lang w:val="fr-CA"/>
        </w:rPr>
        <w:t>aspect ordonné du cimetière.</w:t>
      </w:r>
    </w:p>
    <w:p w14:paraId="72217B2B" w14:textId="6E0DDB06" w:rsidR="0475B278" w:rsidRPr="00711FD3" w:rsidRDefault="0475B278" w:rsidP="00F34599">
      <w:pPr>
        <w:tabs>
          <w:tab w:val="left" w:pos="821"/>
        </w:tabs>
        <w:spacing w:after="120" w:line="240" w:lineRule="auto"/>
        <w:ind w:right="486"/>
        <w:contextualSpacing/>
        <w:rPr>
          <w:rFonts w:ascii="Arial" w:hAnsi="Arial" w:cs="Arial"/>
          <w:lang w:val="fr-CA"/>
        </w:rPr>
      </w:pPr>
    </w:p>
    <w:p w14:paraId="0446AB96" w14:textId="72E988CE" w:rsidR="00A54126" w:rsidRPr="00711FD3" w:rsidRDefault="00A54126" w:rsidP="00F34599">
      <w:pPr>
        <w:tabs>
          <w:tab w:val="left" w:pos="821"/>
        </w:tabs>
        <w:kinsoku w:val="0"/>
        <w:overflowPunct w:val="0"/>
        <w:autoSpaceDE w:val="0"/>
        <w:autoSpaceDN w:val="0"/>
        <w:adjustRightInd w:val="0"/>
        <w:spacing w:after="120" w:line="240" w:lineRule="auto"/>
        <w:ind w:right="486"/>
        <w:contextualSpacing/>
        <w:rPr>
          <w:rFonts w:ascii="Arial" w:hAnsi="Arial" w:cs="Arial"/>
          <w:b/>
          <w:lang w:val="fr-CA"/>
        </w:rPr>
      </w:pPr>
      <w:r w:rsidRPr="00711FD3">
        <w:rPr>
          <w:rFonts w:ascii="Arial" w:hAnsi="Arial" w:cs="Arial"/>
          <w:lang w:val="fr-CA"/>
        </w:rPr>
        <w:t>Il est interdit à toute personne</w:t>
      </w:r>
      <w:r w:rsidR="00CB0B0E" w:rsidRPr="00711FD3">
        <w:rPr>
          <w:rFonts w:ascii="Arial" w:hAnsi="Arial" w:cs="Arial"/>
          <w:lang w:val="fr-CA"/>
        </w:rPr>
        <w:t>,</w:t>
      </w:r>
      <w:r w:rsidRPr="00711FD3">
        <w:rPr>
          <w:rFonts w:ascii="Arial" w:hAnsi="Arial" w:cs="Arial"/>
          <w:lang w:val="fr-CA"/>
        </w:rPr>
        <w:t xml:space="preserve"> autre que le personnel du cimetière</w:t>
      </w:r>
      <w:r w:rsidR="00CB0B0E" w:rsidRPr="00711FD3">
        <w:rPr>
          <w:rFonts w:ascii="Arial" w:hAnsi="Arial" w:cs="Arial"/>
          <w:lang w:val="fr-CA"/>
        </w:rPr>
        <w:t>,</w:t>
      </w:r>
      <w:r w:rsidRPr="00711FD3">
        <w:rPr>
          <w:rFonts w:ascii="Arial" w:hAnsi="Arial" w:cs="Arial"/>
          <w:lang w:val="fr-CA"/>
        </w:rPr>
        <w:t xml:space="preserve"> d</w:t>
      </w:r>
      <w:r w:rsidR="00217176" w:rsidRPr="00711FD3">
        <w:rPr>
          <w:rFonts w:ascii="Arial" w:hAnsi="Arial" w:cs="Arial"/>
          <w:lang w:val="fr-CA"/>
        </w:rPr>
        <w:t>’</w:t>
      </w:r>
      <w:r w:rsidRPr="00711FD3">
        <w:rPr>
          <w:rFonts w:ascii="Arial" w:hAnsi="Arial" w:cs="Arial"/>
          <w:lang w:val="fr-CA"/>
        </w:rPr>
        <w:t>enlever le gazon ou de modifier de quelque manière que ce soit la surface d</w:t>
      </w:r>
      <w:r w:rsidR="00217176" w:rsidRPr="00711FD3">
        <w:rPr>
          <w:rFonts w:ascii="Arial" w:hAnsi="Arial" w:cs="Arial"/>
          <w:lang w:val="fr-CA"/>
        </w:rPr>
        <w:t>’</w:t>
      </w:r>
      <w:r w:rsidRPr="00711FD3">
        <w:rPr>
          <w:rFonts w:ascii="Arial" w:hAnsi="Arial" w:cs="Arial"/>
          <w:lang w:val="fr-CA"/>
        </w:rPr>
        <w:t>un</w:t>
      </w:r>
      <w:r w:rsidR="00CB0B0E" w:rsidRPr="00711FD3">
        <w:rPr>
          <w:rFonts w:ascii="Arial" w:hAnsi="Arial" w:cs="Arial"/>
          <w:lang w:val="fr-CA"/>
        </w:rPr>
        <w:t xml:space="preserve">e </w:t>
      </w:r>
      <w:r w:rsidR="00FC29B1" w:rsidRPr="00711FD3">
        <w:rPr>
          <w:rFonts w:ascii="Arial" w:hAnsi="Arial" w:cs="Arial"/>
          <w:lang w:val="fr-CA"/>
        </w:rPr>
        <w:t>sépulture dans le</w:t>
      </w:r>
      <w:r w:rsidRPr="00711FD3">
        <w:rPr>
          <w:rFonts w:ascii="Arial" w:hAnsi="Arial" w:cs="Arial"/>
          <w:lang w:val="fr-CA"/>
        </w:rPr>
        <w:t xml:space="preserve"> cimetière</w:t>
      </w:r>
      <w:r w:rsidRPr="00711FD3">
        <w:rPr>
          <w:rFonts w:ascii="Arial" w:hAnsi="Arial" w:cs="Arial"/>
          <w:b/>
          <w:lang w:val="fr-CA"/>
        </w:rPr>
        <w:t>.</w:t>
      </w:r>
    </w:p>
    <w:p w14:paraId="2631451A" w14:textId="77777777" w:rsidR="00A54126" w:rsidRPr="00711FD3" w:rsidRDefault="00A54126" w:rsidP="00F34599">
      <w:pPr>
        <w:tabs>
          <w:tab w:val="left" w:pos="821"/>
        </w:tabs>
        <w:kinsoku w:val="0"/>
        <w:overflowPunct w:val="0"/>
        <w:autoSpaceDE w:val="0"/>
        <w:autoSpaceDN w:val="0"/>
        <w:adjustRightInd w:val="0"/>
        <w:spacing w:after="120" w:line="240" w:lineRule="auto"/>
        <w:ind w:right="100"/>
        <w:contextualSpacing/>
        <w:rPr>
          <w:rFonts w:ascii="Arial" w:hAnsi="Arial" w:cs="Arial"/>
          <w:lang w:val="fr-CA"/>
        </w:rPr>
      </w:pPr>
    </w:p>
    <w:p w14:paraId="4B34C558" w14:textId="60BDB8AA" w:rsidR="00A54126" w:rsidRPr="00711FD3" w:rsidRDefault="00A54126" w:rsidP="00F34599">
      <w:pPr>
        <w:tabs>
          <w:tab w:val="left" w:pos="821"/>
        </w:tabs>
        <w:kinsoku w:val="0"/>
        <w:overflowPunct w:val="0"/>
        <w:autoSpaceDE w:val="0"/>
        <w:autoSpaceDN w:val="0"/>
        <w:adjustRightInd w:val="0"/>
        <w:spacing w:after="120" w:line="240" w:lineRule="auto"/>
        <w:ind w:right="100"/>
        <w:contextualSpacing/>
        <w:rPr>
          <w:rFonts w:ascii="Arial" w:hAnsi="Arial" w:cs="Arial"/>
          <w:lang w:val="fr-CA"/>
        </w:rPr>
      </w:pPr>
      <w:r w:rsidRPr="00711FD3">
        <w:rPr>
          <w:rFonts w:ascii="Arial" w:hAnsi="Arial" w:cs="Arial"/>
          <w:lang w:val="fr-CA"/>
        </w:rPr>
        <w:t>Il est interdit de planter des arbres, des plates-bandes ou des arbustes dans le cimetière, sauf avec l</w:t>
      </w:r>
      <w:r w:rsidR="00217176" w:rsidRPr="00711FD3">
        <w:rPr>
          <w:rFonts w:ascii="Arial" w:hAnsi="Arial" w:cs="Arial"/>
          <w:lang w:val="fr-CA"/>
        </w:rPr>
        <w:t>’</w:t>
      </w:r>
      <w:r w:rsidRPr="00711FD3">
        <w:rPr>
          <w:rFonts w:ascii="Arial" w:hAnsi="Arial" w:cs="Arial"/>
          <w:lang w:val="fr-CA"/>
        </w:rPr>
        <w:t>accord de l</w:t>
      </w:r>
      <w:r w:rsidR="00217176" w:rsidRPr="00711FD3">
        <w:rPr>
          <w:rFonts w:ascii="Arial" w:hAnsi="Arial" w:cs="Arial"/>
          <w:lang w:val="fr-CA"/>
        </w:rPr>
        <w:t>’</w:t>
      </w:r>
      <w:r w:rsidR="00CB0B0E" w:rsidRPr="00711FD3">
        <w:rPr>
          <w:rFonts w:ascii="Arial" w:hAnsi="Arial" w:cs="Arial"/>
          <w:lang w:val="fr-CA"/>
        </w:rPr>
        <w:t>exploitant</w:t>
      </w:r>
      <w:r w:rsidR="00C35407" w:rsidRPr="00711FD3">
        <w:rPr>
          <w:rFonts w:ascii="Arial" w:hAnsi="Arial" w:cs="Arial"/>
          <w:lang w:val="fr-CA"/>
        </w:rPr>
        <w:t xml:space="preserve"> du </w:t>
      </w:r>
      <w:r w:rsidRPr="00711FD3">
        <w:rPr>
          <w:rFonts w:ascii="Arial" w:hAnsi="Arial" w:cs="Arial"/>
          <w:lang w:val="fr-CA"/>
        </w:rPr>
        <w:t>cimetière</w:t>
      </w:r>
      <w:r w:rsidR="00C35407" w:rsidRPr="00711FD3">
        <w:rPr>
          <w:rFonts w:ascii="Arial" w:hAnsi="Arial" w:cs="Arial"/>
          <w:lang w:val="fr-CA"/>
        </w:rPr>
        <w:t>.</w:t>
      </w:r>
    </w:p>
    <w:p w14:paraId="3D070292" w14:textId="77777777" w:rsidR="00122876" w:rsidRPr="00711FD3" w:rsidRDefault="00122876" w:rsidP="00F34599">
      <w:pPr>
        <w:autoSpaceDE w:val="0"/>
        <w:autoSpaceDN w:val="0"/>
        <w:adjustRightInd w:val="0"/>
        <w:spacing w:after="120" w:line="240" w:lineRule="auto"/>
        <w:contextualSpacing/>
        <w:rPr>
          <w:rFonts w:ascii="Arial" w:hAnsi="Arial" w:cs="Arial"/>
          <w:lang w:val="fr-CA"/>
        </w:rPr>
      </w:pPr>
    </w:p>
    <w:p w14:paraId="21548F38" w14:textId="72D7D270" w:rsidR="00893ACB" w:rsidRPr="00711FD3" w:rsidRDefault="00122876" w:rsidP="00F34599">
      <w:pPr>
        <w:autoSpaceDE w:val="0"/>
        <w:autoSpaceDN w:val="0"/>
        <w:adjustRightInd w:val="0"/>
        <w:spacing w:after="120" w:line="240" w:lineRule="auto"/>
        <w:contextualSpacing/>
        <w:rPr>
          <w:rFonts w:ascii="Arial" w:hAnsi="Arial" w:cs="Arial"/>
          <w:lang w:val="fr-CA"/>
        </w:rPr>
      </w:pPr>
      <w:r w:rsidRPr="00711FD3">
        <w:rPr>
          <w:rFonts w:ascii="Arial" w:hAnsi="Arial" w:cs="Arial"/>
          <w:lang w:val="fr-CA"/>
        </w:rPr>
        <w:t>L</w:t>
      </w:r>
      <w:r w:rsidR="00217176" w:rsidRPr="00711FD3">
        <w:rPr>
          <w:rFonts w:ascii="Arial" w:hAnsi="Arial" w:cs="Arial"/>
          <w:lang w:val="fr-CA"/>
        </w:rPr>
        <w:t>’</w:t>
      </w:r>
      <w:r w:rsidRPr="00711FD3">
        <w:rPr>
          <w:rFonts w:ascii="Arial" w:hAnsi="Arial" w:cs="Arial"/>
          <w:lang w:val="fr-CA"/>
        </w:rPr>
        <w:t>entretien des plates-bandes,</w:t>
      </w:r>
      <w:r w:rsidR="00CB0B0E" w:rsidRPr="00711FD3">
        <w:rPr>
          <w:rFonts w:ascii="Arial" w:hAnsi="Arial" w:cs="Arial"/>
          <w:lang w:val="fr-CA"/>
        </w:rPr>
        <w:t xml:space="preserve"> y compris</w:t>
      </w:r>
      <w:r w:rsidRPr="00711FD3">
        <w:rPr>
          <w:rFonts w:ascii="Arial" w:hAnsi="Arial" w:cs="Arial"/>
          <w:lang w:val="fr-CA"/>
        </w:rPr>
        <w:t xml:space="preserve"> la taille, la fertilisation, l</w:t>
      </w:r>
      <w:r w:rsidR="00217176" w:rsidRPr="00711FD3">
        <w:rPr>
          <w:rFonts w:ascii="Arial" w:hAnsi="Arial" w:cs="Arial"/>
          <w:lang w:val="fr-CA"/>
        </w:rPr>
        <w:t>’</w:t>
      </w:r>
      <w:r w:rsidRPr="00711FD3">
        <w:rPr>
          <w:rFonts w:ascii="Arial" w:hAnsi="Arial" w:cs="Arial"/>
          <w:lang w:val="fr-CA"/>
        </w:rPr>
        <w:t>arrosage, etc., relève</w:t>
      </w:r>
      <w:r w:rsidR="00DE125F" w:rsidRPr="00711FD3">
        <w:rPr>
          <w:rFonts w:ascii="Arial" w:hAnsi="Arial" w:cs="Arial"/>
          <w:lang w:val="fr-CA"/>
        </w:rPr>
        <w:t xml:space="preserve"> exclusivement de</w:t>
      </w:r>
      <w:r w:rsidRPr="00711FD3">
        <w:rPr>
          <w:rFonts w:ascii="Arial" w:hAnsi="Arial" w:cs="Arial"/>
          <w:lang w:val="fr-CA"/>
        </w:rPr>
        <w:t xml:space="preserve"> </w:t>
      </w:r>
      <w:r w:rsidR="00DE125F" w:rsidRPr="00711FD3">
        <w:rPr>
          <w:rFonts w:ascii="Arial" w:hAnsi="Arial" w:cs="Arial"/>
          <w:lang w:val="fr-CA"/>
        </w:rPr>
        <w:t>la</w:t>
      </w:r>
      <w:r w:rsidRPr="00711FD3">
        <w:rPr>
          <w:rFonts w:ascii="Arial" w:hAnsi="Arial" w:cs="Arial"/>
          <w:lang w:val="fr-CA"/>
        </w:rPr>
        <w:t xml:space="preserve"> responsabilité du </w:t>
      </w:r>
      <w:r w:rsidR="00CB0B0E" w:rsidRPr="00711FD3">
        <w:rPr>
          <w:rFonts w:ascii="Arial" w:hAnsi="Arial" w:cs="Arial"/>
          <w:lang w:val="fr-CA"/>
        </w:rPr>
        <w:t>titulaire des</w:t>
      </w:r>
      <w:r w:rsidRPr="00711FD3">
        <w:rPr>
          <w:rFonts w:ascii="Arial" w:hAnsi="Arial" w:cs="Arial"/>
          <w:lang w:val="fr-CA"/>
        </w:rPr>
        <w:t xml:space="preserve"> droit</w:t>
      </w:r>
      <w:r w:rsidR="00CB0B0E" w:rsidRPr="00711FD3">
        <w:rPr>
          <w:rFonts w:ascii="Arial" w:hAnsi="Arial" w:cs="Arial"/>
          <w:lang w:val="fr-CA"/>
        </w:rPr>
        <w:t>s</w:t>
      </w:r>
      <w:r w:rsidRPr="00711FD3">
        <w:rPr>
          <w:rFonts w:ascii="Arial" w:hAnsi="Arial" w:cs="Arial"/>
          <w:lang w:val="fr-CA"/>
        </w:rPr>
        <w:t xml:space="preserve"> d</w:t>
      </w:r>
      <w:r w:rsidR="00217176" w:rsidRPr="00711FD3">
        <w:rPr>
          <w:rFonts w:ascii="Arial" w:hAnsi="Arial" w:cs="Arial"/>
          <w:lang w:val="fr-CA"/>
        </w:rPr>
        <w:t>’</w:t>
      </w:r>
      <w:r w:rsidRPr="00711FD3">
        <w:rPr>
          <w:rFonts w:ascii="Arial" w:hAnsi="Arial" w:cs="Arial"/>
          <w:lang w:val="fr-CA"/>
        </w:rPr>
        <w:t xml:space="preserve">inhumation. </w:t>
      </w:r>
    </w:p>
    <w:p w14:paraId="5F9B306A" w14:textId="77777777" w:rsidR="00893ACB" w:rsidRPr="00711FD3" w:rsidRDefault="00893ACB" w:rsidP="00F34599">
      <w:pPr>
        <w:spacing w:after="120" w:line="240" w:lineRule="auto"/>
        <w:contextualSpacing/>
        <w:rPr>
          <w:rFonts w:ascii="Arial" w:hAnsi="Arial" w:cs="Arial"/>
          <w:lang w:val="fr-CA"/>
        </w:rPr>
      </w:pPr>
    </w:p>
    <w:p w14:paraId="35B9BECE" w14:textId="04CB3BBB" w:rsidR="00187591" w:rsidRPr="00711FD3" w:rsidRDefault="00122876" w:rsidP="00F34599">
      <w:pPr>
        <w:spacing w:after="120" w:line="240" w:lineRule="auto"/>
        <w:contextualSpacing/>
        <w:rPr>
          <w:rFonts w:ascii="Arial" w:hAnsi="Arial" w:cs="Arial"/>
          <w:lang w:val="fr-CA"/>
        </w:rPr>
      </w:pPr>
      <w:r w:rsidRPr="00711FD3">
        <w:rPr>
          <w:rFonts w:ascii="Arial" w:hAnsi="Arial" w:cs="Arial"/>
          <w:lang w:val="fr-CA"/>
        </w:rPr>
        <w:t xml:space="preserve">Si les plantes </w:t>
      </w:r>
      <w:r w:rsidR="00F76713" w:rsidRPr="00711FD3">
        <w:rPr>
          <w:rFonts w:ascii="Arial" w:hAnsi="Arial" w:cs="Arial"/>
          <w:lang w:val="fr-CA"/>
        </w:rPr>
        <w:t xml:space="preserve">(arbres, arbustes, </w:t>
      </w:r>
      <w:r w:rsidR="001B35D5" w:rsidRPr="00711FD3">
        <w:rPr>
          <w:rFonts w:ascii="Arial" w:hAnsi="Arial" w:cs="Arial"/>
          <w:lang w:val="fr-CA"/>
        </w:rPr>
        <w:t>jardins</w:t>
      </w:r>
      <w:r w:rsidR="00F76713" w:rsidRPr="00711FD3">
        <w:rPr>
          <w:rFonts w:ascii="Arial" w:hAnsi="Arial" w:cs="Arial"/>
          <w:lang w:val="fr-CA"/>
        </w:rPr>
        <w:t xml:space="preserve">, etc.) </w:t>
      </w:r>
      <w:r w:rsidRPr="00711FD3">
        <w:rPr>
          <w:rFonts w:ascii="Arial" w:hAnsi="Arial" w:cs="Arial"/>
          <w:lang w:val="fr-CA"/>
        </w:rPr>
        <w:t xml:space="preserve">deviennent inesthétiques, négligées, </w:t>
      </w:r>
      <w:r w:rsidR="00926AF4" w:rsidRPr="00711FD3">
        <w:rPr>
          <w:rFonts w:ascii="Arial" w:hAnsi="Arial" w:cs="Arial"/>
          <w:lang w:val="fr-CA"/>
        </w:rPr>
        <w:t xml:space="preserve">masquent </w:t>
      </w:r>
      <w:r w:rsidRPr="00711FD3">
        <w:rPr>
          <w:rFonts w:ascii="Arial" w:hAnsi="Arial" w:cs="Arial"/>
          <w:lang w:val="fr-CA"/>
        </w:rPr>
        <w:t xml:space="preserve">le monument ou empiètent </w:t>
      </w:r>
      <w:r w:rsidR="00234DFD" w:rsidRPr="00711FD3">
        <w:rPr>
          <w:rFonts w:ascii="Arial" w:hAnsi="Arial" w:cs="Arial"/>
          <w:lang w:val="fr-CA"/>
        </w:rPr>
        <w:t>sur</w:t>
      </w:r>
      <w:r w:rsidR="6AC1D77D" w:rsidRPr="00711FD3">
        <w:rPr>
          <w:rFonts w:ascii="Arial" w:hAnsi="Arial" w:cs="Arial"/>
          <w:lang w:val="fr-CA"/>
        </w:rPr>
        <w:t xml:space="preserve"> une </w:t>
      </w:r>
      <w:r w:rsidR="00FC29B1" w:rsidRPr="00711FD3">
        <w:rPr>
          <w:rFonts w:ascii="Arial" w:hAnsi="Arial" w:cs="Arial"/>
          <w:lang w:val="fr-CA"/>
        </w:rPr>
        <w:t>sépulture</w:t>
      </w:r>
      <w:r w:rsidRPr="00711FD3">
        <w:rPr>
          <w:rFonts w:ascii="Arial" w:hAnsi="Arial" w:cs="Arial"/>
          <w:lang w:val="fr-CA"/>
        </w:rPr>
        <w:t xml:space="preserve"> adjacente, elles seront </w:t>
      </w:r>
      <w:r w:rsidR="000A1CCF" w:rsidRPr="00711FD3">
        <w:rPr>
          <w:rFonts w:ascii="Arial" w:hAnsi="Arial" w:cs="Arial"/>
          <w:lang w:val="fr-CA"/>
        </w:rPr>
        <w:t>retirées</w:t>
      </w:r>
      <w:r w:rsidRPr="00711FD3">
        <w:rPr>
          <w:rFonts w:ascii="Arial" w:hAnsi="Arial" w:cs="Arial"/>
          <w:lang w:val="fr-CA"/>
        </w:rPr>
        <w:t xml:space="preserve"> par l</w:t>
      </w:r>
      <w:r w:rsidR="00217176" w:rsidRPr="00711FD3">
        <w:rPr>
          <w:rFonts w:ascii="Arial" w:hAnsi="Arial" w:cs="Arial"/>
          <w:lang w:val="fr-CA"/>
        </w:rPr>
        <w:t>’</w:t>
      </w:r>
      <w:r w:rsidR="000A1CCF" w:rsidRPr="00711FD3">
        <w:rPr>
          <w:rFonts w:ascii="Arial" w:hAnsi="Arial" w:cs="Arial"/>
          <w:lang w:val="fr-CA"/>
        </w:rPr>
        <w:t>exploitant</w:t>
      </w:r>
      <w:r w:rsidRPr="00711FD3">
        <w:rPr>
          <w:rFonts w:ascii="Arial" w:hAnsi="Arial" w:cs="Arial"/>
          <w:lang w:val="fr-CA"/>
        </w:rPr>
        <w:t xml:space="preserve"> du cimetière</w:t>
      </w:r>
      <w:r w:rsidR="000A1CCF" w:rsidRPr="00711FD3">
        <w:rPr>
          <w:rFonts w:ascii="Arial" w:hAnsi="Arial" w:cs="Arial"/>
          <w:lang w:val="fr-CA"/>
        </w:rPr>
        <w:t>,</w:t>
      </w:r>
      <w:r w:rsidRPr="00711FD3">
        <w:rPr>
          <w:rFonts w:ascii="Arial" w:hAnsi="Arial" w:cs="Arial"/>
          <w:lang w:val="fr-CA"/>
        </w:rPr>
        <w:t xml:space="preserve"> et l</w:t>
      </w:r>
      <w:r w:rsidR="00217176" w:rsidRPr="00711FD3">
        <w:rPr>
          <w:rFonts w:ascii="Arial" w:hAnsi="Arial" w:cs="Arial"/>
          <w:lang w:val="fr-CA"/>
        </w:rPr>
        <w:t>’</w:t>
      </w:r>
      <w:r w:rsidRPr="00711FD3">
        <w:rPr>
          <w:rFonts w:ascii="Arial" w:hAnsi="Arial" w:cs="Arial"/>
          <w:lang w:val="fr-CA"/>
        </w:rPr>
        <w:t>espace sera remis en état</w:t>
      </w:r>
      <w:r w:rsidR="1FB41A66" w:rsidRPr="00711FD3">
        <w:rPr>
          <w:rFonts w:ascii="Arial" w:hAnsi="Arial" w:cs="Arial"/>
          <w:lang w:val="fr-CA"/>
        </w:rPr>
        <w:t xml:space="preserve">. </w:t>
      </w:r>
      <w:r w:rsidR="000A1CCF" w:rsidRPr="00711FD3">
        <w:rPr>
          <w:rFonts w:ascii="Arial" w:hAnsi="Arial" w:cs="Arial"/>
          <w:lang w:val="fr-CA"/>
        </w:rPr>
        <w:t>Le retrait des plantes</w:t>
      </w:r>
      <w:r w:rsidR="001B35D5" w:rsidRPr="00711FD3">
        <w:rPr>
          <w:rFonts w:ascii="Arial" w:hAnsi="Arial" w:cs="Arial"/>
          <w:lang w:val="fr-CA"/>
        </w:rPr>
        <w:t xml:space="preserve"> </w:t>
      </w:r>
      <w:r w:rsidR="00547D0F" w:rsidRPr="00711FD3">
        <w:rPr>
          <w:rFonts w:ascii="Arial" w:hAnsi="Arial" w:cs="Arial"/>
          <w:lang w:val="fr-CA"/>
        </w:rPr>
        <w:t xml:space="preserve">peut également être </w:t>
      </w:r>
      <w:r w:rsidR="00187591" w:rsidRPr="00711FD3">
        <w:rPr>
          <w:rFonts w:ascii="Arial" w:hAnsi="Arial" w:cs="Arial"/>
          <w:lang w:val="fr-CA"/>
        </w:rPr>
        <w:t>nécessaire pour l</w:t>
      </w:r>
      <w:r w:rsidR="00217176" w:rsidRPr="00711FD3">
        <w:rPr>
          <w:rFonts w:ascii="Arial" w:hAnsi="Arial" w:cs="Arial"/>
          <w:lang w:val="fr-CA"/>
        </w:rPr>
        <w:t>’</w:t>
      </w:r>
      <w:r w:rsidR="00187591" w:rsidRPr="00711FD3">
        <w:rPr>
          <w:rFonts w:ascii="Arial" w:hAnsi="Arial" w:cs="Arial"/>
          <w:lang w:val="fr-CA"/>
        </w:rPr>
        <w:t>ouverture d</w:t>
      </w:r>
      <w:r w:rsidR="00217176" w:rsidRPr="00711FD3">
        <w:rPr>
          <w:rFonts w:ascii="Arial" w:hAnsi="Arial" w:cs="Arial"/>
          <w:lang w:val="fr-CA"/>
        </w:rPr>
        <w:t>’</w:t>
      </w:r>
      <w:r w:rsidR="00187591" w:rsidRPr="00711FD3">
        <w:rPr>
          <w:rFonts w:ascii="Arial" w:hAnsi="Arial" w:cs="Arial"/>
          <w:lang w:val="fr-CA"/>
        </w:rPr>
        <w:t xml:space="preserve">une tombe. </w:t>
      </w:r>
      <w:r w:rsidR="00BC112C" w:rsidRPr="00711FD3">
        <w:rPr>
          <w:rFonts w:ascii="Arial" w:hAnsi="Arial" w:cs="Arial"/>
          <w:lang w:val="fr-CA"/>
        </w:rPr>
        <w:t>L</w:t>
      </w:r>
      <w:r w:rsidR="00217176" w:rsidRPr="00711FD3">
        <w:rPr>
          <w:rFonts w:ascii="Arial" w:hAnsi="Arial" w:cs="Arial"/>
          <w:lang w:val="fr-CA"/>
        </w:rPr>
        <w:t>’</w:t>
      </w:r>
      <w:r w:rsidR="000A1CCF" w:rsidRPr="00711FD3">
        <w:rPr>
          <w:rFonts w:ascii="Arial" w:hAnsi="Arial" w:cs="Arial"/>
          <w:lang w:val="fr-CA"/>
        </w:rPr>
        <w:t xml:space="preserve">exploitant </w:t>
      </w:r>
      <w:r w:rsidR="00BC112C" w:rsidRPr="00711FD3">
        <w:rPr>
          <w:rFonts w:ascii="Arial" w:hAnsi="Arial" w:cs="Arial"/>
          <w:lang w:val="fr-CA"/>
        </w:rPr>
        <w:t xml:space="preserve">du </w:t>
      </w:r>
      <w:r w:rsidR="0099177F" w:rsidRPr="00711FD3">
        <w:rPr>
          <w:rFonts w:ascii="Arial" w:hAnsi="Arial" w:cs="Arial"/>
          <w:lang w:val="fr-CA"/>
        </w:rPr>
        <w:t xml:space="preserve">cimetière </w:t>
      </w:r>
      <w:r w:rsidR="000A1CCF" w:rsidRPr="00711FD3">
        <w:rPr>
          <w:rFonts w:ascii="Arial" w:hAnsi="Arial" w:cs="Arial"/>
          <w:lang w:val="fr-CA"/>
        </w:rPr>
        <w:t>décline toute responsabilité concernant le retrait des plantes</w:t>
      </w:r>
      <w:r w:rsidR="00A310B2" w:rsidRPr="00711FD3">
        <w:rPr>
          <w:rFonts w:ascii="Arial" w:hAnsi="Arial" w:cs="Arial"/>
          <w:lang w:val="fr-CA"/>
        </w:rPr>
        <w:t xml:space="preserve">. </w:t>
      </w:r>
    </w:p>
    <w:p w14:paraId="32FAE536" w14:textId="77777777" w:rsidR="00AF2758" w:rsidRPr="00711FD3" w:rsidRDefault="00AF2758" w:rsidP="00F34599">
      <w:pPr>
        <w:tabs>
          <w:tab w:val="left" w:pos="821"/>
        </w:tabs>
        <w:kinsoku w:val="0"/>
        <w:overflowPunct w:val="0"/>
        <w:autoSpaceDE w:val="0"/>
        <w:autoSpaceDN w:val="0"/>
        <w:adjustRightInd w:val="0"/>
        <w:spacing w:after="120" w:line="240" w:lineRule="auto"/>
        <w:ind w:right="803"/>
        <w:contextualSpacing/>
        <w:rPr>
          <w:rFonts w:ascii="Arial" w:hAnsi="Arial" w:cs="Arial"/>
          <w:lang w:val="fr-CA"/>
        </w:rPr>
      </w:pPr>
    </w:p>
    <w:p w14:paraId="51A976BE" w14:textId="73E1F93A" w:rsidR="00AF2758" w:rsidRPr="00711FD3" w:rsidRDefault="00AF2758" w:rsidP="00F34599">
      <w:pPr>
        <w:autoSpaceDE w:val="0"/>
        <w:autoSpaceDN w:val="0"/>
        <w:adjustRightInd w:val="0"/>
        <w:spacing w:after="120" w:line="240" w:lineRule="auto"/>
        <w:contextualSpacing/>
        <w:rPr>
          <w:rFonts w:ascii="Arial" w:hAnsi="Arial" w:cs="Arial"/>
          <w:lang w:val="fr-CA"/>
        </w:rPr>
      </w:pPr>
      <w:r w:rsidRPr="00711FD3">
        <w:rPr>
          <w:rFonts w:ascii="Arial" w:hAnsi="Arial" w:cs="Arial"/>
          <w:lang w:val="fr-CA"/>
        </w:rPr>
        <w:t xml:space="preserve">Les fleurs fraîchement coupées </w:t>
      </w:r>
      <w:r w:rsidR="000A1CCF" w:rsidRPr="00711FD3">
        <w:rPr>
          <w:rFonts w:ascii="Arial" w:hAnsi="Arial" w:cs="Arial"/>
          <w:lang w:val="fr-CA"/>
        </w:rPr>
        <w:t>et</w:t>
      </w:r>
      <w:r w:rsidRPr="00711FD3">
        <w:rPr>
          <w:rFonts w:ascii="Arial" w:hAnsi="Arial" w:cs="Arial"/>
          <w:lang w:val="fr-CA"/>
        </w:rPr>
        <w:t xml:space="preserve"> les plantes en pot sont autorisées tout</w:t>
      </w:r>
      <w:r w:rsidR="000A1CCF" w:rsidRPr="00711FD3">
        <w:rPr>
          <w:rFonts w:ascii="Arial" w:hAnsi="Arial" w:cs="Arial"/>
          <w:lang w:val="fr-CA"/>
        </w:rPr>
        <w:t xml:space="preserve"> au long de</w:t>
      </w:r>
      <w:r w:rsidRPr="00711FD3">
        <w:rPr>
          <w:rFonts w:ascii="Arial" w:hAnsi="Arial" w:cs="Arial"/>
          <w:lang w:val="fr-CA"/>
        </w:rPr>
        <w:t xml:space="preserve"> l</w:t>
      </w:r>
      <w:r w:rsidR="00217176" w:rsidRPr="00711FD3">
        <w:rPr>
          <w:rFonts w:ascii="Arial" w:hAnsi="Arial" w:cs="Arial"/>
          <w:lang w:val="fr-CA"/>
        </w:rPr>
        <w:t>’</w:t>
      </w:r>
      <w:r w:rsidRPr="00711FD3">
        <w:rPr>
          <w:rFonts w:ascii="Arial" w:hAnsi="Arial" w:cs="Arial"/>
          <w:lang w:val="fr-CA"/>
        </w:rPr>
        <w:t>année et doivent être placées dans la zone de plantation désignée ou dans un vase incassable et non corrosif</w:t>
      </w:r>
      <w:r w:rsidR="000A1CCF" w:rsidRPr="00711FD3">
        <w:rPr>
          <w:rFonts w:ascii="Arial" w:hAnsi="Arial" w:cs="Arial"/>
          <w:lang w:val="fr-CA"/>
        </w:rPr>
        <w:t>,</w:t>
      </w:r>
      <w:r w:rsidRPr="00711FD3">
        <w:rPr>
          <w:rFonts w:ascii="Arial" w:hAnsi="Arial" w:cs="Arial"/>
          <w:lang w:val="fr-CA"/>
        </w:rPr>
        <w:t xml:space="preserve"> à proximité du monument commémoratif. Les fleurs </w:t>
      </w:r>
      <w:r w:rsidR="000A1CCF" w:rsidRPr="00711FD3">
        <w:rPr>
          <w:rFonts w:ascii="Arial" w:hAnsi="Arial" w:cs="Arial"/>
          <w:lang w:val="fr-CA"/>
        </w:rPr>
        <w:t>fanées, les</w:t>
      </w:r>
      <w:r w:rsidRPr="00711FD3">
        <w:rPr>
          <w:rFonts w:ascii="Arial" w:hAnsi="Arial" w:cs="Arial"/>
          <w:lang w:val="fr-CA"/>
        </w:rPr>
        <w:t xml:space="preserve"> plantes en pot devenues inesthétiques</w:t>
      </w:r>
      <w:r w:rsidR="000A1CCF" w:rsidRPr="00711FD3">
        <w:rPr>
          <w:rFonts w:ascii="Arial" w:hAnsi="Arial" w:cs="Arial"/>
          <w:lang w:val="fr-CA"/>
        </w:rPr>
        <w:t xml:space="preserve"> et</w:t>
      </w:r>
      <w:r w:rsidRPr="00711FD3">
        <w:rPr>
          <w:rFonts w:ascii="Arial" w:hAnsi="Arial" w:cs="Arial"/>
          <w:lang w:val="fr-CA"/>
        </w:rPr>
        <w:t xml:space="preserve"> les vases vides</w:t>
      </w:r>
      <w:r w:rsidR="000A1CCF" w:rsidRPr="00711FD3">
        <w:rPr>
          <w:rFonts w:ascii="Arial" w:hAnsi="Arial" w:cs="Arial"/>
          <w:lang w:val="fr-CA"/>
        </w:rPr>
        <w:t xml:space="preserve"> </w:t>
      </w:r>
      <w:r w:rsidRPr="00711FD3">
        <w:rPr>
          <w:rFonts w:ascii="Arial" w:hAnsi="Arial" w:cs="Arial"/>
          <w:lang w:val="fr-CA"/>
        </w:rPr>
        <w:t xml:space="preserve">seront </w:t>
      </w:r>
      <w:r w:rsidR="000A1CCF" w:rsidRPr="00711FD3">
        <w:rPr>
          <w:rFonts w:ascii="Arial" w:hAnsi="Arial" w:cs="Arial"/>
          <w:lang w:val="fr-CA"/>
        </w:rPr>
        <w:t>retirés</w:t>
      </w:r>
      <w:r w:rsidRPr="00711FD3">
        <w:rPr>
          <w:rFonts w:ascii="Arial" w:hAnsi="Arial" w:cs="Arial"/>
          <w:lang w:val="fr-CA"/>
        </w:rPr>
        <w:t xml:space="preserve"> et éliminés par l</w:t>
      </w:r>
      <w:r w:rsidR="00217176" w:rsidRPr="00711FD3">
        <w:rPr>
          <w:rFonts w:ascii="Arial" w:hAnsi="Arial" w:cs="Arial"/>
          <w:lang w:val="fr-CA"/>
        </w:rPr>
        <w:t>’</w:t>
      </w:r>
      <w:r w:rsidR="000A1CCF" w:rsidRPr="00711FD3">
        <w:rPr>
          <w:rFonts w:ascii="Arial" w:hAnsi="Arial" w:cs="Arial"/>
          <w:lang w:val="fr-CA"/>
        </w:rPr>
        <w:t>exploitant</w:t>
      </w:r>
      <w:r w:rsidR="00354286" w:rsidRPr="00711FD3">
        <w:rPr>
          <w:rFonts w:ascii="Arial" w:hAnsi="Arial" w:cs="Arial"/>
          <w:lang w:val="fr-CA"/>
        </w:rPr>
        <w:t xml:space="preserve"> du </w:t>
      </w:r>
      <w:r w:rsidRPr="00711FD3">
        <w:rPr>
          <w:rFonts w:ascii="Arial" w:hAnsi="Arial" w:cs="Arial"/>
          <w:lang w:val="fr-CA"/>
        </w:rPr>
        <w:t xml:space="preserve">cimetière sans </w:t>
      </w:r>
      <w:r w:rsidR="00354286" w:rsidRPr="00711FD3">
        <w:rPr>
          <w:rFonts w:ascii="Arial" w:hAnsi="Arial" w:cs="Arial"/>
          <w:lang w:val="fr-CA"/>
        </w:rPr>
        <w:t>préavis</w:t>
      </w:r>
      <w:r w:rsidRPr="00711FD3">
        <w:rPr>
          <w:rFonts w:ascii="Arial" w:hAnsi="Arial" w:cs="Arial"/>
          <w:lang w:val="fr-CA"/>
        </w:rPr>
        <w:t>.</w:t>
      </w:r>
    </w:p>
    <w:p w14:paraId="2EC8D7AA" w14:textId="77777777" w:rsidR="00CF5D18" w:rsidRPr="00711FD3" w:rsidRDefault="00CF5D18" w:rsidP="00F34599">
      <w:pPr>
        <w:tabs>
          <w:tab w:val="left" w:pos="821"/>
        </w:tabs>
        <w:kinsoku w:val="0"/>
        <w:overflowPunct w:val="0"/>
        <w:autoSpaceDE w:val="0"/>
        <w:autoSpaceDN w:val="0"/>
        <w:adjustRightInd w:val="0"/>
        <w:spacing w:after="120" w:line="240" w:lineRule="auto"/>
        <w:ind w:right="803"/>
        <w:contextualSpacing/>
        <w:rPr>
          <w:rFonts w:ascii="Arial" w:hAnsi="Arial" w:cs="Arial"/>
          <w:lang w:val="fr-CA"/>
        </w:rPr>
      </w:pPr>
    </w:p>
    <w:p w14:paraId="51C80361" w14:textId="0544F12D" w:rsidR="00D26FAF" w:rsidRPr="00711FD3" w:rsidRDefault="00D26FAF" w:rsidP="00F34599">
      <w:pPr>
        <w:tabs>
          <w:tab w:val="left" w:pos="461"/>
        </w:tabs>
        <w:kinsoku w:val="0"/>
        <w:overflowPunct w:val="0"/>
        <w:autoSpaceDE w:val="0"/>
        <w:autoSpaceDN w:val="0"/>
        <w:adjustRightInd w:val="0"/>
        <w:spacing w:after="120" w:line="240" w:lineRule="auto"/>
        <w:ind w:right="371"/>
        <w:contextualSpacing/>
        <w:rPr>
          <w:rFonts w:ascii="Arial" w:hAnsi="Arial" w:cs="Arial"/>
          <w:lang w:val="fr-CA"/>
        </w:rPr>
      </w:pPr>
      <w:r w:rsidRPr="00711FD3">
        <w:rPr>
          <w:rFonts w:ascii="Arial" w:hAnsi="Arial" w:cs="Arial"/>
          <w:lang w:val="fr-CA"/>
        </w:rPr>
        <w:t>L</w:t>
      </w:r>
      <w:r w:rsidR="00217176" w:rsidRPr="00711FD3">
        <w:rPr>
          <w:rFonts w:ascii="Arial" w:hAnsi="Arial" w:cs="Arial"/>
          <w:lang w:val="fr-CA"/>
        </w:rPr>
        <w:t>’</w:t>
      </w:r>
      <w:r w:rsidR="00354286" w:rsidRPr="00711FD3">
        <w:rPr>
          <w:rFonts w:ascii="Arial" w:hAnsi="Arial" w:cs="Arial"/>
          <w:lang w:val="fr-CA"/>
        </w:rPr>
        <w:t xml:space="preserve">exploitant du </w:t>
      </w:r>
      <w:r w:rsidRPr="00711FD3">
        <w:rPr>
          <w:rFonts w:ascii="Arial" w:hAnsi="Arial" w:cs="Arial"/>
          <w:lang w:val="fr-CA"/>
        </w:rPr>
        <w:t>cimetière se réserve le droit de refuser ou d</w:t>
      </w:r>
      <w:r w:rsidR="008525DD" w:rsidRPr="00711FD3">
        <w:rPr>
          <w:rFonts w:ascii="Arial" w:hAnsi="Arial" w:cs="Arial"/>
          <w:lang w:val="fr-CA"/>
        </w:rPr>
        <w:t xml:space="preserve">e retirer </w:t>
      </w:r>
      <w:r w:rsidRPr="00711FD3">
        <w:rPr>
          <w:rFonts w:ascii="Arial" w:hAnsi="Arial" w:cs="Arial"/>
          <w:lang w:val="fr-CA"/>
        </w:rPr>
        <w:t xml:space="preserve">les couronnes ou fleurs commémoratives jugées excessives et </w:t>
      </w:r>
      <w:r w:rsidR="008525DD" w:rsidRPr="00711FD3">
        <w:rPr>
          <w:rFonts w:ascii="Arial" w:hAnsi="Arial" w:cs="Arial"/>
          <w:lang w:val="fr-CA"/>
        </w:rPr>
        <w:t>nuisant</w:t>
      </w:r>
      <w:r w:rsidRPr="00711FD3">
        <w:rPr>
          <w:rFonts w:ascii="Arial" w:hAnsi="Arial" w:cs="Arial"/>
          <w:lang w:val="fr-CA"/>
        </w:rPr>
        <w:t xml:space="preserve"> à l</w:t>
      </w:r>
      <w:r w:rsidR="00217176" w:rsidRPr="00711FD3">
        <w:rPr>
          <w:rFonts w:ascii="Arial" w:hAnsi="Arial" w:cs="Arial"/>
          <w:lang w:val="fr-CA"/>
        </w:rPr>
        <w:t>’</w:t>
      </w:r>
      <w:r w:rsidRPr="00711FD3">
        <w:rPr>
          <w:rFonts w:ascii="Arial" w:hAnsi="Arial" w:cs="Arial"/>
          <w:lang w:val="fr-CA"/>
        </w:rPr>
        <w:t>aspect ordonné du cimetière.</w:t>
      </w:r>
    </w:p>
    <w:p w14:paraId="013690B6" w14:textId="77777777" w:rsidR="00D26FAF" w:rsidRPr="00711FD3" w:rsidRDefault="00D26FAF" w:rsidP="00F34599">
      <w:pPr>
        <w:kinsoku w:val="0"/>
        <w:overflowPunct w:val="0"/>
        <w:autoSpaceDE w:val="0"/>
        <w:autoSpaceDN w:val="0"/>
        <w:adjustRightInd w:val="0"/>
        <w:spacing w:after="120" w:line="240" w:lineRule="auto"/>
        <w:contextualSpacing/>
        <w:rPr>
          <w:rFonts w:ascii="Arial" w:hAnsi="Arial" w:cs="Arial"/>
          <w:lang w:val="fr-CA"/>
        </w:rPr>
      </w:pPr>
    </w:p>
    <w:p w14:paraId="255A3BE2" w14:textId="1D3C190B" w:rsidR="00D26FAF" w:rsidRPr="00711FD3" w:rsidRDefault="00D26FAF" w:rsidP="00F34599">
      <w:pPr>
        <w:tabs>
          <w:tab w:val="left" w:pos="461"/>
        </w:tabs>
        <w:kinsoku w:val="0"/>
        <w:overflowPunct w:val="0"/>
        <w:autoSpaceDE w:val="0"/>
        <w:autoSpaceDN w:val="0"/>
        <w:adjustRightInd w:val="0"/>
        <w:spacing w:after="120" w:line="240" w:lineRule="auto"/>
        <w:ind w:right="113"/>
        <w:contextualSpacing/>
        <w:rPr>
          <w:rFonts w:ascii="Arial" w:hAnsi="Arial" w:cs="Arial"/>
          <w:color w:val="000000"/>
          <w:lang w:val="fr-CA"/>
        </w:rPr>
      </w:pPr>
      <w:r w:rsidRPr="00711FD3">
        <w:rPr>
          <w:rFonts w:ascii="Arial" w:hAnsi="Arial" w:cs="Arial"/>
          <w:lang w:val="fr-CA"/>
        </w:rPr>
        <w:t xml:space="preserve">Les couronnes commémoratives peuvent être placées dans le cimetière </w:t>
      </w:r>
      <w:r w:rsidR="008525DD" w:rsidRPr="00711FD3">
        <w:rPr>
          <w:rFonts w:ascii="Arial" w:hAnsi="Arial" w:cs="Arial"/>
          <w:lang w:val="fr-CA"/>
        </w:rPr>
        <w:t>uniquement entre</w:t>
      </w:r>
      <w:r w:rsidRPr="00711FD3">
        <w:rPr>
          <w:rFonts w:ascii="Arial" w:hAnsi="Arial" w:cs="Arial"/>
          <w:lang w:val="fr-CA"/>
        </w:rPr>
        <w:t xml:space="preserve"> </w:t>
      </w:r>
      <w:r w:rsidR="0076252B" w:rsidRPr="00711FD3">
        <w:rPr>
          <w:rFonts w:ascii="Arial" w:hAnsi="Arial" w:cs="Arial"/>
          <w:spacing w:val="-1"/>
          <w:lang w:val="fr-CA"/>
        </w:rPr>
        <w:t xml:space="preserve">le </w:t>
      </w:r>
      <w:r w:rsidR="0076252B" w:rsidRPr="00711FD3">
        <w:rPr>
          <w:rFonts w:ascii="Arial" w:hAnsi="Arial" w:cs="Arial"/>
          <w:color w:val="4472C4"/>
          <w:spacing w:val="-1"/>
          <w:lang w:val="fr-CA"/>
        </w:rPr>
        <w:t>(insére</w:t>
      </w:r>
      <w:r w:rsidR="008525DD" w:rsidRPr="00711FD3">
        <w:rPr>
          <w:rFonts w:ascii="Arial" w:hAnsi="Arial" w:cs="Arial"/>
          <w:color w:val="4472C4"/>
          <w:spacing w:val="-1"/>
          <w:lang w:val="fr-CA"/>
        </w:rPr>
        <w:t>z</w:t>
      </w:r>
      <w:r w:rsidR="0076252B" w:rsidRPr="00711FD3">
        <w:rPr>
          <w:rFonts w:ascii="Arial" w:hAnsi="Arial" w:cs="Arial"/>
          <w:color w:val="4472C4"/>
          <w:spacing w:val="-1"/>
          <w:lang w:val="fr-CA"/>
        </w:rPr>
        <w:t xml:space="preserve"> la date) </w:t>
      </w:r>
      <w:r w:rsidRPr="00711FD3">
        <w:rPr>
          <w:rFonts w:ascii="Arial" w:hAnsi="Arial" w:cs="Arial"/>
          <w:lang w:val="fr-CA"/>
        </w:rPr>
        <w:t xml:space="preserve">et le </w:t>
      </w:r>
      <w:r w:rsidR="008532C1" w:rsidRPr="00711FD3">
        <w:rPr>
          <w:rFonts w:ascii="Arial" w:hAnsi="Arial" w:cs="Arial"/>
          <w:color w:val="4472C4"/>
          <w:spacing w:val="-1"/>
          <w:lang w:val="fr-CA"/>
        </w:rPr>
        <w:t>(insére</w:t>
      </w:r>
      <w:r w:rsidR="008525DD" w:rsidRPr="00711FD3">
        <w:rPr>
          <w:rFonts w:ascii="Arial" w:hAnsi="Arial" w:cs="Arial"/>
          <w:color w:val="4472C4"/>
          <w:spacing w:val="-1"/>
          <w:lang w:val="fr-CA"/>
        </w:rPr>
        <w:t>z</w:t>
      </w:r>
      <w:r w:rsidR="008532C1" w:rsidRPr="00711FD3">
        <w:rPr>
          <w:rFonts w:ascii="Arial" w:hAnsi="Arial" w:cs="Arial"/>
          <w:color w:val="4472C4"/>
          <w:spacing w:val="-1"/>
          <w:lang w:val="fr-CA"/>
        </w:rPr>
        <w:t xml:space="preserve"> la date)</w:t>
      </w:r>
      <w:r w:rsidRPr="00711FD3">
        <w:rPr>
          <w:rFonts w:ascii="Arial" w:hAnsi="Arial" w:cs="Arial"/>
          <w:color w:val="4472C4" w:themeColor="accent1"/>
          <w:lang w:val="fr-CA"/>
        </w:rPr>
        <w:t xml:space="preserve">. </w:t>
      </w:r>
      <w:r w:rsidR="002348EF" w:rsidRPr="00711FD3">
        <w:rPr>
          <w:rFonts w:ascii="Arial" w:hAnsi="Arial" w:cs="Arial"/>
          <w:color w:val="000000"/>
          <w:lang w:val="fr-CA"/>
        </w:rPr>
        <w:t xml:space="preserve">Afin de </w:t>
      </w:r>
      <w:r w:rsidRPr="00711FD3">
        <w:rPr>
          <w:rFonts w:ascii="Arial" w:hAnsi="Arial" w:cs="Arial"/>
          <w:color w:val="000000"/>
          <w:lang w:val="fr-CA"/>
        </w:rPr>
        <w:t xml:space="preserve">préparer le terrain pour le printemps, </w:t>
      </w:r>
      <w:r w:rsidR="00546743" w:rsidRPr="00711FD3">
        <w:rPr>
          <w:rFonts w:ascii="Arial" w:hAnsi="Arial" w:cs="Arial"/>
          <w:color w:val="000000"/>
          <w:lang w:val="fr-CA"/>
        </w:rPr>
        <w:t>elles</w:t>
      </w:r>
      <w:r w:rsidRPr="00711FD3">
        <w:rPr>
          <w:rFonts w:ascii="Arial" w:hAnsi="Arial" w:cs="Arial"/>
          <w:color w:val="000000"/>
          <w:lang w:val="fr-CA"/>
        </w:rPr>
        <w:t xml:space="preserve"> doivent être </w:t>
      </w:r>
      <w:r w:rsidR="008525DD" w:rsidRPr="00711FD3">
        <w:rPr>
          <w:rFonts w:ascii="Arial" w:hAnsi="Arial" w:cs="Arial"/>
          <w:color w:val="000000"/>
          <w:lang w:val="fr-CA"/>
        </w:rPr>
        <w:t>retirées</w:t>
      </w:r>
      <w:r w:rsidRPr="00711FD3">
        <w:rPr>
          <w:rFonts w:ascii="Arial" w:hAnsi="Arial" w:cs="Arial"/>
          <w:color w:val="000000"/>
          <w:lang w:val="fr-CA"/>
        </w:rPr>
        <w:t xml:space="preserve"> avant le </w:t>
      </w:r>
      <w:r w:rsidR="008532C1" w:rsidRPr="00711FD3">
        <w:rPr>
          <w:rFonts w:ascii="Arial" w:hAnsi="Arial" w:cs="Arial"/>
          <w:color w:val="4472C4"/>
          <w:spacing w:val="-1"/>
          <w:lang w:val="fr-CA"/>
        </w:rPr>
        <w:t>(insére</w:t>
      </w:r>
      <w:r w:rsidR="008525DD" w:rsidRPr="00711FD3">
        <w:rPr>
          <w:rFonts w:ascii="Arial" w:hAnsi="Arial" w:cs="Arial"/>
          <w:color w:val="4472C4"/>
          <w:spacing w:val="-1"/>
          <w:lang w:val="fr-CA"/>
        </w:rPr>
        <w:t>z</w:t>
      </w:r>
      <w:r w:rsidR="008532C1" w:rsidRPr="00711FD3">
        <w:rPr>
          <w:rFonts w:ascii="Arial" w:hAnsi="Arial" w:cs="Arial"/>
          <w:color w:val="4472C4"/>
          <w:spacing w:val="-1"/>
          <w:lang w:val="fr-CA"/>
        </w:rPr>
        <w:t xml:space="preserve"> la date)</w:t>
      </w:r>
      <w:r w:rsidRPr="00711FD3">
        <w:rPr>
          <w:rFonts w:ascii="Arial" w:hAnsi="Arial" w:cs="Arial"/>
          <w:color w:val="000000"/>
          <w:lang w:val="fr-CA"/>
        </w:rPr>
        <w:t>. Les couronnes qui n</w:t>
      </w:r>
      <w:r w:rsidR="00217176" w:rsidRPr="00711FD3">
        <w:rPr>
          <w:rFonts w:ascii="Arial" w:hAnsi="Arial" w:cs="Arial"/>
          <w:color w:val="000000"/>
          <w:lang w:val="fr-CA"/>
        </w:rPr>
        <w:t>’</w:t>
      </w:r>
      <w:r w:rsidRPr="00711FD3">
        <w:rPr>
          <w:rFonts w:ascii="Arial" w:hAnsi="Arial" w:cs="Arial"/>
          <w:color w:val="000000"/>
          <w:lang w:val="fr-CA"/>
        </w:rPr>
        <w:t xml:space="preserve">auront pas été </w:t>
      </w:r>
      <w:r w:rsidR="008525DD" w:rsidRPr="00711FD3">
        <w:rPr>
          <w:rFonts w:ascii="Arial" w:hAnsi="Arial" w:cs="Arial"/>
          <w:color w:val="000000"/>
          <w:lang w:val="fr-CA"/>
        </w:rPr>
        <w:t>retirées</w:t>
      </w:r>
      <w:r w:rsidRPr="00711FD3">
        <w:rPr>
          <w:rFonts w:ascii="Arial" w:hAnsi="Arial" w:cs="Arial"/>
          <w:color w:val="000000"/>
          <w:lang w:val="fr-CA"/>
        </w:rPr>
        <w:t xml:space="preserve"> avant </w:t>
      </w:r>
      <w:r w:rsidR="00546743" w:rsidRPr="00711FD3">
        <w:rPr>
          <w:rFonts w:ascii="Arial" w:hAnsi="Arial" w:cs="Arial"/>
          <w:color w:val="000000"/>
          <w:lang w:val="fr-CA"/>
        </w:rPr>
        <w:t>cette date</w:t>
      </w:r>
      <w:r w:rsidR="004B6A61" w:rsidRPr="00711FD3">
        <w:rPr>
          <w:rFonts w:ascii="Arial" w:hAnsi="Arial" w:cs="Arial"/>
          <w:spacing w:val="-1"/>
          <w:lang w:val="fr-CA"/>
        </w:rPr>
        <w:t xml:space="preserve"> </w:t>
      </w:r>
      <w:r w:rsidRPr="00711FD3">
        <w:rPr>
          <w:rFonts w:ascii="Arial" w:hAnsi="Arial" w:cs="Arial"/>
          <w:color w:val="000000"/>
          <w:lang w:val="fr-CA"/>
        </w:rPr>
        <w:t xml:space="preserve">seront </w:t>
      </w:r>
      <w:r w:rsidR="00546743" w:rsidRPr="00711FD3">
        <w:rPr>
          <w:rFonts w:ascii="Arial" w:hAnsi="Arial" w:cs="Arial"/>
          <w:color w:val="000000"/>
          <w:lang w:val="fr-CA"/>
        </w:rPr>
        <w:t>enlevées</w:t>
      </w:r>
      <w:r w:rsidR="008525DD" w:rsidRPr="00711FD3">
        <w:rPr>
          <w:rFonts w:ascii="Arial" w:hAnsi="Arial" w:cs="Arial"/>
          <w:color w:val="000000"/>
          <w:lang w:val="fr-CA"/>
        </w:rPr>
        <w:t xml:space="preserve"> et éliminées</w:t>
      </w:r>
      <w:r w:rsidRPr="00711FD3">
        <w:rPr>
          <w:rFonts w:ascii="Arial" w:hAnsi="Arial" w:cs="Arial"/>
          <w:color w:val="000000"/>
          <w:lang w:val="fr-CA"/>
        </w:rPr>
        <w:t xml:space="preserve"> par l</w:t>
      </w:r>
      <w:r w:rsidR="00217176" w:rsidRPr="00711FD3">
        <w:rPr>
          <w:rFonts w:ascii="Arial" w:hAnsi="Arial" w:cs="Arial"/>
          <w:color w:val="000000"/>
          <w:lang w:val="fr-CA"/>
        </w:rPr>
        <w:t>’</w:t>
      </w:r>
      <w:r w:rsidR="008525DD" w:rsidRPr="00711FD3">
        <w:rPr>
          <w:rFonts w:ascii="Arial" w:hAnsi="Arial" w:cs="Arial"/>
          <w:color w:val="000000"/>
          <w:lang w:val="fr-CA"/>
        </w:rPr>
        <w:t xml:space="preserve">exploitant </w:t>
      </w:r>
      <w:r w:rsidR="00AE2519" w:rsidRPr="00711FD3">
        <w:rPr>
          <w:rFonts w:ascii="Arial" w:hAnsi="Arial" w:cs="Arial"/>
          <w:color w:val="000000"/>
          <w:lang w:val="fr-CA"/>
        </w:rPr>
        <w:t xml:space="preserve">du </w:t>
      </w:r>
      <w:r w:rsidRPr="00711FD3">
        <w:rPr>
          <w:rFonts w:ascii="Arial" w:hAnsi="Arial" w:cs="Arial"/>
          <w:color w:val="000000"/>
          <w:lang w:val="fr-CA"/>
        </w:rPr>
        <w:t xml:space="preserve">cimetière sans </w:t>
      </w:r>
      <w:r w:rsidR="00AE2519" w:rsidRPr="00711FD3">
        <w:rPr>
          <w:rFonts w:ascii="Arial" w:hAnsi="Arial" w:cs="Arial"/>
          <w:color w:val="000000"/>
          <w:lang w:val="fr-CA"/>
        </w:rPr>
        <w:t>préavis</w:t>
      </w:r>
      <w:r w:rsidRPr="00711FD3">
        <w:rPr>
          <w:rFonts w:ascii="Arial" w:hAnsi="Arial" w:cs="Arial"/>
          <w:color w:val="000000"/>
          <w:lang w:val="fr-CA"/>
        </w:rPr>
        <w:t>.</w:t>
      </w:r>
    </w:p>
    <w:p w14:paraId="11B81590" w14:textId="77777777" w:rsidR="00D26FAF" w:rsidRPr="00711FD3" w:rsidRDefault="00D26FAF" w:rsidP="00F34599">
      <w:pPr>
        <w:kinsoku w:val="0"/>
        <w:overflowPunct w:val="0"/>
        <w:autoSpaceDE w:val="0"/>
        <w:autoSpaceDN w:val="0"/>
        <w:adjustRightInd w:val="0"/>
        <w:spacing w:after="120" w:line="240" w:lineRule="auto"/>
        <w:ind w:right="1734"/>
        <w:contextualSpacing/>
        <w:rPr>
          <w:rFonts w:ascii="Arial" w:hAnsi="Arial" w:cs="Arial"/>
          <w:b/>
          <w:u w:val="single"/>
          <w:lang w:val="fr-CA"/>
        </w:rPr>
      </w:pPr>
    </w:p>
    <w:p w14:paraId="4955C237" w14:textId="26EF5C67" w:rsidR="00E01628" w:rsidRPr="00711FD3" w:rsidRDefault="00E01628" w:rsidP="00F34599">
      <w:pPr>
        <w:autoSpaceDE w:val="0"/>
        <w:autoSpaceDN w:val="0"/>
        <w:adjustRightInd w:val="0"/>
        <w:spacing w:after="120" w:line="240" w:lineRule="auto"/>
        <w:contextualSpacing/>
        <w:rPr>
          <w:rFonts w:ascii="Arial" w:hAnsi="Arial" w:cs="Arial"/>
          <w:lang w:val="fr-CA"/>
        </w:rPr>
      </w:pPr>
      <w:r w:rsidRPr="00711FD3">
        <w:rPr>
          <w:rFonts w:ascii="Arial" w:hAnsi="Arial" w:cs="Arial"/>
          <w:lang w:val="fr-CA"/>
        </w:rPr>
        <w:t xml:space="preserve">Seules les fleurs fraîchement coupées sont autorisées dans le columbarium. Elles doivent être placées de manière à ne pas obstruer les </w:t>
      </w:r>
      <w:r w:rsidR="00FC29B1" w:rsidRPr="00711FD3">
        <w:rPr>
          <w:rFonts w:ascii="Arial" w:hAnsi="Arial" w:cs="Arial"/>
          <w:lang w:val="fr-CA"/>
        </w:rPr>
        <w:t>niches</w:t>
      </w:r>
      <w:r w:rsidRPr="00711FD3">
        <w:rPr>
          <w:rFonts w:ascii="Arial" w:hAnsi="Arial" w:cs="Arial"/>
          <w:lang w:val="fr-CA"/>
        </w:rPr>
        <w:t xml:space="preserve"> adjacent</w:t>
      </w:r>
      <w:r w:rsidR="00FC29B1" w:rsidRPr="00711FD3">
        <w:rPr>
          <w:rFonts w:ascii="Arial" w:hAnsi="Arial" w:cs="Arial"/>
          <w:lang w:val="fr-CA"/>
        </w:rPr>
        <w:t>e</w:t>
      </w:r>
      <w:r w:rsidRPr="00711FD3">
        <w:rPr>
          <w:rFonts w:ascii="Arial" w:hAnsi="Arial" w:cs="Arial"/>
          <w:lang w:val="fr-CA"/>
        </w:rPr>
        <w:t>s. Toute décoration florale devenue inesthétique sera retirée sans préavis par l</w:t>
      </w:r>
      <w:r w:rsidR="00217176" w:rsidRPr="00711FD3">
        <w:rPr>
          <w:rFonts w:ascii="Arial" w:hAnsi="Arial" w:cs="Arial"/>
          <w:lang w:val="fr-CA"/>
        </w:rPr>
        <w:t>’</w:t>
      </w:r>
      <w:r w:rsidRPr="00711FD3">
        <w:rPr>
          <w:rFonts w:ascii="Arial" w:hAnsi="Arial" w:cs="Arial"/>
          <w:lang w:val="fr-CA"/>
        </w:rPr>
        <w:t xml:space="preserve">exploitant du cimetière. Aucun objet, quelle qu’en </w:t>
      </w:r>
      <w:r w:rsidRPr="00711FD3">
        <w:rPr>
          <w:rFonts w:ascii="Arial" w:hAnsi="Arial" w:cs="Arial"/>
          <w:lang w:val="fr-CA"/>
        </w:rPr>
        <w:lastRenderedPageBreak/>
        <w:t>soit la nature, ne doit être déposé ou fixé sur la façade du columbarium, devant une niche ou sur le dessus de la structure. Les couronnes et les arrangements floraux artificiels sont interdits dans toutes les zones entourant les niches du columbarium.</w:t>
      </w:r>
    </w:p>
    <w:p w14:paraId="6EFDA33A" w14:textId="77777777" w:rsidR="002D648C" w:rsidRPr="00711FD3" w:rsidRDefault="002D648C" w:rsidP="00F34599">
      <w:pPr>
        <w:kinsoku w:val="0"/>
        <w:overflowPunct w:val="0"/>
        <w:autoSpaceDE w:val="0"/>
        <w:autoSpaceDN w:val="0"/>
        <w:adjustRightInd w:val="0"/>
        <w:spacing w:after="120" w:line="240" w:lineRule="auto"/>
        <w:ind w:right="1734"/>
        <w:contextualSpacing/>
        <w:rPr>
          <w:rFonts w:ascii="Arial" w:hAnsi="Arial" w:cs="Arial"/>
          <w:lang w:val="fr-CA"/>
        </w:rPr>
      </w:pPr>
    </w:p>
    <w:p w14:paraId="2A4AFEC0" w14:textId="7E15B6E4" w:rsidR="002D648C" w:rsidRPr="00711FD3" w:rsidRDefault="00571C13" w:rsidP="00F34599">
      <w:pPr>
        <w:autoSpaceDE w:val="0"/>
        <w:autoSpaceDN w:val="0"/>
        <w:adjustRightInd w:val="0"/>
        <w:spacing w:after="120" w:line="240" w:lineRule="auto"/>
        <w:contextualSpacing/>
        <w:rPr>
          <w:rFonts w:ascii="Arial" w:hAnsi="Arial" w:cs="Arial"/>
          <w:lang w:val="fr-CA"/>
        </w:rPr>
      </w:pPr>
      <w:r w:rsidRPr="00711FD3">
        <w:rPr>
          <w:rFonts w:ascii="Arial" w:hAnsi="Arial" w:cs="Arial"/>
          <w:lang w:val="fr-CA"/>
        </w:rPr>
        <w:t xml:space="preserve">Les arrangements floraux avec </w:t>
      </w:r>
      <w:r w:rsidR="008153D5" w:rsidRPr="00711FD3">
        <w:rPr>
          <w:rFonts w:ascii="Arial" w:hAnsi="Arial" w:cs="Arial"/>
          <w:lang w:val="fr-CA"/>
        </w:rPr>
        <w:t>support</w:t>
      </w:r>
      <w:r w:rsidRPr="00711FD3">
        <w:rPr>
          <w:rFonts w:ascii="Arial" w:hAnsi="Arial" w:cs="Arial"/>
          <w:lang w:val="fr-CA"/>
        </w:rPr>
        <w:t xml:space="preserve"> </w:t>
      </w:r>
      <w:r w:rsidR="00C43541" w:rsidRPr="00711FD3">
        <w:rPr>
          <w:rFonts w:ascii="Arial" w:hAnsi="Arial" w:cs="Arial"/>
          <w:lang w:val="fr-CA"/>
        </w:rPr>
        <w:t>peuvent</w:t>
      </w:r>
      <w:r w:rsidR="008153D5" w:rsidRPr="00711FD3">
        <w:rPr>
          <w:rFonts w:ascii="Arial" w:hAnsi="Arial" w:cs="Arial"/>
          <w:lang w:val="fr-CA"/>
        </w:rPr>
        <w:t xml:space="preserve"> demeurer</w:t>
      </w:r>
      <w:r w:rsidRPr="00711FD3">
        <w:rPr>
          <w:rFonts w:ascii="Arial" w:hAnsi="Arial" w:cs="Arial"/>
          <w:lang w:val="fr-CA"/>
        </w:rPr>
        <w:t xml:space="preserve"> sur les monuments tout au long de l</w:t>
      </w:r>
      <w:r w:rsidR="00217176" w:rsidRPr="00711FD3">
        <w:rPr>
          <w:rFonts w:ascii="Arial" w:hAnsi="Arial" w:cs="Arial"/>
          <w:lang w:val="fr-CA"/>
        </w:rPr>
        <w:t>’</w:t>
      </w:r>
      <w:r w:rsidRPr="00711FD3">
        <w:rPr>
          <w:rFonts w:ascii="Arial" w:hAnsi="Arial" w:cs="Arial"/>
          <w:lang w:val="fr-CA"/>
        </w:rPr>
        <w:t xml:space="preserve">année. </w:t>
      </w:r>
      <w:r w:rsidR="008153D5" w:rsidRPr="00711FD3">
        <w:rPr>
          <w:rFonts w:ascii="Arial" w:hAnsi="Arial" w:cs="Arial"/>
          <w:lang w:val="fr-CA"/>
        </w:rPr>
        <w:t>Ils</w:t>
      </w:r>
      <w:r w:rsidRPr="00711FD3">
        <w:rPr>
          <w:rFonts w:ascii="Arial" w:hAnsi="Arial" w:cs="Arial"/>
          <w:lang w:val="fr-CA"/>
        </w:rPr>
        <w:t xml:space="preserve"> doivent être correctement entretenus et peuvent être </w:t>
      </w:r>
      <w:r w:rsidR="008153D5" w:rsidRPr="00711FD3">
        <w:rPr>
          <w:rFonts w:ascii="Arial" w:hAnsi="Arial" w:cs="Arial"/>
          <w:lang w:val="fr-CA"/>
        </w:rPr>
        <w:t>retirés</w:t>
      </w:r>
      <w:r w:rsidRPr="00711FD3">
        <w:rPr>
          <w:rFonts w:ascii="Arial" w:hAnsi="Arial" w:cs="Arial"/>
          <w:lang w:val="fr-CA"/>
        </w:rPr>
        <w:t xml:space="preserve"> par le personnel du cimetière si leur état nuit à l</w:t>
      </w:r>
      <w:r w:rsidR="00217176" w:rsidRPr="00711FD3">
        <w:rPr>
          <w:rFonts w:ascii="Arial" w:hAnsi="Arial" w:cs="Arial"/>
          <w:lang w:val="fr-CA"/>
        </w:rPr>
        <w:t>’</w:t>
      </w:r>
      <w:r w:rsidRPr="00711FD3">
        <w:rPr>
          <w:rFonts w:ascii="Arial" w:hAnsi="Arial" w:cs="Arial"/>
          <w:lang w:val="fr-CA"/>
        </w:rPr>
        <w:t xml:space="preserve">aspect </w:t>
      </w:r>
      <w:r w:rsidR="008153D5" w:rsidRPr="00711FD3">
        <w:rPr>
          <w:rFonts w:ascii="Arial" w:hAnsi="Arial" w:cs="Arial"/>
          <w:lang w:val="fr-CA"/>
        </w:rPr>
        <w:t xml:space="preserve">esthétique </w:t>
      </w:r>
      <w:r w:rsidRPr="00711FD3">
        <w:rPr>
          <w:rFonts w:ascii="Arial" w:hAnsi="Arial" w:cs="Arial"/>
          <w:lang w:val="fr-CA"/>
        </w:rPr>
        <w:t xml:space="preserve">du </w:t>
      </w:r>
      <w:r w:rsidR="00B21DD2" w:rsidRPr="00711FD3">
        <w:rPr>
          <w:rFonts w:ascii="Arial" w:hAnsi="Arial" w:cs="Arial"/>
          <w:lang w:val="fr-CA"/>
        </w:rPr>
        <w:t>cimetière</w:t>
      </w:r>
      <w:r w:rsidRPr="00711FD3">
        <w:rPr>
          <w:rFonts w:ascii="Arial" w:hAnsi="Arial" w:cs="Arial"/>
          <w:lang w:val="fr-CA"/>
        </w:rPr>
        <w:t>.</w:t>
      </w:r>
    </w:p>
    <w:p w14:paraId="132CFFE1" w14:textId="77777777" w:rsidR="00FE5F50" w:rsidRPr="00711FD3" w:rsidRDefault="00FE5F50" w:rsidP="00F34599">
      <w:pPr>
        <w:kinsoku w:val="0"/>
        <w:overflowPunct w:val="0"/>
        <w:autoSpaceDE w:val="0"/>
        <w:autoSpaceDN w:val="0"/>
        <w:adjustRightInd w:val="0"/>
        <w:spacing w:after="120" w:line="240" w:lineRule="auto"/>
        <w:ind w:right="1734"/>
        <w:contextualSpacing/>
        <w:rPr>
          <w:rFonts w:ascii="Arial" w:hAnsi="Arial" w:cs="Arial"/>
          <w:b/>
          <w:u w:val="single"/>
          <w:lang w:val="fr-CA"/>
        </w:rPr>
      </w:pPr>
    </w:p>
    <w:p w14:paraId="495524F5" w14:textId="3E503660" w:rsidR="00230529" w:rsidRPr="00711FD3" w:rsidRDefault="007E2F6B" w:rsidP="00F34599">
      <w:pPr>
        <w:kinsoku w:val="0"/>
        <w:overflowPunct w:val="0"/>
        <w:autoSpaceDE w:val="0"/>
        <w:autoSpaceDN w:val="0"/>
        <w:adjustRightInd w:val="0"/>
        <w:spacing w:after="120" w:line="240" w:lineRule="auto"/>
        <w:contextualSpacing/>
        <w:jc w:val="center"/>
        <w:rPr>
          <w:rFonts w:ascii="Arial" w:hAnsi="Arial" w:cs="Arial"/>
          <w:b/>
          <w:u w:val="single"/>
          <w:lang w:val="fr-CA"/>
        </w:rPr>
      </w:pPr>
      <w:r w:rsidRPr="00711FD3">
        <w:rPr>
          <w:rFonts w:ascii="Arial" w:hAnsi="Arial" w:cs="Arial"/>
          <w:b/>
          <w:u w:val="single"/>
          <w:lang w:val="fr-CA"/>
        </w:rPr>
        <w:t>J</w:t>
      </w:r>
      <w:r w:rsidR="00230529" w:rsidRPr="00711FD3">
        <w:rPr>
          <w:rFonts w:ascii="Arial" w:hAnsi="Arial" w:cs="Arial"/>
          <w:b/>
          <w:u w:val="single"/>
          <w:lang w:val="fr-CA"/>
        </w:rPr>
        <w:t xml:space="preserve">. OBJETS INTERDITS </w:t>
      </w:r>
      <w:r w:rsidR="00F161F3" w:rsidRPr="00711FD3">
        <w:rPr>
          <w:rFonts w:ascii="Arial" w:hAnsi="Arial" w:cs="Arial"/>
          <w:b/>
          <w:u w:val="single"/>
          <w:lang w:val="fr-CA"/>
        </w:rPr>
        <w:t>ET AUTORISÉS</w:t>
      </w:r>
    </w:p>
    <w:p w14:paraId="1487CFC3" w14:textId="77777777" w:rsidR="009D7CB5" w:rsidRPr="00711FD3" w:rsidRDefault="009D7CB5" w:rsidP="00F34599">
      <w:pPr>
        <w:tabs>
          <w:tab w:val="left" w:pos="821"/>
        </w:tabs>
        <w:kinsoku w:val="0"/>
        <w:overflowPunct w:val="0"/>
        <w:autoSpaceDE w:val="0"/>
        <w:autoSpaceDN w:val="0"/>
        <w:adjustRightInd w:val="0"/>
        <w:spacing w:after="120" w:line="240" w:lineRule="auto"/>
        <w:ind w:right="486"/>
        <w:contextualSpacing/>
        <w:rPr>
          <w:rFonts w:ascii="Arial" w:hAnsi="Arial" w:cs="Arial"/>
          <w:lang w:val="fr-CA"/>
        </w:rPr>
      </w:pPr>
    </w:p>
    <w:p w14:paraId="49694374" w14:textId="3E7DF185" w:rsidR="00172178" w:rsidRPr="00711FD3" w:rsidRDefault="00172178" w:rsidP="00F34599">
      <w:pPr>
        <w:kinsoku w:val="0"/>
        <w:overflowPunct w:val="0"/>
        <w:autoSpaceDE w:val="0"/>
        <w:autoSpaceDN w:val="0"/>
        <w:adjustRightInd w:val="0"/>
        <w:spacing w:after="120" w:line="240" w:lineRule="auto"/>
        <w:contextualSpacing/>
        <w:rPr>
          <w:rFonts w:ascii="Arial" w:hAnsi="Arial" w:cs="Arial"/>
          <w:color w:val="4472C4" w:themeColor="accent1"/>
          <w:lang w:val="fr-CA"/>
        </w:rPr>
      </w:pPr>
      <w:r w:rsidRPr="00711FD3">
        <w:rPr>
          <w:rFonts w:ascii="Arial" w:hAnsi="Arial" w:cs="Arial"/>
          <w:color w:val="4472C4" w:themeColor="accent1"/>
          <w:lang w:val="fr-CA"/>
        </w:rPr>
        <w:t xml:space="preserve">Les exemples suivants sont fournis pour vous aider à </w:t>
      </w:r>
      <w:r w:rsidR="0031375B" w:rsidRPr="00711FD3">
        <w:rPr>
          <w:rFonts w:ascii="Arial" w:hAnsi="Arial" w:cs="Arial"/>
          <w:color w:val="4472C4" w:themeColor="accent1"/>
          <w:lang w:val="fr-CA"/>
        </w:rPr>
        <w:t>rédiger</w:t>
      </w:r>
      <w:r w:rsidRPr="00711FD3">
        <w:rPr>
          <w:rFonts w:ascii="Arial" w:hAnsi="Arial" w:cs="Arial"/>
          <w:color w:val="4472C4" w:themeColor="accent1"/>
          <w:lang w:val="fr-CA"/>
        </w:rPr>
        <w:t xml:space="preserve"> vos règlements. Choisissez les énoncés qui reflètent le mieux vos politiques et procédures, et modifiez-les au besoin pour vous assurer qu</w:t>
      </w:r>
      <w:r w:rsidR="00217176" w:rsidRPr="00711FD3">
        <w:rPr>
          <w:rFonts w:ascii="Arial" w:hAnsi="Arial" w:cs="Arial"/>
          <w:color w:val="4472C4" w:themeColor="accent1"/>
          <w:lang w:val="fr-CA"/>
        </w:rPr>
        <w:t>’</w:t>
      </w:r>
      <w:r w:rsidRPr="00711FD3">
        <w:rPr>
          <w:rFonts w:ascii="Arial" w:hAnsi="Arial" w:cs="Arial"/>
          <w:color w:val="4472C4" w:themeColor="accent1"/>
          <w:lang w:val="fr-CA"/>
        </w:rPr>
        <w:t>ils ne sont pas contradictoires.</w:t>
      </w:r>
    </w:p>
    <w:p w14:paraId="3111605C" w14:textId="77777777" w:rsidR="00B50D9B" w:rsidRPr="00711FD3" w:rsidRDefault="00B50D9B" w:rsidP="00F34599">
      <w:pPr>
        <w:kinsoku w:val="0"/>
        <w:overflowPunct w:val="0"/>
        <w:autoSpaceDE w:val="0"/>
        <w:autoSpaceDN w:val="0"/>
        <w:adjustRightInd w:val="0"/>
        <w:spacing w:after="120" w:line="240" w:lineRule="auto"/>
        <w:ind w:left="39"/>
        <w:contextualSpacing/>
        <w:rPr>
          <w:rFonts w:ascii="Arial" w:hAnsi="Arial" w:cs="Arial"/>
          <w:lang w:val="fr-CA"/>
        </w:rPr>
      </w:pPr>
    </w:p>
    <w:p w14:paraId="3DB33844" w14:textId="39BCA9CA" w:rsidR="00924E79" w:rsidRPr="00711FD3" w:rsidRDefault="00924E79" w:rsidP="00F34599">
      <w:pPr>
        <w:kinsoku w:val="0"/>
        <w:overflowPunct w:val="0"/>
        <w:autoSpaceDE w:val="0"/>
        <w:autoSpaceDN w:val="0"/>
        <w:adjustRightInd w:val="0"/>
        <w:spacing w:after="120" w:line="240" w:lineRule="auto"/>
        <w:ind w:left="39"/>
        <w:contextualSpacing/>
        <w:rPr>
          <w:rFonts w:ascii="Arial" w:hAnsi="Arial" w:cs="Arial"/>
          <w:lang w:val="fr-CA"/>
        </w:rPr>
      </w:pPr>
      <w:r w:rsidRPr="00711FD3">
        <w:rPr>
          <w:rFonts w:ascii="Arial" w:hAnsi="Arial" w:cs="Arial"/>
          <w:lang w:val="fr-CA"/>
        </w:rPr>
        <w:t>L</w:t>
      </w:r>
      <w:r w:rsidR="00217176" w:rsidRPr="00711FD3">
        <w:rPr>
          <w:rFonts w:ascii="Arial" w:hAnsi="Arial" w:cs="Arial"/>
          <w:lang w:val="fr-CA"/>
        </w:rPr>
        <w:t>’</w:t>
      </w:r>
      <w:r w:rsidRPr="00711FD3">
        <w:rPr>
          <w:rFonts w:ascii="Arial" w:hAnsi="Arial" w:cs="Arial"/>
          <w:lang w:val="fr-CA"/>
        </w:rPr>
        <w:t xml:space="preserve">exploitant du cimetière se réserve le droit de réglementer </w:t>
      </w:r>
      <w:r w:rsidR="00AF4501" w:rsidRPr="00711FD3">
        <w:rPr>
          <w:rFonts w:ascii="Arial" w:hAnsi="Arial" w:cs="Arial"/>
          <w:lang w:val="fr-CA"/>
        </w:rPr>
        <w:t xml:space="preserve">tout </w:t>
      </w:r>
      <w:r w:rsidR="00F80879" w:rsidRPr="00711FD3">
        <w:rPr>
          <w:rFonts w:ascii="Arial" w:hAnsi="Arial" w:cs="Arial"/>
          <w:lang w:val="fr-CA"/>
        </w:rPr>
        <w:t>objet</w:t>
      </w:r>
      <w:r w:rsidRPr="00711FD3">
        <w:rPr>
          <w:rFonts w:ascii="Arial" w:hAnsi="Arial" w:cs="Arial"/>
          <w:lang w:val="fr-CA"/>
        </w:rPr>
        <w:t xml:space="preserve"> placé sur les</w:t>
      </w:r>
      <w:r w:rsidR="00AF4501" w:rsidRPr="00711FD3">
        <w:rPr>
          <w:rFonts w:ascii="Arial" w:hAnsi="Arial" w:cs="Arial"/>
          <w:lang w:val="fr-CA"/>
        </w:rPr>
        <w:t xml:space="preserve"> </w:t>
      </w:r>
      <w:r w:rsidR="00F80879" w:rsidRPr="00711FD3">
        <w:rPr>
          <w:rFonts w:ascii="Arial" w:hAnsi="Arial" w:cs="Arial"/>
          <w:lang w:val="fr-CA"/>
        </w:rPr>
        <w:t>sépultures</w:t>
      </w:r>
      <w:r w:rsidRPr="00711FD3">
        <w:rPr>
          <w:rFonts w:ascii="Arial" w:hAnsi="Arial" w:cs="Arial"/>
          <w:lang w:val="fr-CA"/>
        </w:rPr>
        <w:t xml:space="preserve"> qui </w:t>
      </w:r>
      <w:r w:rsidR="00AF4501" w:rsidRPr="00711FD3">
        <w:rPr>
          <w:rFonts w:ascii="Arial" w:hAnsi="Arial" w:cs="Arial"/>
          <w:lang w:val="fr-CA"/>
        </w:rPr>
        <w:t>représente</w:t>
      </w:r>
      <w:r w:rsidRPr="00711FD3">
        <w:rPr>
          <w:rFonts w:ascii="Arial" w:hAnsi="Arial" w:cs="Arial"/>
          <w:lang w:val="fr-CA"/>
        </w:rPr>
        <w:t xml:space="preserve"> une menace pour la sécurité </w:t>
      </w:r>
      <w:r w:rsidR="00AF4501" w:rsidRPr="00711FD3">
        <w:rPr>
          <w:rFonts w:ascii="Arial" w:hAnsi="Arial" w:cs="Arial"/>
          <w:lang w:val="fr-CA"/>
        </w:rPr>
        <w:t>des</w:t>
      </w:r>
      <w:r w:rsidRPr="00711FD3">
        <w:rPr>
          <w:rFonts w:ascii="Arial" w:hAnsi="Arial" w:cs="Arial"/>
          <w:lang w:val="fr-CA"/>
        </w:rPr>
        <w:t xml:space="preserve"> titulaires de droits d</w:t>
      </w:r>
      <w:r w:rsidR="00217176" w:rsidRPr="00711FD3">
        <w:rPr>
          <w:rFonts w:ascii="Arial" w:hAnsi="Arial" w:cs="Arial"/>
          <w:lang w:val="fr-CA"/>
        </w:rPr>
        <w:t>’</w:t>
      </w:r>
      <w:r w:rsidRPr="00711FD3">
        <w:rPr>
          <w:rFonts w:ascii="Arial" w:hAnsi="Arial" w:cs="Arial"/>
          <w:lang w:val="fr-CA"/>
        </w:rPr>
        <w:t xml:space="preserve">inhumation, des visiteurs </w:t>
      </w:r>
      <w:r w:rsidR="00AF4501" w:rsidRPr="00711FD3">
        <w:rPr>
          <w:rFonts w:ascii="Arial" w:hAnsi="Arial" w:cs="Arial"/>
          <w:lang w:val="fr-CA"/>
        </w:rPr>
        <w:t>ou du personnel</w:t>
      </w:r>
      <w:r w:rsidRPr="00711FD3">
        <w:rPr>
          <w:rFonts w:ascii="Arial" w:hAnsi="Arial" w:cs="Arial"/>
          <w:lang w:val="fr-CA"/>
        </w:rPr>
        <w:t xml:space="preserve"> du cimetière, qui e</w:t>
      </w:r>
      <w:r w:rsidR="00AF4501" w:rsidRPr="00711FD3">
        <w:rPr>
          <w:rFonts w:ascii="Arial" w:hAnsi="Arial" w:cs="Arial"/>
          <w:lang w:val="fr-CA"/>
        </w:rPr>
        <w:t>ntrave</w:t>
      </w:r>
      <w:r w:rsidRPr="00711FD3">
        <w:rPr>
          <w:rFonts w:ascii="Arial" w:hAnsi="Arial" w:cs="Arial"/>
          <w:lang w:val="fr-CA"/>
        </w:rPr>
        <w:t xml:space="preserve"> les opérations générales</w:t>
      </w:r>
      <w:r w:rsidR="0066631C" w:rsidRPr="00711FD3">
        <w:rPr>
          <w:rFonts w:ascii="Arial" w:hAnsi="Arial" w:cs="Arial"/>
          <w:lang w:val="fr-CA"/>
        </w:rPr>
        <w:t>, ou qui ne respecte pas</w:t>
      </w:r>
      <w:r w:rsidRPr="00711FD3">
        <w:rPr>
          <w:rFonts w:ascii="Arial" w:hAnsi="Arial" w:cs="Arial"/>
          <w:lang w:val="fr-CA"/>
        </w:rPr>
        <w:t xml:space="preserve"> </w:t>
      </w:r>
      <w:r w:rsidR="0007543F" w:rsidRPr="00711FD3">
        <w:rPr>
          <w:rFonts w:ascii="Arial" w:hAnsi="Arial" w:cs="Arial"/>
          <w:lang w:val="fr-CA"/>
        </w:rPr>
        <w:t>la dignité et le caractère respectueux</w:t>
      </w:r>
      <w:r w:rsidRPr="00711FD3">
        <w:rPr>
          <w:rFonts w:ascii="Arial" w:hAnsi="Arial" w:cs="Arial"/>
          <w:lang w:val="fr-CA"/>
        </w:rPr>
        <w:t xml:space="preserve"> du cimetière.</w:t>
      </w:r>
    </w:p>
    <w:p w14:paraId="0D8FD493" w14:textId="77777777" w:rsidR="004B7568" w:rsidRPr="00711FD3" w:rsidRDefault="004B7568" w:rsidP="00F34599">
      <w:pPr>
        <w:kinsoku w:val="0"/>
        <w:overflowPunct w:val="0"/>
        <w:autoSpaceDE w:val="0"/>
        <w:autoSpaceDN w:val="0"/>
        <w:adjustRightInd w:val="0"/>
        <w:spacing w:after="120" w:line="240" w:lineRule="auto"/>
        <w:ind w:left="39"/>
        <w:contextualSpacing/>
        <w:rPr>
          <w:rFonts w:ascii="Arial" w:hAnsi="Arial" w:cs="Arial"/>
          <w:b/>
          <w:lang w:val="fr-CA"/>
        </w:rPr>
      </w:pPr>
    </w:p>
    <w:p w14:paraId="65D922B3" w14:textId="52F67D1C" w:rsidR="004A3699" w:rsidRPr="00711FD3" w:rsidRDefault="004A3699" w:rsidP="00F34599">
      <w:pPr>
        <w:kinsoku w:val="0"/>
        <w:overflowPunct w:val="0"/>
        <w:autoSpaceDE w:val="0"/>
        <w:autoSpaceDN w:val="0"/>
        <w:adjustRightInd w:val="0"/>
        <w:spacing w:after="120" w:line="240" w:lineRule="auto"/>
        <w:ind w:left="39"/>
        <w:contextualSpacing/>
        <w:rPr>
          <w:rFonts w:ascii="Arial" w:hAnsi="Arial" w:cs="Arial"/>
          <w:lang w:val="fr-CA"/>
        </w:rPr>
      </w:pPr>
      <w:r w:rsidRPr="00711FD3">
        <w:rPr>
          <w:rFonts w:ascii="Arial" w:hAnsi="Arial" w:cs="Arial"/>
          <w:lang w:val="fr-CA"/>
        </w:rPr>
        <w:t xml:space="preserve">Les </w:t>
      </w:r>
      <w:r w:rsidR="66274696" w:rsidRPr="00711FD3">
        <w:rPr>
          <w:rFonts w:ascii="Arial" w:hAnsi="Arial" w:cs="Arial"/>
          <w:b/>
          <w:lang w:val="fr-CA"/>
        </w:rPr>
        <w:t xml:space="preserve">repères </w:t>
      </w:r>
      <w:r w:rsidRPr="00711FD3">
        <w:rPr>
          <w:rFonts w:ascii="Arial" w:hAnsi="Arial" w:cs="Arial"/>
          <w:b/>
          <w:lang w:val="fr-CA"/>
        </w:rPr>
        <w:t xml:space="preserve">temporaires </w:t>
      </w:r>
      <w:r w:rsidRPr="00711FD3">
        <w:rPr>
          <w:rFonts w:ascii="Arial" w:hAnsi="Arial" w:cs="Arial"/>
          <w:lang w:val="fr-CA"/>
        </w:rPr>
        <w:t xml:space="preserve">sont autorisés </w:t>
      </w:r>
      <w:r w:rsidR="008730DE" w:rsidRPr="00711FD3">
        <w:rPr>
          <w:rFonts w:ascii="Arial" w:hAnsi="Arial" w:cs="Arial"/>
          <w:lang w:val="fr-CA"/>
        </w:rPr>
        <w:t>pour une période de</w:t>
      </w:r>
      <w:r w:rsidRPr="00711FD3">
        <w:rPr>
          <w:rFonts w:ascii="Arial" w:hAnsi="Arial" w:cs="Arial"/>
          <w:lang w:val="fr-CA"/>
        </w:rPr>
        <w:t xml:space="preserve"> </w:t>
      </w:r>
      <w:r w:rsidR="008728BA" w:rsidRPr="00711FD3">
        <w:rPr>
          <w:rFonts w:ascii="Arial" w:hAnsi="Arial" w:cs="Arial"/>
          <w:color w:val="4472C4"/>
          <w:lang w:val="fr-CA"/>
        </w:rPr>
        <w:t>(insére</w:t>
      </w:r>
      <w:r w:rsidR="008730DE" w:rsidRPr="00711FD3">
        <w:rPr>
          <w:rFonts w:ascii="Arial" w:hAnsi="Arial" w:cs="Arial"/>
          <w:color w:val="4472C4"/>
          <w:lang w:val="fr-CA"/>
        </w:rPr>
        <w:t xml:space="preserve">z </w:t>
      </w:r>
      <w:r w:rsidR="008728BA" w:rsidRPr="00711FD3">
        <w:rPr>
          <w:rFonts w:ascii="Arial" w:hAnsi="Arial" w:cs="Arial"/>
          <w:color w:val="4472C4"/>
          <w:lang w:val="fr-CA"/>
        </w:rPr>
        <w:t xml:space="preserve">le </w:t>
      </w:r>
      <w:r w:rsidR="43F7AFE3" w:rsidRPr="00711FD3">
        <w:rPr>
          <w:rFonts w:ascii="Arial" w:hAnsi="Arial" w:cs="Arial"/>
          <w:color w:val="4472C4"/>
          <w:lang w:val="fr-CA"/>
        </w:rPr>
        <w:t>nombre de jours</w:t>
      </w:r>
      <w:r w:rsidR="008728BA" w:rsidRPr="00711FD3">
        <w:rPr>
          <w:rFonts w:ascii="Arial" w:hAnsi="Arial" w:cs="Arial"/>
          <w:color w:val="4472C4"/>
          <w:lang w:val="fr-CA"/>
        </w:rPr>
        <w:t xml:space="preserve">) </w:t>
      </w:r>
      <w:r w:rsidR="008730DE" w:rsidRPr="00711FD3">
        <w:rPr>
          <w:rFonts w:ascii="Arial" w:hAnsi="Arial" w:cs="Arial"/>
          <w:lang w:val="fr-CA"/>
        </w:rPr>
        <w:t>suivant</w:t>
      </w:r>
      <w:r w:rsidRPr="00711FD3">
        <w:rPr>
          <w:rFonts w:ascii="Arial" w:hAnsi="Arial" w:cs="Arial"/>
          <w:lang w:val="fr-CA"/>
        </w:rPr>
        <w:t xml:space="preserve"> l</w:t>
      </w:r>
      <w:r w:rsidR="00217176" w:rsidRPr="00711FD3">
        <w:rPr>
          <w:rFonts w:ascii="Arial" w:hAnsi="Arial" w:cs="Arial"/>
          <w:lang w:val="fr-CA"/>
        </w:rPr>
        <w:t>’</w:t>
      </w:r>
      <w:r w:rsidRPr="00711FD3">
        <w:rPr>
          <w:rFonts w:ascii="Arial" w:hAnsi="Arial" w:cs="Arial"/>
          <w:lang w:val="fr-CA"/>
        </w:rPr>
        <w:t>inhumation</w:t>
      </w:r>
      <w:r w:rsidR="4EEB49FC" w:rsidRPr="00711FD3">
        <w:rPr>
          <w:rFonts w:ascii="Arial" w:hAnsi="Arial" w:cs="Arial"/>
          <w:lang w:val="fr-CA"/>
        </w:rPr>
        <w:t xml:space="preserve">, après quoi </w:t>
      </w:r>
      <w:r w:rsidR="31CC50FB" w:rsidRPr="00711FD3">
        <w:rPr>
          <w:rFonts w:ascii="Arial" w:hAnsi="Arial" w:cs="Arial"/>
          <w:lang w:val="fr-CA"/>
        </w:rPr>
        <w:t>l</w:t>
      </w:r>
      <w:r w:rsidR="00217176" w:rsidRPr="00711FD3">
        <w:rPr>
          <w:rFonts w:ascii="Arial" w:hAnsi="Arial" w:cs="Arial"/>
          <w:lang w:val="fr-CA"/>
        </w:rPr>
        <w:t>’</w:t>
      </w:r>
      <w:r w:rsidR="00A61298" w:rsidRPr="00711FD3">
        <w:rPr>
          <w:rFonts w:ascii="Arial" w:hAnsi="Arial" w:cs="Arial"/>
          <w:lang w:val="fr-CA"/>
        </w:rPr>
        <w:t xml:space="preserve">exploitant du cimetière se réserve le droit de </w:t>
      </w:r>
      <w:r w:rsidR="00D35BD3" w:rsidRPr="00711FD3">
        <w:rPr>
          <w:rFonts w:ascii="Arial" w:hAnsi="Arial" w:cs="Arial"/>
          <w:lang w:val="fr-CA"/>
        </w:rPr>
        <w:t>les</w:t>
      </w:r>
      <w:r w:rsidR="023C54C9" w:rsidRPr="00711FD3">
        <w:rPr>
          <w:rFonts w:ascii="Arial" w:hAnsi="Arial" w:cs="Arial"/>
          <w:lang w:val="fr-CA"/>
        </w:rPr>
        <w:t xml:space="preserve"> </w:t>
      </w:r>
      <w:r w:rsidR="008730DE" w:rsidRPr="00711FD3">
        <w:rPr>
          <w:rFonts w:ascii="Arial" w:hAnsi="Arial" w:cs="Arial"/>
          <w:lang w:val="fr-CA"/>
        </w:rPr>
        <w:t>retirer</w:t>
      </w:r>
      <w:r w:rsidR="023C54C9" w:rsidRPr="00711FD3">
        <w:rPr>
          <w:rFonts w:ascii="Arial" w:hAnsi="Arial" w:cs="Arial"/>
          <w:lang w:val="fr-CA"/>
        </w:rPr>
        <w:t xml:space="preserve"> et d</w:t>
      </w:r>
      <w:r w:rsidR="00217176" w:rsidRPr="00711FD3">
        <w:rPr>
          <w:rFonts w:ascii="Arial" w:hAnsi="Arial" w:cs="Arial"/>
          <w:lang w:val="fr-CA"/>
        </w:rPr>
        <w:t>’</w:t>
      </w:r>
      <w:r w:rsidR="023C54C9" w:rsidRPr="00711FD3">
        <w:rPr>
          <w:rFonts w:ascii="Arial" w:hAnsi="Arial" w:cs="Arial"/>
          <w:lang w:val="fr-CA"/>
        </w:rPr>
        <w:t xml:space="preserve">en disposer sans </w:t>
      </w:r>
      <w:r w:rsidR="00AA6887" w:rsidRPr="00711FD3">
        <w:rPr>
          <w:rFonts w:ascii="Arial" w:hAnsi="Arial" w:cs="Arial"/>
          <w:lang w:val="fr-CA"/>
        </w:rPr>
        <w:t>préavis</w:t>
      </w:r>
      <w:r w:rsidR="023C54C9" w:rsidRPr="00711FD3">
        <w:rPr>
          <w:rFonts w:ascii="Arial" w:hAnsi="Arial" w:cs="Arial"/>
          <w:lang w:val="fr-CA"/>
        </w:rPr>
        <w:t xml:space="preserve">. </w:t>
      </w:r>
      <w:r w:rsidR="0016070E" w:rsidRPr="00711FD3">
        <w:rPr>
          <w:rFonts w:ascii="Arial" w:hAnsi="Arial" w:cs="Arial"/>
          <w:b/>
          <w:color w:val="4472C4"/>
          <w:lang w:val="fr-CA"/>
        </w:rPr>
        <w:t>OU</w:t>
      </w:r>
      <w:r w:rsidR="0016070E" w:rsidRPr="00711FD3">
        <w:rPr>
          <w:rFonts w:ascii="Arial" w:hAnsi="Arial" w:cs="Arial"/>
          <w:b/>
          <w:lang w:val="fr-CA"/>
        </w:rPr>
        <w:t xml:space="preserve"> </w:t>
      </w:r>
      <w:r w:rsidR="008277F1" w:rsidRPr="00711FD3">
        <w:rPr>
          <w:rFonts w:ascii="Arial" w:hAnsi="Arial" w:cs="Arial"/>
          <w:lang w:val="fr-CA"/>
        </w:rPr>
        <w:t xml:space="preserve">Les </w:t>
      </w:r>
      <w:r w:rsidR="008730DE" w:rsidRPr="00711FD3">
        <w:rPr>
          <w:rFonts w:ascii="Arial" w:hAnsi="Arial" w:cs="Arial"/>
          <w:lang w:val="fr-CA"/>
        </w:rPr>
        <w:t>repères</w:t>
      </w:r>
      <w:r w:rsidR="008277F1" w:rsidRPr="00711FD3">
        <w:rPr>
          <w:rFonts w:ascii="Arial" w:hAnsi="Arial" w:cs="Arial"/>
          <w:lang w:val="fr-CA"/>
        </w:rPr>
        <w:t xml:space="preserve"> temporaires </w:t>
      </w:r>
      <w:r w:rsidR="007174AB" w:rsidRPr="00711FD3">
        <w:rPr>
          <w:rFonts w:ascii="Arial" w:hAnsi="Arial" w:cs="Arial"/>
          <w:lang w:val="fr-CA"/>
        </w:rPr>
        <w:t xml:space="preserve">ne </w:t>
      </w:r>
      <w:r w:rsidR="008277F1" w:rsidRPr="00711FD3">
        <w:rPr>
          <w:rFonts w:ascii="Arial" w:hAnsi="Arial" w:cs="Arial"/>
          <w:lang w:val="fr-CA"/>
        </w:rPr>
        <w:t xml:space="preserve">sont </w:t>
      </w:r>
      <w:r w:rsidR="007174AB" w:rsidRPr="00711FD3">
        <w:rPr>
          <w:rFonts w:ascii="Arial" w:hAnsi="Arial" w:cs="Arial"/>
          <w:lang w:val="fr-CA"/>
        </w:rPr>
        <w:t xml:space="preserve">pas autorisés dans le cimetière. </w:t>
      </w:r>
    </w:p>
    <w:p w14:paraId="545B022E" w14:textId="77777777" w:rsidR="00FE56FE" w:rsidRPr="00711FD3" w:rsidRDefault="00FE56FE" w:rsidP="00F34599">
      <w:pPr>
        <w:kinsoku w:val="0"/>
        <w:overflowPunct w:val="0"/>
        <w:autoSpaceDE w:val="0"/>
        <w:autoSpaceDN w:val="0"/>
        <w:adjustRightInd w:val="0"/>
        <w:spacing w:after="120" w:line="240" w:lineRule="auto"/>
        <w:ind w:left="39"/>
        <w:contextualSpacing/>
        <w:rPr>
          <w:rFonts w:ascii="Arial" w:hAnsi="Arial" w:cs="Arial"/>
          <w:lang w:val="fr-CA"/>
        </w:rPr>
      </w:pPr>
    </w:p>
    <w:p w14:paraId="7FD48671" w14:textId="0E6CE9D6" w:rsidR="000D4DDC" w:rsidRPr="00711FD3" w:rsidRDefault="00DB202B" w:rsidP="00F34599">
      <w:pPr>
        <w:autoSpaceDE w:val="0"/>
        <w:autoSpaceDN w:val="0"/>
        <w:adjustRightInd w:val="0"/>
        <w:spacing w:after="120" w:line="240" w:lineRule="auto"/>
        <w:contextualSpacing/>
        <w:rPr>
          <w:rFonts w:ascii="Arial" w:hAnsi="Arial" w:cs="Arial"/>
          <w:lang w:val="fr-CA"/>
        </w:rPr>
      </w:pPr>
      <w:r w:rsidRPr="00711FD3">
        <w:rPr>
          <w:rFonts w:ascii="Arial" w:hAnsi="Arial" w:cs="Arial"/>
          <w:b/>
          <w:lang w:val="fr-CA"/>
        </w:rPr>
        <w:t xml:space="preserve">Les ornements </w:t>
      </w:r>
      <w:r w:rsidR="000733EF" w:rsidRPr="00711FD3">
        <w:rPr>
          <w:rFonts w:ascii="Arial" w:hAnsi="Arial" w:cs="Arial"/>
          <w:b/>
          <w:lang w:val="fr-CA"/>
        </w:rPr>
        <w:t xml:space="preserve">déposés </w:t>
      </w:r>
      <w:r w:rsidRPr="00711FD3">
        <w:rPr>
          <w:rFonts w:ascii="Arial" w:hAnsi="Arial" w:cs="Arial"/>
          <w:b/>
          <w:lang w:val="fr-CA"/>
        </w:rPr>
        <w:t>au sol</w:t>
      </w:r>
      <w:r w:rsidR="000733EF" w:rsidRPr="00711FD3">
        <w:rPr>
          <w:rFonts w:ascii="Arial" w:hAnsi="Arial" w:cs="Arial"/>
          <w:b/>
          <w:lang w:val="fr-CA"/>
        </w:rPr>
        <w:t>,</w:t>
      </w:r>
      <w:r w:rsidRPr="00711FD3">
        <w:rPr>
          <w:rFonts w:ascii="Arial" w:hAnsi="Arial" w:cs="Arial"/>
          <w:b/>
          <w:lang w:val="fr-CA"/>
        </w:rPr>
        <w:t xml:space="preserve"> </w:t>
      </w:r>
      <w:r w:rsidR="000733EF" w:rsidRPr="00711FD3">
        <w:rPr>
          <w:rFonts w:ascii="Arial" w:hAnsi="Arial" w:cs="Arial"/>
          <w:lang w:val="fr-CA"/>
        </w:rPr>
        <w:t>comme</w:t>
      </w:r>
      <w:r w:rsidRPr="00711FD3">
        <w:rPr>
          <w:rFonts w:ascii="Arial" w:hAnsi="Arial" w:cs="Arial"/>
          <w:lang w:val="fr-CA"/>
        </w:rPr>
        <w:t xml:space="preserve"> les vases, les couronnes et les pierres décoratives</w:t>
      </w:r>
      <w:r w:rsidR="000733EF" w:rsidRPr="00711FD3">
        <w:rPr>
          <w:rFonts w:ascii="Arial" w:hAnsi="Arial" w:cs="Arial"/>
          <w:lang w:val="fr-CA"/>
        </w:rPr>
        <w:t>,</w:t>
      </w:r>
      <w:r w:rsidRPr="00711FD3">
        <w:rPr>
          <w:rFonts w:ascii="Arial" w:hAnsi="Arial" w:cs="Arial"/>
          <w:lang w:val="fr-CA"/>
        </w:rPr>
        <w:t xml:space="preserve"> doivent être </w:t>
      </w:r>
      <w:r w:rsidR="000733EF" w:rsidRPr="00711FD3">
        <w:rPr>
          <w:rFonts w:ascii="Arial" w:hAnsi="Arial" w:cs="Arial"/>
          <w:lang w:val="fr-CA"/>
        </w:rPr>
        <w:t>retirés</w:t>
      </w:r>
      <w:r w:rsidRPr="00711FD3">
        <w:rPr>
          <w:rFonts w:ascii="Arial" w:hAnsi="Arial" w:cs="Arial"/>
          <w:lang w:val="fr-CA"/>
        </w:rPr>
        <w:t xml:space="preserve"> au plus tard le </w:t>
      </w:r>
      <w:r w:rsidR="008728BA" w:rsidRPr="00711FD3">
        <w:rPr>
          <w:rFonts w:ascii="Arial" w:hAnsi="Arial" w:cs="Arial"/>
          <w:color w:val="4472C4"/>
          <w:lang w:val="fr-CA"/>
        </w:rPr>
        <w:t>(insére</w:t>
      </w:r>
      <w:r w:rsidR="000733EF" w:rsidRPr="00711FD3">
        <w:rPr>
          <w:rFonts w:ascii="Arial" w:hAnsi="Arial" w:cs="Arial"/>
          <w:color w:val="4472C4"/>
          <w:lang w:val="fr-CA"/>
        </w:rPr>
        <w:t>z</w:t>
      </w:r>
      <w:r w:rsidR="008728BA" w:rsidRPr="00711FD3">
        <w:rPr>
          <w:rFonts w:ascii="Arial" w:hAnsi="Arial" w:cs="Arial"/>
          <w:color w:val="4472C4"/>
          <w:lang w:val="fr-CA"/>
        </w:rPr>
        <w:t xml:space="preserve"> la date) </w:t>
      </w:r>
      <w:r w:rsidRPr="00711FD3">
        <w:rPr>
          <w:rFonts w:ascii="Arial" w:hAnsi="Arial" w:cs="Arial"/>
          <w:lang w:val="fr-CA"/>
        </w:rPr>
        <w:t xml:space="preserve">de chaque année. </w:t>
      </w:r>
      <w:r w:rsidR="000733EF" w:rsidRPr="00711FD3">
        <w:rPr>
          <w:rFonts w:ascii="Arial" w:hAnsi="Arial" w:cs="Arial"/>
          <w:lang w:val="fr-CA"/>
        </w:rPr>
        <w:t>Tout objet laissé après cette date sera retiré et éliminé par l’exploitant du cimetière.</w:t>
      </w:r>
    </w:p>
    <w:p w14:paraId="3301446F" w14:textId="368C24DB" w:rsidR="6D372A8D" w:rsidRPr="00711FD3" w:rsidRDefault="6D372A8D" w:rsidP="00F34599">
      <w:pPr>
        <w:spacing w:after="120" w:line="240" w:lineRule="auto"/>
        <w:ind w:left="39"/>
        <w:contextualSpacing/>
        <w:rPr>
          <w:rFonts w:ascii="Arial" w:hAnsi="Arial" w:cs="Arial"/>
          <w:lang w:val="fr-CA"/>
        </w:rPr>
      </w:pPr>
    </w:p>
    <w:p w14:paraId="2D372B59" w14:textId="7A20742C" w:rsidR="007D453A" w:rsidRPr="00711FD3" w:rsidRDefault="00F80879" w:rsidP="00F34599">
      <w:pPr>
        <w:kinsoku w:val="0"/>
        <w:overflowPunct w:val="0"/>
        <w:autoSpaceDE w:val="0"/>
        <w:autoSpaceDN w:val="0"/>
        <w:adjustRightInd w:val="0"/>
        <w:spacing w:after="120" w:line="240" w:lineRule="auto"/>
        <w:ind w:left="39"/>
        <w:contextualSpacing/>
        <w:rPr>
          <w:rFonts w:ascii="Arial" w:hAnsi="Arial" w:cs="Arial"/>
          <w:lang w:val="fr-CA"/>
        </w:rPr>
      </w:pPr>
      <w:r w:rsidRPr="00711FD3">
        <w:rPr>
          <w:rFonts w:ascii="Arial" w:hAnsi="Arial" w:cs="Arial"/>
          <w:b/>
          <w:bCs/>
          <w:lang w:val="fr-CA"/>
        </w:rPr>
        <w:t>Objets</w:t>
      </w:r>
      <w:r w:rsidR="00230529" w:rsidRPr="00711FD3">
        <w:rPr>
          <w:rFonts w:ascii="Arial" w:hAnsi="Arial" w:cs="Arial"/>
          <w:b/>
          <w:bCs/>
          <w:lang w:val="fr-CA"/>
        </w:rPr>
        <w:t xml:space="preserve"> </w:t>
      </w:r>
      <w:r w:rsidR="00E13F13" w:rsidRPr="00711FD3">
        <w:rPr>
          <w:rFonts w:ascii="Arial" w:hAnsi="Arial" w:cs="Arial"/>
          <w:b/>
          <w:bCs/>
          <w:lang w:val="fr-CA"/>
        </w:rPr>
        <w:t>interdits</w:t>
      </w:r>
      <w:r w:rsidR="00217176" w:rsidRPr="00711FD3">
        <w:rPr>
          <w:rFonts w:ascii="Arial" w:hAnsi="Arial" w:cs="Arial"/>
          <w:b/>
          <w:bCs/>
          <w:lang w:val="fr-CA"/>
        </w:rPr>
        <w:t> </w:t>
      </w:r>
      <w:r w:rsidR="00E13F13" w:rsidRPr="00711FD3">
        <w:rPr>
          <w:rFonts w:ascii="Arial" w:hAnsi="Arial" w:cs="Arial"/>
          <w:b/>
          <w:bCs/>
          <w:lang w:val="fr-CA"/>
        </w:rPr>
        <w:t xml:space="preserve">: </w:t>
      </w:r>
      <w:r w:rsidR="00230529" w:rsidRPr="00711FD3">
        <w:rPr>
          <w:rFonts w:ascii="Arial" w:hAnsi="Arial" w:cs="Arial"/>
          <w:lang w:val="fr-CA"/>
        </w:rPr>
        <w:t xml:space="preserve">Les </w:t>
      </w:r>
      <w:r w:rsidR="00BB605B" w:rsidRPr="00711FD3">
        <w:rPr>
          <w:rFonts w:ascii="Arial" w:hAnsi="Arial" w:cs="Arial"/>
          <w:lang w:val="fr-CA"/>
        </w:rPr>
        <w:t>objets</w:t>
      </w:r>
      <w:r w:rsidR="00230529" w:rsidRPr="00711FD3">
        <w:rPr>
          <w:rFonts w:ascii="Arial" w:hAnsi="Arial" w:cs="Arial"/>
          <w:lang w:val="fr-CA"/>
        </w:rPr>
        <w:t xml:space="preserve"> </w:t>
      </w:r>
      <w:r w:rsidR="00E13F13" w:rsidRPr="00711FD3">
        <w:rPr>
          <w:rFonts w:ascii="Arial" w:hAnsi="Arial" w:cs="Arial"/>
          <w:lang w:val="fr-CA"/>
        </w:rPr>
        <w:t xml:space="preserve">suivants </w:t>
      </w:r>
      <w:r w:rsidR="008A2599" w:rsidRPr="00711FD3">
        <w:rPr>
          <w:rFonts w:ascii="Arial" w:hAnsi="Arial" w:cs="Arial"/>
          <w:lang w:val="fr-CA"/>
        </w:rPr>
        <w:t xml:space="preserve">sont </w:t>
      </w:r>
      <w:r w:rsidR="00230529" w:rsidRPr="00711FD3">
        <w:rPr>
          <w:rFonts w:ascii="Arial" w:hAnsi="Arial" w:cs="Arial"/>
          <w:lang w:val="fr-CA"/>
        </w:rPr>
        <w:t xml:space="preserve">interdits sur les </w:t>
      </w:r>
      <w:r w:rsidR="00765C1C" w:rsidRPr="00711FD3">
        <w:rPr>
          <w:rFonts w:ascii="Arial" w:hAnsi="Arial" w:cs="Arial"/>
          <w:lang w:val="fr-CA"/>
        </w:rPr>
        <w:t>sépultures</w:t>
      </w:r>
      <w:r w:rsidR="00FF5816" w:rsidRPr="00711FD3">
        <w:rPr>
          <w:rFonts w:ascii="Arial" w:hAnsi="Arial" w:cs="Arial"/>
          <w:lang w:val="fr-CA"/>
        </w:rPr>
        <w:t xml:space="preserve"> </w:t>
      </w:r>
      <w:r w:rsidR="00230529" w:rsidRPr="00711FD3">
        <w:rPr>
          <w:rFonts w:ascii="Arial" w:hAnsi="Arial" w:cs="Arial"/>
          <w:lang w:val="fr-CA"/>
        </w:rPr>
        <w:t>du cimetière</w:t>
      </w:r>
      <w:r w:rsidR="00217176" w:rsidRPr="00711FD3">
        <w:rPr>
          <w:rFonts w:ascii="Arial" w:hAnsi="Arial" w:cs="Arial"/>
          <w:lang w:val="fr-CA"/>
        </w:rPr>
        <w:t> </w:t>
      </w:r>
      <w:r w:rsidR="00230529" w:rsidRPr="00711FD3">
        <w:rPr>
          <w:rFonts w:ascii="Arial" w:hAnsi="Arial" w:cs="Arial"/>
          <w:lang w:val="fr-CA"/>
        </w:rPr>
        <w:t>: les articles fabriqués à partir de matériaux dangereux</w:t>
      </w:r>
      <w:r w:rsidR="00FF5816" w:rsidRPr="00711FD3">
        <w:rPr>
          <w:rFonts w:ascii="Arial" w:hAnsi="Arial" w:cs="Arial"/>
          <w:lang w:val="fr-CA"/>
        </w:rPr>
        <w:t>,</w:t>
      </w:r>
      <w:r w:rsidR="00230529" w:rsidRPr="00711FD3">
        <w:rPr>
          <w:rFonts w:ascii="Arial" w:hAnsi="Arial" w:cs="Arial"/>
          <w:lang w:val="fr-CA"/>
        </w:rPr>
        <w:t xml:space="preserve"> tels que le verre non résistant à la chaleur (à l</w:t>
      </w:r>
      <w:r w:rsidR="00217176" w:rsidRPr="00711FD3">
        <w:rPr>
          <w:rFonts w:ascii="Arial" w:hAnsi="Arial" w:cs="Arial"/>
          <w:lang w:val="fr-CA"/>
        </w:rPr>
        <w:t>’</w:t>
      </w:r>
      <w:r w:rsidR="00230529" w:rsidRPr="00711FD3">
        <w:rPr>
          <w:rFonts w:ascii="Arial" w:hAnsi="Arial" w:cs="Arial"/>
          <w:lang w:val="fr-CA"/>
        </w:rPr>
        <w:t>exclusion du verre fixé aux monuments), la céramique</w:t>
      </w:r>
      <w:r w:rsidR="005E0CF0" w:rsidRPr="00711FD3">
        <w:rPr>
          <w:rFonts w:ascii="Arial" w:hAnsi="Arial" w:cs="Arial"/>
          <w:lang w:val="fr-CA"/>
        </w:rPr>
        <w:t xml:space="preserve"> et</w:t>
      </w:r>
      <w:r w:rsidR="007D6A2F" w:rsidRPr="00711FD3">
        <w:rPr>
          <w:rFonts w:ascii="Arial" w:hAnsi="Arial" w:cs="Arial"/>
          <w:lang w:val="fr-CA"/>
        </w:rPr>
        <w:t xml:space="preserve"> </w:t>
      </w:r>
      <w:r w:rsidR="00230529" w:rsidRPr="00711FD3">
        <w:rPr>
          <w:rFonts w:ascii="Arial" w:hAnsi="Arial" w:cs="Arial"/>
          <w:lang w:val="fr-CA"/>
        </w:rPr>
        <w:t>les métaux corrosifs</w:t>
      </w:r>
      <w:r w:rsidR="00B54E49" w:rsidRPr="00711FD3">
        <w:rPr>
          <w:rFonts w:ascii="Arial" w:hAnsi="Arial" w:cs="Arial"/>
          <w:lang w:val="fr-CA"/>
        </w:rPr>
        <w:t xml:space="preserve">, </w:t>
      </w:r>
      <w:r w:rsidR="007D6A2F" w:rsidRPr="00711FD3">
        <w:rPr>
          <w:rFonts w:ascii="Arial" w:hAnsi="Arial" w:cs="Arial"/>
          <w:lang w:val="fr-CA"/>
        </w:rPr>
        <w:t xml:space="preserve">ainsi que </w:t>
      </w:r>
      <w:r w:rsidR="00B54E49" w:rsidRPr="00711FD3">
        <w:rPr>
          <w:rFonts w:ascii="Arial" w:hAnsi="Arial" w:cs="Arial"/>
          <w:lang w:val="fr-CA"/>
        </w:rPr>
        <w:t xml:space="preserve">les </w:t>
      </w:r>
      <w:r w:rsidR="00230529" w:rsidRPr="00711FD3">
        <w:rPr>
          <w:rFonts w:ascii="Arial" w:hAnsi="Arial" w:cs="Arial"/>
          <w:lang w:val="fr-CA"/>
        </w:rPr>
        <w:t>pierres détachées</w:t>
      </w:r>
      <w:r w:rsidR="007D6A2F" w:rsidRPr="00711FD3">
        <w:rPr>
          <w:rFonts w:ascii="Arial" w:hAnsi="Arial" w:cs="Arial"/>
          <w:lang w:val="fr-CA"/>
        </w:rPr>
        <w:t xml:space="preserve">, </w:t>
      </w:r>
      <w:r w:rsidR="00230529" w:rsidRPr="00711FD3">
        <w:rPr>
          <w:rFonts w:ascii="Arial" w:hAnsi="Arial" w:cs="Arial"/>
          <w:lang w:val="fr-CA"/>
        </w:rPr>
        <w:t>objets pointus</w:t>
      </w:r>
      <w:r w:rsidR="00B54E49" w:rsidRPr="00711FD3">
        <w:rPr>
          <w:rFonts w:ascii="Arial" w:hAnsi="Arial" w:cs="Arial"/>
          <w:lang w:val="fr-CA"/>
        </w:rPr>
        <w:t xml:space="preserve">, </w:t>
      </w:r>
      <w:r w:rsidR="00230529" w:rsidRPr="00711FD3">
        <w:rPr>
          <w:rFonts w:ascii="Arial" w:hAnsi="Arial" w:cs="Arial"/>
          <w:lang w:val="fr-CA"/>
        </w:rPr>
        <w:t>treillis</w:t>
      </w:r>
      <w:r w:rsidR="00FC616C" w:rsidRPr="00711FD3">
        <w:rPr>
          <w:rFonts w:ascii="Arial" w:hAnsi="Arial" w:cs="Arial"/>
          <w:lang w:val="fr-CA"/>
        </w:rPr>
        <w:t xml:space="preserve">, </w:t>
      </w:r>
      <w:r w:rsidR="00230529" w:rsidRPr="00711FD3">
        <w:rPr>
          <w:rFonts w:ascii="Arial" w:hAnsi="Arial" w:cs="Arial"/>
          <w:lang w:val="fr-CA"/>
        </w:rPr>
        <w:t>arches</w:t>
      </w:r>
      <w:r w:rsidR="007D6A2F" w:rsidRPr="00711FD3">
        <w:rPr>
          <w:rFonts w:ascii="Arial" w:hAnsi="Arial" w:cs="Arial"/>
          <w:lang w:val="fr-CA"/>
        </w:rPr>
        <w:t xml:space="preserve">, </w:t>
      </w:r>
      <w:r w:rsidR="00FC616C" w:rsidRPr="00711FD3">
        <w:rPr>
          <w:rFonts w:ascii="Arial" w:hAnsi="Arial" w:cs="Arial"/>
          <w:lang w:val="fr-CA"/>
        </w:rPr>
        <w:t>bordures</w:t>
      </w:r>
      <w:r w:rsidR="00B54E49" w:rsidRPr="00711FD3">
        <w:rPr>
          <w:rFonts w:ascii="Arial" w:hAnsi="Arial" w:cs="Arial"/>
          <w:lang w:val="fr-CA"/>
        </w:rPr>
        <w:t xml:space="preserve">, </w:t>
      </w:r>
      <w:r w:rsidR="005E014F" w:rsidRPr="00711FD3">
        <w:rPr>
          <w:rFonts w:ascii="Arial" w:hAnsi="Arial" w:cs="Arial"/>
          <w:lang w:val="fr-CA"/>
        </w:rPr>
        <w:t>crochets de berger</w:t>
      </w:r>
      <w:r w:rsidR="00BE2EBC" w:rsidRPr="00711FD3">
        <w:rPr>
          <w:rFonts w:ascii="Arial" w:hAnsi="Arial" w:cs="Arial"/>
          <w:lang w:val="fr-CA"/>
        </w:rPr>
        <w:t xml:space="preserve">, lampes solaires, </w:t>
      </w:r>
      <w:r w:rsidR="00230529" w:rsidRPr="00711FD3">
        <w:rPr>
          <w:rFonts w:ascii="Arial" w:hAnsi="Arial" w:cs="Arial"/>
          <w:lang w:val="fr-CA"/>
        </w:rPr>
        <w:t>chaises</w:t>
      </w:r>
      <w:r w:rsidR="007D6A2F" w:rsidRPr="00711FD3">
        <w:rPr>
          <w:rFonts w:ascii="Arial" w:hAnsi="Arial" w:cs="Arial"/>
          <w:lang w:val="fr-CA"/>
        </w:rPr>
        <w:t xml:space="preserve">, </w:t>
      </w:r>
      <w:r w:rsidR="00230529" w:rsidRPr="00711FD3">
        <w:rPr>
          <w:rFonts w:ascii="Arial" w:hAnsi="Arial" w:cs="Arial"/>
          <w:lang w:val="fr-CA"/>
        </w:rPr>
        <w:t>bancs</w:t>
      </w:r>
      <w:r w:rsidR="007D6A2F" w:rsidRPr="00711FD3">
        <w:rPr>
          <w:rFonts w:ascii="Arial" w:hAnsi="Arial" w:cs="Arial"/>
          <w:lang w:val="fr-CA"/>
        </w:rPr>
        <w:t xml:space="preserve"> et </w:t>
      </w:r>
      <w:r w:rsidR="008774D8" w:rsidRPr="00711FD3">
        <w:rPr>
          <w:rFonts w:ascii="Arial" w:hAnsi="Arial" w:cs="Arial"/>
          <w:lang w:val="fr-CA"/>
        </w:rPr>
        <w:t xml:space="preserve">guirlandes </w:t>
      </w:r>
      <w:r w:rsidR="005F35E5" w:rsidRPr="00711FD3">
        <w:rPr>
          <w:rFonts w:ascii="Arial" w:hAnsi="Arial" w:cs="Arial"/>
          <w:lang w:val="fr-CA"/>
        </w:rPr>
        <w:t>lumineuses</w:t>
      </w:r>
      <w:r w:rsidR="00230529" w:rsidRPr="00711FD3">
        <w:rPr>
          <w:rFonts w:ascii="Arial" w:hAnsi="Arial" w:cs="Arial"/>
          <w:lang w:val="fr-CA"/>
        </w:rPr>
        <w:t xml:space="preserve">. </w:t>
      </w:r>
      <w:r w:rsidR="006F21CE" w:rsidRPr="00711FD3">
        <w:rPr>
          <w:rFonts w:ascii="Arial" w:hAnsi="Arial" w:cs="Arial"/>
          <w:lang w:val="fr-CA"/>
        </w:rPr>
        <w:t>L</w:t>
      </w:r>
      <w:r w:rsidR="00217176" w:rsidRPr="00711FD3">
        <w:rPr>
          <w:rFonts w:ascii="Arial" w:hAnsi="Arial" w:cs="Arial"/>
          <w:lang w:val="fr-CA"/>
        </w:rPr>
        <w:t>’</w:t>
      </w:r>
      <w:r w:rsidR="00FF5816" w:rsidRPr="00711FD3">
        <w:rPr>
          <w:rFonts w:ascii="Arial" w:hAnsi="Arial" w:cs="Arial"/>
          <w:lang w:val="fr-CA"/>
        </w:rPr>
        <w:t>exploitant</w:t>
      </w:r>
      <w:r w:rsidR="006F21CE" w:rsidRPr="00711FD3">
        <w:rPr>
          <w:rFonts w:ascii="Arial" w:hAnsi="Arial" w:cs="Arial"/>
          <w:lang w:val="fr-CA"/>
        </w:rPr>
        <w:t xml:space="preserve"> du cimetière se réserve le droit d</w:t>
      </w:r>
      <w:r w:rsidR="00FF5816" w:rsidRPr="00711FD3">
        <w:rPr>
          <w:rFonts w:ascii="Arial" w:hAnsi="Arial" w:cs="Arial"/>
          <w:lang w:val="fr-CA"/>
        </w:rPr>
        <w:t>e retirer</w:t>
      </w:r>
      <w:r w:rsidR="006F21CE" w:rsidRPr="00711FD3">
        <w:rPr>
          <w:rFonts w:ascii="Arial" w:hAnsi="Arial" w:cs="Arial"/>
          <w:lang w:val="fr-CA"/>
        </w:rPr>
        <w:t xml:space="preserve"> et d</w:t>
      </w:r>
      <w:r w:rsidR="00217176" w:rsidRPr="00711FD3">
        <w:rPr>
          <w:rFonts w:ascii="Arial" w:hAnsi="Arial" w:cs="Arial"/>
          <w:lang w:val="fr-CA"/>
        </w:rPr>
        <w:t>’</w:t>
      </w:r>
      <w:r w:rsidR="006F21CE" w:rsidRPr="00711FD3">
        <w:rPr>
          <w:rFonts w:ascii="Arial" w:hAnsi="Arial" w:cs="Arial"/>
          <w:lang w:val="fr-CA"/>
        </w:rPr>
        <w:t>éliminer</w:t>
      </w:r>
      <w:r w:rsidR="007D6A2F" w:rsidRPr="00711FD3">
        <w:rPr>
          <w:rFonts w:ascii="Arial" w:hAnsi="Arial" w:cs="Arial"/>
          <w:lang w:val="fr-CA"/>
        </w:rPr>
        <w:t xml:space="preserve"> sans préavi</w:t>
      </w:r>
      <w:r w:rsidR="005E0CF0" w:rsidRPr="00711FD3">
        <w:rPr>
          <w:rFonts w:ascii="Arial" w:hAnsi="Arial" w:cs="Arial"/>
          <w:lang w:val="fr-CA"/>
        </w:rPr>
        <w:t>s</w:t>
      </w:r>
      <w:r w:rsidR="006F21CE" w:rsidRPr="00711FD3">
        <w:rPr>
          <w:rFonts w:ascii="Arial" w:hAnsi="Arial" w:cs="Arial"/>
          <w:lang w:val="fr-CA"/>
        </w:rPr>
        <w:t xml:space="preserve"> tout </w:t>
      </w:r>
      <w:r w:rsidR="00765C1C" w:rsidRPr="00711FD3">
        <w:rPr>
          <w:rFonts w:ascii="Arial" w:hAnsi="Arial" w:cs="Arial"/>
          <w:lang w:val="fr-CA"/>
        </w:rPr>
        <w:t>objet</w:t>
      </w:r>
      <w:r w:rsidR="006F21CE" w:rsidRPr="00711FD3">
        <w:rPr>
          <w:rFonts w:ascii="Arial" w:hAnsi="Arial" w:cs="Arial"/>
          <w:lang w:val="fr-CA"/>
        </w:rPr>
        <w:t xml:space="preserve"> jugé interdit. </w:t>
      </w:r>
      <w:r w:rsidR="007D6A2F" w:rsidRPr="00711FD3">
        <w:rPr>
          <w:rFonts w:ascii="Arial" w:hAnsi="Arial" w:cs="Arial"/>
          <w:lang w:val="fr-CA"/>
        </w:rPr>
        <w:t>Il est recommandé de communiquer avec l</w:t>
      </w:r>
      <w:r w:rsidR="00217176" w:rsidRPr="00711FD3">
        <w:rPr>
          <w:rFonts w:ascii="Arial" w:hAnsi="Arial" w:cs="Arial"/>
          <w:lang w:val="fr-CA"/>
        </w:rPr>
        <w:t>’</w:t>
      </w:r>
      <w:r w:rsidR="007D6A2F" w:rsidRPr="00711FD3">
        <w:rPr>
          <w:rFonts w:ascii="Arial" w:hAnsi="Arial" w:cs="Arial"/>
          <w:lang w:val="fr-CA"/>
        </w:rPr>
        <w:t>administration du cimetière pour obtenir des précisions avant d</w:t>
      </w:r>
      <w:r w:rsidR="00217176" w:rsidRPr="00711FD3">
        <w:rPr>
          <w:rFonts w:ascii="Arial" w:hAnsi="Arial" w:cs="Arial"/>
          <w:lang w:val="fr-CA"/>
        </w:rPr>
        <w:t>’</w:t>
      </w:r>
      <w:r w:rsidR="007D6A2F" w:rsidRPr="00711FD3">
        <w:rPr>
          <w:rFonts w:ascii="Arial" w:hAnsi="Arial" w:cs="Arial"/>
          <w:lang w:val="fr-CA"/>
        </w:rPr>
        <w:t xml:space="preserve">acheter ou de déposer des </w:t>
      </w:r>
      <w:r w:rsidR="00765C1C" w:rsidRPr="00711FD3">
        <w:rPr>
          <w:rFonts w:ascii="Arial" w:hAnsi="Arial" w:cs="Arial"/>
          <w:lang w:val="fr-CA"/>
        </w:rPr>
        <w:t>objets</w:t>
      </w:r>
      <w:r w:rsidR="007D6A2F" w:rsidRPr="00711FD3">
        <w:rPr>
          <w:rFonts w:ascii="Arial" w:hAnsi="Arial" w:cs="Arial"/>
          <w:lang w:val="fr-CA"/>
        </w:rPr>
        <w:t xml:space="preserve"> sur une </w:t>
      </w:r>
      <w:r w:rsidR="00765C1C" w:rsidRPr="00711FD3">
        <w:rPr>
          <w:rFonts w:ascii="Arial" w:hAnsi="Arial" w:cs="Arial"/>
          <w:lang w:val="fr-CA"/>
        </w:rPr>
        <w:t>sépulture</w:t>
      </w:r>
      <w:r w:rsidR="007D6A2F" w:rsidRPr="00711FD3">
        <w:rPr>
          <w:rFonts w:ascii="Arial" w:hAnsi="Arial" w:cs="Arial"/>
          <w:lang w:val="fr-CA"/>
        </w:rPr>
        <w:t>.</w:t>
      </w:r>
    </w:p>
    <w:p w14:paraId="2A91D1AA" w14:textId="77777777" w:rsidR="00B027FD" w:rsidRPr="00711FD3" w:rsidRDefault="00B027FD" w:rsidP="00F34599">
      <w:pPr>
        <w:autoSpaceDE w:val="0"/>
        <w:autoSpaceDN w:val="0"/>
        <w:adjustRightInd w:val="0"/>
        <w:spacing w:after="120" w:line="240" w:lineRule="auto"/>
        <w:contextualSpacing/>
        <w:rPr>
          <w:rFonts w:ascii="Arial" w:hAnsi="Arial" w:cs="Arial"/>
          <w:lang w:val="fr-CA"/>
        </w:rPr>
      </w:pPr>
    </w:p>
    <w:p w14:paraId="23CB85B3" w14:textId="722253F8" w:rsidR="00B027FD" w:rsidRPr="00711FD3" w:rsidRDefault="005E0CF0" w:rsidP="00F34599">
      <w:pPr>
        <w:autoSpaceDE w:val="0"/>
        <w:autoSpaceDN w:val="0"/>
        <w:adjustRightInd w:val="0"/>
        <w:spacing w:after="120" w:line="240" w:lineRule="auto"/>
        <w:contextualSpacing/>
        <w:rPr>
          <w:rFonts w:ascii="Arial" w:hAnsi="Arial" w:cs="Arial"/>
          <w:lang w:val="fr-CA"/>
        </w:rPr>
      </w:pPr>
      <w:r w:rsidRPr="00711FD3">
        <w:rPr>
          <w:rFonts w:ascii="Arial" w:hAnsi="Arial" w:cs="Arial"/>
          <w:lang w:val="fr-CA"/>
        </w:rPr>
        <w:t>Aucun arrangement floral, plante, couronne, jouet ou souvenir ne peut être déposé à proximité du columbarium, sauf lors de l</w:t>
      </w:r>
      <w:r w:rsidR="00217176" w:rsidRPr="00711FD3">
        <w:rPr>
          <w:rFonts w:ascii="Arial" w:hAnsi="Arial" w:cs="Arial"/>
          <w:lang w:val="fr-CA"/>
        </w:rPr>
        <w:t>’</w:t>
      </w:r>
      <w:r w:rsidRPr="00711FD3">
        <w:rPr>
          <w:rFonts w:ascii="Arial" w:hAnsi="Arial" w:cs="Arial"/>
          <w:lang w:val="fr-CA"/>
        </w:rPr>
        <w:t>inhumation. Ceux-ci seront retirés une fois l</w:t>
      </w:r>
      <w:r w:rsidR="00217176" w:rsidRPr="00711FD3">
        <w:rPr>
          <w:rFonts w:ascii="Arial" w:hAnsi="Arial" w:cs="Arial"/>
          <w:lang w:val="fr-CA"/>
        </w:rPr>
        <w:t>’</w:t>
      </w:r>
      <w:r w:rsidRPr="00711FD3">
        <w:rPr>
          <w:rFonts w:ascii="Arial" w:hAnsi="Arial" w:cs="Arial"/>
          <w:lang w:val="fr-CA"/>
        </w:rPr>
        <w:t>inhumation terminée.</w:t>
      </w:r>
    </w:p>
    <w:p w14:paraId="195F7DE1" w14:textId="77777777" w:rsidR="004D0569" w:rsidRPr="00711FD3" w:rsidRDefault="004D0569" w:rsidP="00F34599">
      <w:pPr>
        <w:kinsoku w:val="0"/>
        <w:overflowPunct w:val="0"/>
        <w:autoSpaceDE w:val="0"/>
        <w:autoSpaceDN w:val="0"/>
        <w:adjustRightInd w:val="0"/>
        <w:spacing w:after="120" w:line="240" w:lineRule="auto"/>
        <w:ind w:left="39"/>
        <w:contextualSpacing/>
        <w:outlineLvl w:val="0"/>
        <w:rPr>
          <w:rFonts w:ascii="Arial" w:hAnsi="Arial" w:cs="Arial"/>
          <w:b/>
          <w:u w:val="single"/>
          <w:lang w:val="fr-CA"/>
        </w:rPr>
      </w:pPr>
    </w:p>
    <w:p w14:paraId="09F436E3" w14:textId="50433CDF" w:rsidR="009815E4" w:rsidRPr="00711FD3" w:rsidRDefault="009815E4" w:rsidP="00F34599">
      <w:pPr>
        <w:kinsoku w:val="0"/>
        <w:overflowPunct w:val="0"/>
        <w:autoSpaceDE w:val="0"/>
        <w:autoSpaceDN w:val="0"/>
        <w:adjustRightInd w:val="0"/>
        <w:spacing w:after="120" w:line="240" w:lineRule="auto"/>
        <w:ind w:left="39"/>
        <w:contextualSpacing/>
        <w:outlineLvl w:val="0"/>
        <w:rPr>
          <w:rFonts w:ascii="Arial" w:hAnsi="Arial" w:cs="Arial"/>
          <w:b/>
          <w:u w:val="single"/>
          <w:lang w:val="fr-CA"/>
        </w:rPr>
      </w:pPr>
      <w:r w:rsidRPr="00711FD3">
        <w:rPr>
          <w:rFonts w:ascii="Arial" w:hAnsi="Arial" w:cs="Arial"/>
          <w:lang w:val="fr-CA"/>
        </w:rPr>
        <w:t xml:space="preserve">Les tentes des vendeurs agréés sont autorisées </w:t>
      </w:r>
      <w:r w:rsidR="005E0CF0" w:rsidRPr="00711FD3">
        <w:rPr>
          <w:rFonts w:ascii="Arial" w:hAnsi="Arial" w:cs="Arial"/>
          <w:lang w:val="fr-CA"/>
        </w:rPr>
        <w:t>uniquement pour</w:t>
      </w:r>
      <w:r w:rsidRPr="00711FD3">
        <w:rPr>
          <w:rFonts w:ascii="Arial" w:hAnsi="Arial" w:cs="Arial"/>
          <w:lang w:val="fr-CA"/>
        </w:rPr>
        <w:t xml:space="preserve"> les services d</w:t>
      </w:r>
      <w:r w:rsidR="00217176" w:rsidRPr="00711FD3">
        <w:rPr>
          <w:rFonts w:ascii="Arial" w:hAnsi="Arial" w:cs="Arial"/>
          <w:lang w:val="fr-CA"/>
        </w:rPr>
        <w:t>’</w:t>
      </w:r>
      <w:r w:rsidRPr="00711FD3">
        <w:rPr>
          <w:rFonts w:ascii="Arial" w:hAnsi="Arial" w:cs="Arial"/>
          <w:lang w:val="fr-CA"/>
        </w:rPr>
        <w:t>inhumation.</w:t>
      </w:r>
    </w:p>
    <w:p w14:paraId="0F607946" w14:textId="77777777" w:rsidR="004D0569" w:rsidRPr="00711FD3" w:rsidRDefault="004D0569" w:rsidP="00F34599">
      <w:pPr>
        <w:kinsoku w:val="0"/>
        <w:overflowPunct w:val="0"/>
        <w:autoSpaceDE w:val="0"/>
        <w:autoSpaceDN w:val="0"/>
        <w:adjustRightInd w:val="0"/>
        <w:spacing w:after="120" w:line="240" w:lineRule="auto"/>
        <w:ind w:left="39"/>
        <w:contextualSpacing/>
        <w:outlineLvl w:val="0"/>
        <w:rPr>
          <w:rFonts w:ascii="Arial" w:hAnsi="Arial" w:cs="Arial"/>
          <w:b/>
          <w:u w:val="single"/>
          <w:lang w:val="fr-CA"/>
        </w:rPr>
      </w:pPr>
    </w:p>
    <w:p w14:paraId="3A4DAC09" w14:textId="163182D6" w:rsidR="001C6F5C" w:rsidRPr="00711FD3" w:rsidRDefault="00BC5468" w:rsidP="00F34599">
      <w:pPr>
        <w:kinsoku w:val="0"/>
        <w:overflowPunct w:val="0"/>
        <w:autoSpaceDE w:val="0"/>
        <w:autoSpaceDN w:val="0"/>
        <w:adjustRightInd w:val="0"/>
        <w:spacing w:after="120" w:line="240" w:lineRule="auto"/>
        <w:ind w:left="39"/>
        <w:contextualSpacing/>
        <w:outlineLvl w:val="0"/>
        <w:rPr>
          <w:rFonts w:ascii="Arial" w:hAnsi="Arial" w:cs="Arial"/>
          <w:lang w:val="fr-CA"/>
        </w:rPr>
      </w:pPr>
      <w:r w:rsidRPr="00711FD3">
        <w:rPr>
          <w:rFonts w:ascii="Arial" w:hAnsi="Arial" w:cs="Arial"/>
          <w:lang w:val="fr-CA"/>
        </w:rPr>
        <w:t xml:space="preserve">Les objets placés sur les </w:t>
      </w:r>
      <w:r w:rsidR="00765C1C" w:rsidRPr="00711FD3">
        <w:rPr>
          <w:rFonts w:ascii="Arial" w:hAnsi="Arial" w:cs="Arial"/>
          <w:lang w:val="fr-CA"/>
        </w:rPr>
        <w:t>sépultures</w:t>
      </w:r>
      <w:r w:rsidRPr="00711FD3">
        <w:rPr>
          <w:rFonts w:ascii="Arial" w:hAnsi="Arial" w:cs="Arial"/>
          <w:lang w:val="fr-CA"/>
        </w:rPr>
        <w:t xml:space="preserve"> sont sous l</w:t>
      </w:r>
      <w:r w:rsidR="00217176" w:rsidRPr="00711FD3">
        <w:rPr>
          <w:rFonts w:ascii="Arial" w:hAnsi="Arial" w:cs="Arial"/>
          <w:lang w:val="fr-CA"/>
        </w:rPr>
        <w:t>’</w:t>
      </w:r>
      <w:r w:rsidRPr="00711FD3">
        <w:rPr>
          <w:rFonts w:ascii="Arial" w:hAnsi="Arial" w:cs="Arial"/>
          <w:lang w:val="fr-CA"/>
        </w:rPr>
        <w:t>entière responsabilité</w:t>
      </w:r>
      <w:r w:rsidR="00E3725A" w:rsidRPr="00711FD3">
        <w:rPr>
          <w:rFonts w:ascii="Arial" w:hAnsi="Arial" w:cs="Arial"/>
          <w:lang w:val="fr-CA"/>
        </w:rPr>
        <w:t xml:space="preserve"> du</w:t>
      </w:r>
      <w:r w:rsidRPr="00711FD3">
        <w:rPr>
          <w:rFonts w:ascii="Arial" w:hAnsi="Arial" w:cs="Arial"/>
          <w:lang w:val="fr-CA"/>
        </w:rPr>
        <w:t xml:space="preserve"> titulaire</w:t>
      </w:r>
      <w:r w:rsidR="00E3725A" w:rsidRPr="00711FD3">
        <w:rPr>
          <w:rFonts w:ascii="Arial" w:hAnsi="Arial" w:cs="Arial"/>
          <w:lang w:val="fr-CA"/>
        </w:rPr>
        <w:t xml:space="preserve"> des</w:t>
      </w:r>
      <w:r w:rsidRPr="00711FD3">
        <w:rPr>
          <w:rFonts w:ascii="Arial" w:hAnsi="Arial" w:cs="Arial"/>
          <w:lang w:val="fr-CA"/>
        </w:rPr>
        <w:t xml:space="preserve"> droit</w:t>
      </w:r>
      <w:r w:rsidR="00E3725A" w:rsidRPr="00711FD3">
        <w:rPr>
          <w:rFonts w:ascii="Arial" w:hAnsi="Arial" w:cs="Arial"/>
          <w:lang w:val="fr-CA"/>
        </w:rPr>
        <w:t>s</w:t>
      </w:r>
      <w:r w:rsidRPr="00711FD3">
        <w:rPr>
          <w:rFonts w:ascii="Arial" w:hAnsi="Arial" w:cs="Arial"/>
          <w:lang w:val="fr-CA"/>
        </w:rPr>
        <w:t xml:space="preserve"> d</w:t>
      </w:r>
      <w:r w:rsidR="00217176" w:rsidRPr="00711FD3">
        <w:rPr>
          <w:rFonts w:ascii="Arial" w:hAnsi="Arial" w:cs="Arial"/>
          <w:lang w:val="fr-CA"/>
        </w:rPr>
        <w:t>’</w:t>
      </w:r>
      <w:r w:rsidRPr="00711FD3">
        <w:rPr>
          <w:rFonts w:ascii="Arial" w:hAnsi="Arial" w:cs="Arial"/>
          <w:lang w:val="fr-CA"/>
        </w:rPr>
        <w:t xml:space="preserve">inhumation. </w:t>
      </w:r>
      <w:r w:rsidR="008E11C2" w:rsidRPr="00711FD3">
        <w:rPr>
          <w:rFonts w:ascii="Arial" w:hAnsi="Arial" w:cs="Arial"/>
          <w:lang w:val="fr-CA"/>
        </w:rPr>
        <w:t>L</w:t>
      </w:r>
      <w:r w:rsidR="00217176" w:rsidRPr="00711FD3">
        <w:rPr>
          <w:rFonts w:ascii="Arial" w:hAnsi="Arial" w:cs="Arial"/>
          <w:lang w:val="fr-CA"/>
        </w:rPr>
        <w:t>’</w:t>
      </w:r>
      <w:r w:rsidR="008E11C2" w:rsidRPr="00711FD3">
        <w:rPr>
          <w:rFonts w:ascii="Arial" w:hAnsi="Arial" w:cs="Arial"/>
          <w:lang w:val="fr-CA"/>
        </w:rPr>
        <w:t xml:space="preserve">exploitant du </w:t>
      </w:r>
      <w:r w:rsidRPr="00711FD3">
        <w:rPr>
          <w:rFonts w:ascii="Arial" w:hAnsi="Arial" w:cs="Arial"/>
          <w:lang w:val="fr-CA"/>
        </w:rPr>
        <w:t xml:space="preserve">cimetière ne peut être tenu responsable de la perte ou de la détérioration </w:t>
      </w:r>
      <w:r w:rsidR="00E3725A" w:rsidRPr="00711FD3">
        <w:rPr>
          <w:rFonts w:ascii="Arial" w:hAnsi="Arial" w:cs="Arial"/>
          <w:lang w:val="fr-CA"/>
        </w:rPr>
        <w:t>de ces objets</w:t>
      </w:r>
      <w:r w:rsidRPr="00711FD3">
        <w:rPr>
          <w:rFonts w:ascii="Arial" w:hAnsi="Arial" w:cs="Arial"/>
          <w:lang w:val="fr-CA"/>
        </w:rPr>
        <w:t xml:space="preserve">. </w:t>
      </w:r>
    </w:p>
    <w:p w14:paraId="0BA99164" w14:textId="77777777" w:rsidR="00BC5468" w:rsidRPr="00711FD3" w:rsidRDefault="00BC5468" w:rsidP="00F34599">
      <w:pPr>
        <w:kinsoku w:val="0"/>
        <w:overflowPunct w:val="0"/>
        <w:autoSpaceDE w:val="0"/>
        <w:autoSpaceDN w:val="0"/>
        <w:adjustRightInd w:val="0"/>
        <w:spacing w:after="120" w:line="240" w:lineRule="auto"/>
        <w:ind w:left="39"/>
        <w:contextualSpacing/>
        <w:outlineLvl w:val="0"/>
        <w:rPr>
          <w:rFonts w:ascii="Arial" w:hAnsi="Arial" w:cs="Arial"/>
          <w:lang w:val="fr-CA"/>
        </w:rPr>
      </w:pPr>
    </w:p>
    <w:p w14:paraId="1E837ECD" w14:textId="77777777" w:rsidR="004B7568" w:rsidRPr="00711FD3" w:rsidRDefault="004B7568" w:rsidP="00F34599">
      <w:pPr>
        <w:kinsoku w:val="0"/>
        <w:overflowPunct w:val="0"/>
        <w:autoSpaceDE w:val="0"/>
        <w:autoSpaceDN w:val="0"/>
        <w:adjustRightInd w:val="0"/>
        <w:spacing w:after="120" w:line="240" w:lineRule="auto"/>
        <w:ind w:left="39"/>
        <w:contextualSpacing/>
        <w:outlineLvl w:val="0"/>
        <w:rPr>
          <w:rFonts w:ascii="Arial" w:hAnsi="Arial" w:cs="Arial"/>
          <w:lang w:val="fr-CA"/>
        </w:rPr>
      </w:pPr>
    </w:p>
    <w:p w14:paraId="52651DE7" w14:textId="47A3BC92" w:rsidR="00CE1416" w:rsidRPr="00711FD3" w:rsidRDefault="00A6333F" w:rsidP="00F34599">
      <w:pPr>
        <w:kinsoku w:val="0"/>
        <w:overflowPunct w:val="0"/>
        <w:autoSpaceDE w:val="0"/>
        <w:autoSpaceDN w:val="0"/>
        <w:adjustRightInd w:val="0"/>
        <w:spacing w:after="120" w:line="240" w:lineRule="auto"/>
        <w:ind w:left="39"/>
        <w:contextualSpacing/>
        <w:jc w:val="center"/>
        <w:outlineLvl w:val="0"/>
        <w:rPr>
          <w:rFonts w:ascii="Arial" w:hAnsi="Arial" w:cs="Arial"/>
          <w:b/>
          <w:u w:val="single"/>
          <w:lang w:val="fr-CA"/>
        </w:rPr>
      </w:pPr>
      <w:r w:rsidRPr="00711FD3">
        <w:rPr>
          <w:rFonts w:ascii="Arial" w:hAnsi="Arial" w:cs="Arial"/>
          <w:b/>
          <w:u w:val="single"/>
          <w:lang w:val="fr-CA"/>
        </w:rPr>
        <w:t>K</w:t>
      </w:r>
      <w:r w:rsidR="00CE1416" w:rsidRPr="00711FD3">
        <w:rPr>
          <w:rFonts w:ascii="Arial" w:hAnsi="Arial" w:cs="Arial"/>
          <w:b/>
          <w:u w:val="single"/>
          <w:lang w:val="fr-CA"/>
        </w:rPr>
        <w:t>. RÈGLEMENT</w:t>
      </w:r>
      <w:r w:rsidR="00EF1E56" w:rsidRPr="00711FD3">
        <w:rPr>
          <w:rFonts w:ascii="Arial" w:hAnsi="Arial" w:cs="Arial"/>
          <w:b/>
          <w:u w:val="single"/>
          <w:lang w:val="fr-CA"/>
        </w:rPr>
        <w:t>S</w:t>
      </w:r>
      <w:r w:rsidR="00CE1416" w:rsidRPr="00711FD3">
        <w:rPr>
          <w:rFonts w:ascii="Arial" w:hAnsi="Arial" w:cs="Arial"/>
          <w:b/>
          <w:u w:val="single"/>
          <w:lang w:val="fr-CA"/>
        </w:rPr>
        <w:t xml:space="preserve"> D</w:t>
      </w:r>
      <w:r w:rsidR="00EF1E56" w:rsidRPr="00711FD3">
        <w:rPr>
          <w:rFonts w:ascii="Arial" w:hAnsi="Arial" w:cs="Arial"/>
          <w:b/>
          <w:u w:val="single"/>
          <w:lang w:val="fr-CA"/>
        </w:rPr>
        <w:t>ES</w:t>
      </w:r>
      <w:r w:rsidR="00CE1416" w:rsidRPr="00711FD3">
        <w:rPr>
          <w:rFonts w:ascii="Arial" w:hAnsi="Arial" w:cs="Arial"/>
          <w:b/>
          <w:u w:val="single"/>
          <w:lang w:val="fr-CA"/>
        </w:rPr>
        <w:t xml:space="preserve"> MAUSOLÉE</w:t>
      </w:r>
      <w:r w:rsidR="00EF1E56" w:rsidRPr="00711FD3">
        <w:rPr>
          <w:rFonts w:ascii="Arial" w:hAnsi="Arial" w:cs="Arial"/>
          <w:b/>
          <w:u w:val="single"/>
          <w:lang w:val="fr-CA"/>
        </w:rPr>
        <w:t>S</w:t>
      </w:r>
    </w:p>
    <w:p w14:paraId="09A02AA7" w14:textId="77777777" w:rsidR="00CE1416" w:rsidRPr="00711FD3" w:rsidRDefault="00CE1416" w:rsidP="004B7568">
      <w:pPr>
        <w:kinsoku w:val="0"/>
        <w:overflowPunct w:val="0"/>
        <w:autoSpaceDE w:val="0"/>
        <w:autoSpaceDN w:val="0"/>
        <w:adjustRightInd w:val="0"/>
        <w:spacing w:after="120" w:line="240" w:lineRule="auto"/>
        <w:ind w:right="112"/>
        <w:contextualSpacing/>
        <w:rPr>
          <w:rFonts w:ascii="Arial" w:hAnsi="Arial" w:cs="Arial"/>
          <w:b/>
          <w:color w:val="4472C4" w:themeColor="accent1"/>
          <w:lang w:val="fr-CA"/>
        </w:rPr>
      </w:pPr>
    </w:p>
    <w:p w14:paraId="23CC4742" w14:textId="7DEB4C12" w:rsidR="009329FB" w:rsidRPr="00711FD3" w:rsidRDefault="00CE1416" w:rsidP="00F34599">
      <w:pPr>
        <w:kinsoku w:val="0"/>
        <w:overflowPunct w:val="0"/>
        <w:autoSpaceDE w:val="0"/>
        <w:autoSpaceDN w:val="0"/>
        <w:adjustRightInd w:val="0"/>
        <w:spacing w:after="120" w:line="240" w:lineRule="auto"/>
        <w:contextualSpacing/>
        <w:rPr>
          <w:rFonts w:ascii="Arial" w:hAnsi="Arial" w:cs="Arial"/>
          <w:lang w:val="fr-CA"/>
        </w:rPr>
      </w:pPr>
      <w:r w:rsidRPr="00711FD3">
        <w:rPr>
          <w:rFonts w:ascii="Arial" w:hAnsi="Arial" w:cs="Arial"/>
          <w:b/>
          <w:color w:val="4472C4" w:themeColor="accent1"/>
          <w:lang w:val="fr-CA"/>
        </w:rPr>
        <w:t>Remarque</w:t>
      </w:r>
      <w:r w:rsidR="00217176" w:rsidRPr="00711FD3">
        <w:rPr>
          <w:rFonts w:ascii="Arial" w:hAnsi="Arial" w:cs="Arial"/>
          <w:b/>
          <w:color w:val="4472C4" w:themeColor="accent1"/>
          <w:lang w:val="fr-CA"/>
        </w:rPr>
        <w:t> </w:t>
      </w:r>
      <w:r w:rsidRPr="00711FD3">
        <w:rPr>
          <w:rFonts w:ascii="Arial" w:hAnsi="Arial" w:cs="Arial"/>
          <w:b/>
          <w:color w:val="4472C4" w:themeColor="accent1"/>
          <w:lang w:val="fr-CA"/>
        </w:rPr>
        <w:t xml:space="preserve">: </w:t>
      </w:r>
      <w:r w:rsidRPr="00711FD3">
        <w:rPr>
          <w:rFonts w:ascii="Arial" w:hAnsi="Arial" w:cs="Arial"/>
          <w:color w:val="4472C4" w:themeColor="accent1"/>
          <w:lang w:val="fr-CA"/>
        </w:rPr>
        <w:t>Le</w:t>
      </w:r>
      <w:r w:rsidR="008D541C" w:rsidRPr="00711FD3">
        <w:rPr>
          <w:rFonts w:ascii="Arial" w:hAnsi="Arial" w:cs="Arial"/>
          <w:color w:val="4472C4" w:themeColor="accent1"/>
          <w:lang w:val="fr-CA"/>
        </w:rPr>
        <w:t>s</w:t>
      </w:r>
      <w:r w:rsidRPr="00711FD3">
        <w:rPr>
          <w:rFonts w:ascii="Arial" w:hAnsi="Arial" w:cs="Arial"/>
          <w:color w:val="4472C4" w:themeColor="accent1"/>
          <w:lang w:val="fr-CA"/>
        </w:rPr>
        <w:t xml:space="preserve"> règlement</w:t>
      </w:r>
      <w:r w:rsidR="008D541C" w:rsidRPr="00711FD3">
        <w:rPr>
          <w:rFonts w:ascii="Arial" w:hAnsi="Arial" w:cs="Arial"/>
          <w:color w:val="4472C4" w:themeColor="accent1"/>
          <w:lang w:val="fr-CA"/>
        </w:rPr>
        <w:t>s</w:t>
      </w:r>
      <w:r w:rsidRPr="00711FD3">
        <w:rPr>
          <w:rFonts w:ascii="Arial" w:hAnsi="Arial" w:cs="Arial"/>
          <w:color w:val="4472C4" w:themeColor="accent1"/>
          <w:lang w:val="fr-CA"/>
        </w:rPr>
        <w:t xml:space="preserve"> concernant les mausolées varie</w:t>
      </w:r>
      <w:r w:rsidR="008D541C" w:rsidRPr="00711FD3">
        <w:rPr>
          <w:rFonts w:ascii="Arial" w:hAnsi="Arial" w:cs="Arial"/>
          <w:color w:val="4472C4" w:themeColor="accent1"/>
          <w:lang w:val="fr-CA"/>
        </w:rPr>
        <w:t>nt</w:t>
      </w:r>
      <w:r w:rsidRPr="00711FD3">
        <w:rPr>
          <w:rFonts w:ascii="Arial" w:hAnsi="Arial" w:cs="Arial"/>
          <w:color w:val="4472C4" w:themeColor="accent1"/>
          <w:lang w:val="fr-CA"/>
        </w:rPr>
        <w:t xml:space="preserve"> d</w:t>
      </w:r>
      <w:r w:rsidR="00217176" w:rsidRPr="00711FD3">
        <w:rPr>
          <w:rFonts w:ascii="Arial" w:hAnsi="Arial" w:cs="Arial"/>
          <w:color w:val="4472C4" w:themeColor="accent1"/>
          <w:lang w:val="fr-CA"/>
        </w:rPr>
        <w:t>’</w:t>
      </w:r>
      <w:r w:rsidRPr="00711FD3">
        <w:rPr>
          <w:rFonts w:ascii="Arial" w:hAnsi="Arial" w:cs="Arial"/>
          <w:color w:val="4472C4" w:themeColor="accent1"/>
          <w:lang w:val="fr-CA"/>
        </w:rPr>
        <w:t>un endroit à l</w:t>
      </w:r>
      <w:r w:rsidR="00217176" w:rsidRPr="00711FD3">
        <w:rPr>
          <w:rFonts w:ascii="Arial" w:hAnsi="Arial" w:cs="Arial"/>
          <w:color w:val="4472C4" w:themeColor="accent1"/>
          <w:lang w:val="fr-CA"/>
        </w:rPr>
        <w:t>’</w:t>
      </w:r>
      <w:r w:rsidR="008D3EDE" w:rsidRPr="00711FD3">
        <w:rPr>
          <w:rFonts w:ascii="Arial" w:hAnsi="Arial" w:cs="Arial"/>
          <w:color w:val="4472C4" w:themeColor="accent1"/>
          <w:lang w:val="fr-CA"/>
        </w:rPr>
        <w:t>autre</w:t>
      </w:r>
      <w:r w:rsidR="004D6BE4" w:rsidRPr="00711FD3">
        <w:rPr>
          <w:rFonts w:ascii="Arial" w:hAnsi="Arial" w:cs="Arial"/>
          <w:color w:val="4472C4" w:themeColor="accent1"/>
          <w:lang w:val="fr-CA"/>
        </w:rPr>
        <w:t xml:space="preserve">, en fonction </w:t>
      </w:r>
      <w:r w:rsidRPr="00711FD3">
        <w:rPr>
          <w:rFonts w:ascii="Arial" w:hAnsi="Arial" w:cs="Arial"/>
          <w:color w:val="4472C4" w:themeColor="accent1"/>
          <w:lang w:val="fr-CA"/>
        </w:rPr>
        <w:t xml:space="preserve">des conditions du site, des caractéristiques du bâtiment, des matériaux de construction, </w:t>
      </w:r>
      <w:r w:rsidRPr="00711FD3">
        <w:rPr>
          <w:rFonts w:ascii="Arial" w:hAnsi="Arial" w:cs="Arial"/>
          <w:color w:val="4472C4" w:themeColor="accent1"/>
          <w:lang w:val="fr-CA"/>
        </w:rPr>
        <w:lastRenderedPageBreak/>
        <w:t xml:space="preserve">etc. Les exemples suivants sont des exemples généraux de règlements que </w:t>
      </w:r>
      <w:r w:rsidR="00B10B7F" w:rsidRPr="00711FD3">
        <w:rPr>
          <w:rFonts w:ascii="Arial" w:hAnsi="Arial" w:cs="Arial"/>
          <w:color w:val="4472C4" w:themeColor="accent1"/>
          <w:lang w:val="fr-CA"/>
        </w:rPr>
        <w:t xml:space="preserve">vous </w:t>
      </w:r>
      <w:r w:rsidRPr="00711FD3">
        <w:rPr>
          <w:rFonts w:ascii="Arial" w:hAnsi="Arial" w:cs="Arial"/>
          <w:color w:val="4472C4" w:themeColor="accent1"/>
          <w:lang w:val="fr-CA"/>
        </w:rPr>
        <w:t>pouvez utiliser</w:t>
      </w:r>
      <w:r w:rsidR="00B10B7F" w:rsidRPr="00711FD3">
        <w:rPr>
          <w:rFonts w:ascii="Arial" w:hAnsi="Arial" w:cs="Arial"/>
          <w:color w:val="4472C4" w:themeColor="accent1"/>
          <w:lang w:val="fr-CA"/>
        </w:rPr>
        <w:t>.</w:t>
      </w:r>
    </w:p>
    <w:p w14:paraId="012CAC2C" w14:textId="0A722E26" w:rsidR="00CE1416" w:rsidRPr="00711FD3" w:rsidRDefault="00CE1416" w:rsidP="00F34599">
      <w:pPr>
        <w:kinsoku w:val="0"/>
        <w:overflowPunct w:val="0"/>
        <w:autoSpaceDE w:val="0"/>
        <w:autoSpaceDN w:val="0"/>
        <w:adjustRightInd w:val="0"/>
        <w:spacing w:after="120" w:line="240" w:lineRule="auto"/>
        <w:contextualSpacing/>
        <w:rPr>
          <w:rFonts w:ascii="Arial" w:hAnsi="Arial" w:cs="Arial"/>
          <w:iCs/>
          <w:lang w:val="fr-CA"/>
        </w:rPr>
      </w:pPr>
    </w:p>
    <w:p w14:paraId="1877DDB5" w14:textId="3DAFB951" w:rsidR="00CE1416" w:rsidRPr="00711FD3" w:rsidRDefault="00CE1416" w:rsidP="00F34599">
      <w:pPr>
        <w:tabs>
          <w:tab w:val="left" w:pos="821"/>
        </w:tabs>
        <w:kinsoku w:val="0"/>
        <w:overflowPunct w:val="0"/>
        <w:autoSpaceDE w:val="0"/>
        <w:autoSpaceDN w:val="0"/>
        <w:adjustRightInd w:val="0"/>
        <w:spacing w:after="120" w:line="240" w:lineRule="auto"/>
        <w:ind w:right="519"/>
        <w:contextualSpacing/>
        <w:rPr>
          <w:rFonts w:ascii="Arial" w:hAnsi="Arial" w:cs="Arial"/>
          <w:lang w:val="fr-CA"/>
        </w:rPr>
      </w:pPr>
      <w:r w:rsidRPr="00711FD3">
        <w:rPr>
          <w:rFonts w:ascii="Arial" w:hAnsi="Arial" w:cs="Arial"/>
          <w:lang w:val="fr-CA"/>
        </w:rPr>
        <w:t>Seul l</w:t>
      </w:r>
      <w:r w:rsidR="00217176" w:rsidRPr="00711FD3">
        <w:rPr>
          <w:rFonts w:ascii="Arial" w:hAnsi="Arial" w:cs="Arial"/>
          <w:lang w:val="fr-CA"/>
        </w:rPr>
        <w:t>’</w:t>
      </w:r>
      <w:r w:rsidRPr="00711FD3">
        <w:rPr>
          <w:rFonts w:ascii="Arial" w:hAnsi="Arial" w:cs="Arial"/>
          <w:lang w:val="fr-CA"/>
        </w:rPr>
        <w:t xml:space="preserve">exploitant du cimetière </w:t>
      </w:r>
      <w:r w:rsidR="00E72C5A" w:rsidRPr="00711FD3">
        <w:rPr>
          <w:rFonts w:ascii="Arial" w:hAnsi="Arial" w:cs="Arial"/>
          <w:lang w:val="fr-CA"/>
        </w:rPr>
        <w:t xml:space="preserve">ou un représentant désigné </w:t>
      </w:r>
      <w:r w:rsidR="00CC0EB9" w:rsidRPr="00711FD3">
        <w:rPr>
          <w:rFonts w:ascii="Arial" w:hAnsi="Arial" w:cs="Arial"/>
          <w:lang w:val="fr-CA"/>
        </w:rPr>
        <w:t>est autorisé à</w:t>
      </w:r>
      <w:r w:rsidRPr="00711FD3">
        <w:rPr>
          <w:rFonts w:ascii="Arial" w:hAnsi="Arial" w:cs="Arial"/>
          <w:lang w:val="fr-CA"/>
        </w:rPr>
        <w:t xml:space="preserve"> ouvrir et </w:t>
      </w:r>
      <w:r w:rsidR="00CC0EB9" w:rsidRPr="00711FD3">
        <w:rPr>
          <w:rFonts w:ascii="Arial" w:hAnsi="Arial" w:cs="Arial"/>
          <w:lang w:val="fr-CA"/>
        </w:rPr>
        <w:t xml:space="preserve">à </w:t>
      </w:r>
      <w:r w:rsidRPr="00711FD3">
        <w:rPr>
          <w:rFonts w:ascii="Arial" w:hAnsi="Arial" w:cs="Arial"/>
          <w:lang w:val="fr-CA"/>
        </w:rPr>
        <w:t xml:space="preserve">sceller les cryptes </w:t>
      </w:r>
      <w:r w:rsidR="00CC0EB9" w:rsidRPr="00711FD3">
        <w:rPr>
          <w:rFonts w:ascii="Arial" w:hAnsi="Arial" w:cs="Arial"/>
          <w:lang w:val="fr-CA"/>
        </w:rPr>
        <w:t>lors des</w:t>
      </w:r>
      <w:r w:rsidRPr="00711FD3">
        <w:rPr>
          <w:rFonts w:ascii="Arial" w:hAnsi="Arial" w:cs="Arial"/>
          <w:lang w:val="fr-CA"/>
        </w:rPr>
        <w:t xml:space="preserve"> </w:t>
      </w:r>
      <w:r w:rsidR="00CC0EB9" w:rsidRPr="00711FD3">
        <w:rPr>
          <w:rFonts w:ascii="Arial" w:hAnsi="Arial" w:cs="Arial"/>
          <w:lang w:val="fr-CA"/>
        </w:rPr>
        <w:t>inhumations</w:t>
      </w:r>
      <w:r w:rsidRPr="00711FD3">
        <w:rPr>
          <w:rFonts w:ascii="Arial" w:hAnsi="Arial" w:cs="Arial"/>
          <w:lang w:val="fr-CA"/>
        </w:rPr>
        <w:t xml:space="preserve">. </w:t>
      </w:r>
      <w:r w:rsidR="00CC0EB9" w:rsidRPr="00711FD3">
        <w:rPr>
          <w:rFonts w:ascii="Arial" w:hAnsi="Arial" w:cs="Arial"/>
          <w:lang w:val="fr-CA"/>
        </w:rPr>
        <w:t xml:space="preserve">Cela </w:t>
      </w:r>
      <w:r w:rsidR="002676A9" w:rsidRPr="00711FD3">
        <w:rPr>
          <w:rFonts w:ascii="Arial" w:hAnsi="Arial" w:cs="Arial"/>
          <w:lang w:val="fr-CA"/>
        </w:rPr>
        <w:t>s’applique au</w:t>
      </w:r>
      <w:r w:rsidRPr="00711FD3">
        <w:rPr>
          <w:rFonts w:ascii="Arial" w:hAnsi="Arial" w:cs="Arial"/>
          <w:lang w:val="fr-CA"/>
        </w:rPr>
        <w:t xml:space="preserve"> scellement </w:t>
      </w:r>
      <w:r w:rsidR="00CC0EB9" w:rsidRPr="00711FD3">
        <w:rPr>
          <w:rFonts w:ascii="Arial" w:hAnsi="Arial" w:cs="Arial"/>
          <w:lang w:val="fr-CA"/>
        </w:rPr>
        <w:t>de la façade ainsi q</w:t>
      </w:r>
      <w:r w:rsidR="002676A9" w:rsidRPr="00711FD3">
        <w:rPr>
          <w:rFonts w:ascii="Arial" w:hAnsi="Arial" w:cs="Arial"/>
          <w:lang w:val="fr-CA"/>
        </w:rPr>
        <w:t>u’à</w:t>
      </w:r>
      <w:r w:rsidR="00CC0EB9" w:rsidRPr="00711FD3">
        <w:rPr>
          <w:rFonts w:ascii="Arial" w:hAnsi="Arial" w:cs="Arial"/>
          <w:lang w:val="fr-CA"/>
        </w:rPr>
        <w:t xml:space="preserve"> celui de l’intérieur </w:t>
      </w:r>
      <w:r w:rsidRPr="00711FD3">
        <w:rPr>
          <w:rFonts w:ascii="Arial" w:hAnsi="Arial" w:cs="Arial"/>
          <w:lang w:val="fr-CA"/>
        </w:rPr>
        <w:t>de la crypte.</w:t>
      </w:r>
    </w:p>
    <w:p w14:paraId="432654C9" w14:textId="77777777" w:rsidR="00056933" w:rsidRPr="00711FD3" w:rsidRDefault="00056933" w:rsidP="00F34599">
      <w:pPr>
        <w:tabs>
          <w:tab w:val="left" w:pos="821"/>
        </w:tabs>
        <w:kinsoku w:val="0"/>
        <w:overflowPunct w:val="0"/>
        <w:autoSpaceDE w:val="0"/>
        <w:autoSpaceDN w:val="0"/>
        <w:adjustRightInd w:val="0"/>
        <w:spacing w:after="120" w:line="240" w:lineRule="auto"/>
        <w:ind w:right="215"/>
        <w:contextualSpacing/>
        <w:rPr>
          <w:rFonts w:ascii="Arial" w:hAnsi="Arial" w:cs="Arial"/>
          <w:lang w:val="fr-CA"/>
        </w:rPr>
      </w:pPr>
    </w:p>
    <w:p w14:paraId="021DF4AB" w14:textId="6718F2D3" w:rsidR="00056933" w:rsidRPr="00711FD3" w:rsidRDefault="00056933" w:rsidP="00F34599">
      <w:pPr>
        <w:tabs>
          <w:tab w:val="left" w:pos="821"/>
        </w:tabs>
        <w:kinsoku w:val="0"/>
        <w:overflowPunct w:val="0"/>
        <w:autoSpaceDE w:val="0"/>
        <w:autoSpaceDN w:val="0"/>
        <w:adjustRightInd w:val="0"/>
        <w:spacing w:after="120" w:line="240" w:lineRule="auto"/>
        <w:ind w:right="215"/>
        <w:contextualSpacing/>
        <w:rPr>
          <w:rFonts w:ascii="Arial" w:hAnsi="Arial" w:cs="Arial"/>
          <w:lang w:val="fr-CA"/>
        </w:rPr>
      </w:pPr>
      <w:r w:rsidRPr="00711FD3">
        <w:rPr>
          <w:rFonts w:ascii="Arial" w:hAnsi="Arial" w:cs="Arial"/>
          <w:lang w:val="fr-CA"/>
        </w:rPr>
        <w:t>Afin de garantir la qualité, l</w:t>
      </w:r>
      <w:r w:rsidR="00217176" w:rsidRPr="00711FD3">
        <w:rPr>
          <w:rFonts w:ascii="Arial" w:hAnsi="Arial" w:cs="Arial"/>
          <w:lang w:val="fr-CA"/>
        </w:rPr>
        <w:t>’</w:t>
      </w:r>
      <w:r w:rsidRPr="00711FD3">
        <w:rPr>
          <w:rFonts w:ascii="Arial" w:hAnsi="Arial" w:cs="Arial"/>
          <w:lang w:val="fr-CA"/>
        </w:rPr>
        <w:t>uniformité et le respect des normes d</w:t>
      </w:r>
      <w:r w:rsidR="00217176" w:rsidRPr="00711FD3">
        <w:rPr>
          <w:rFonts w:ascii="Arial" w:hAnsi="Arial" w:cs="Arial"/>
          <w:lang w:val="fr-CA"/>
        </w:rPr>
        <w:t>’</w:t>
      </w:r>
      <w:r w:rsidRPr="00711FD3">
        <w:rPr>
          <w:rFonts w:ascii="Arial" w:hAnsi="Arial" w:cs="Arial"/>
          <w:lang w:val="fr-CA"/>
        </w:rPr>
        <w:t>exécution, l</w:t>
      </w:r>
      <w:r w:rsidR="00217176" w:rsidRPr="00711FD3">
        <w:rPr>
          <w:rFonts w:ascii="Arial" w:hAnsi="Arial" w:cs="Arial"/>
          <w:lang w:val="fr-CA"/>
        </w:rPr>
        <w:t>’</w:t>
      </w:r>
      <w:r w:rsidRPr="00711FD3">
        <w:rPr>
          <w:rFonts w:ascii="Arial" w:hAnsi="Arial" w:cs="Arial"/>
          <w:lang w:val="fr-CA"/>
        </w:rPr>
        <w:t xml:space="preserve">exploitant du cimetière se réserve le droit d’apposer les inscriptions sur les façades des cryptes </w:t>
      </w:r>
      <w:r w:rsidR="00026860" w:rsidRPr="00711FD3">
        <w:rPr>
          <w:rFonts w:ascii="Arial" w:hAnsi="Arial" w:cs="Arial"/>
          <w:lang w:val="fr-CA"/>
        </w:rPr>
        <w:t xml:space="preserve">et </w:t>
      </w:r>
      <w:r w:rsidRPr="00711FD3">
        <w:rPr>
          <w:rFonts w:ascii="Arial" w:hAnsi="Arial" w:cs="Arial"/>
          <w:lang w:val="fr-CA"/>
        </w:rPr>
        <w:t>d</w:t>
      </w:r>
      <w:r w:rsidR="00217176" w:rsidRPr="00711FD3">
        <w:rPr>
          <w:rFonts w:ascii="Arial" w:hAnsi="Arial" w:cs="Arial"/>
          <w:lang w:val="fr-CA"/>
        </w:rPr>
        <w:t>’</w:t>
      </w:r>
      <w:r w:rsidRPr="00711FD3">
        <w:rPr>
          <w:rFonts w:ascii="Arial" w:hAnsi="Arial" w:cs="Arial"/>
          <w:lang w:val="fr-CA"/>
        </w:rPr>
        <w:t>installer tout lettrage, vase, ornement ou autre accessoire approuvé.</w:t>
      </w:r>
    </w:p>
    <w:p w14:paraId="714F513F" w14:textId="77777777" w:rsidR="00CE1416" w:rsidRPr="00711FD3" w:rsidRDefault="00CE1416" w:rsidP="00F34599">
      <w:pPr>
        <w:kinsoku w:val="0"/>
        <w:overflowPunct w:val="0"/>
        <w:autoSpaceDE w:val="0"/>
        <w:autoSpaceDN w:val="0"/>
        <w:adjustRightInd w:val="0"/>
        <w:spacing w:after="120" w:line="240" w:lineRule="auto"/>
        <w:contextualSpacing/>
        <w:rPr>
          <w:rFonts w:ascii="Arial" w:hAnsi="Arial" w:cs="Arial"/>
          <w:lang w:val="fr-CA"/>
        </w:rPr>
      </w:pPr>
    </w:p>
    <w:p w14:paraId="0AECDA32" w14:textId="32C048AE" w:rsidR="00CE1416" w:rsidRPr="00711FD3" w:rsidRDefault="00CE1416" w:rsidP="00F34599">
      <w:pPr>
        <w:tabs>
          <w:tab w:val="left" w:pos="821"/>
        </w:tabs>
        <w:kinsoku w:val="0"/>
        <w:overflowPunct w:val="0"/>
        <w:autoSpaceDE w:val="0"/>
        <w:autoSpaceDN w:val="0"/>
        <w:adjustRightInd w:val="0"/>
        <w:spacing w:after="120" w:line="240" w:lineRule="auto"/>
        <w:ind w:right="604"/>
        <w:contextualSpacing/>
        <w:rPr>
          <w:rFonts w:ascii="Arial" w:hAnsi="Arial" w:cs="Arial"/>
          <w:lang w:val="fr-CA"/>
        </w:rPr>
      </w:pPr>
      <w:r w:rsidRPr="00711FD3">
        <w:rPr>
          <w:rFonts w:ascii="Arial" w:hAnsi="Arial" w:cs="Arial"/>
          <w:lang w:val="fr-CA"/>
        </w:rPr>
        <w:t xml:space="preserve">Les </w:t>
      </w:r>
      <w:r w:rsidR="00D521E9" w:rsidRPr="00711FD3">
        <w:rPr>
          <w:rFonts w:ascii="Arial" w:hAnsi="Arial" w:cs="Arial"/>
          <w:lang w:val="fr-CA"/>
        </w:rPr>
        <w:t xml:space="preserve">photographies </w:t>
      </w:r>
      <w:r w:rsidR="00311267" w:rsidRPr="00711FD3">
        <w:rPr>
          <w:rFonts w:ascii="Arial" w:hAnsi="Arial" w:cs="Arial"/>
          <w:lang w:val="fr-CA"/>
        </w:rPr>
        <w:t xml:space="preserve">en céramique </w:t>
      </w:r>
      <w:r w:rsidR="00FB573C" w:rsidRPr="00711FD3">
        <w:rPr>
          <w:rFonts w:ascii="Arial" w:hAnsi="Arial" w:cs="Arial"/>
          <w:lang w:val="fr-CA"/>
        </w:rPr>
        <w:t>et</w:t>
      </w:r>
      <w:r w:rsidR="00311267" w:rsidRPr="00711FD3">
        <w:rPr>
          <w:rFonts w:ascii="Arial" w:hAnsi="Arial" w:cs="Arial"/>
          <w:lang w:val="fr-CA"/>
        </w:rPr>
        <w:t xml:space="preserve"> les incrustations </w:t>
      </w:r>
      <w:r w:rsidR="00D03089" w:rsidRPr="00711FD3">
        <w:rPr>
          <w:rFonts w:ascii="Arial" w:hAnsi="Arial" w:cs="Arial"/>
          <w:lang w:val="fr-CA"/>
        </w:rPr>
        <w:t xml:space="preserve">sur les façades des cryptes </w:t>
      </w:r>
      <w:r w:rsidRPr="00711FD3">
        <w:rPr>
          <w:rFonts w:ascii="Arial" w:hAnsi="Arial" w:cs="Arial"/>
          <w:lang w:val="fr-CA"/>
        </w:rPr>
        <w:t>sont autorisées</w:t>
      </w:r>
      <w:r w:rsidR="00FB573C" w:rsidRPr="00711FD3">
        <w:rPr>
          <w:rFonts w:ascii="Arial" w:hAnsi="Arial" w:cs="Arial"/>
          <w:lang w:val="fr-CA"/>
        </w:rPr>
        <w:t>, à condition d’</w:t>
      </w:r>
      <w:r w:rsidRPr="00711FD3">
        <w:rPr>
          <w:rFonts w:ascii="Arial" w:hAnsi="Arial" w:cs="Arial"/>
          <w:lang w:val="fr-CA"/>
        </w:rPr>
        <w:t>être conformes à la conception, aux matériaux et aux normes de l</w:t>
      </w:r>
      <w:r w:rsidR="00217176" w:rsidRPr="00711FD3">
        <w:rPr>
          <w:rFonts w:ascii="Arial" w:hAnsi="Arial" w:cs="Arial"/>
          <w:lang w:val="fr-CA"/>
        </w:rPr>
        <w:t>’</w:t>
      </w:r>
      <w:r w:rsidR="00FB573C" w:rsidRPr="00711FD3">
        <w:rPr>
          <w:rFonts w:ascii="Arial" w:hAnsi="Arial" w:cs="Arial"/>
          <w:lang w:val="fr-CA"/>
        </w:rPr>
        <w:t>exploitant</w:t>
      </w:r>
      <w:r w:rsidR="08ED09EA" w:rsidRPr="00711FD3">
        <w:rPr>
          <w:rFonts w:ascii="Arial" w:hAnsi="Arial" w:cs="Arial"/>
          <w:lang w:val="fr-CA"/>
        </w:rPr>
        <w:t xml:space="preserve"> du cimetière</w:t>
      </w:r>
      <w:r w:rsidRPr="00711FD3">
        <w:rPr>
          <w:rFonts w:ascii="Arial" w:hAnsi="Arial" w:cs="Arial"/>
          <w:lang w:val="fr-CA"/>
        </w:rPr>
        <w:t xml:space="preserve">. </w:t>
      </w:r>
      <w:r w:rsidR="00ED379D" w:rsidRPr="00711FD3">
        <w:rPr>
          <w:rFonts w:ascii="Arial" w:hAnsi="Arial" w:cs="Arial"/>
          <w:lang w:val="fr-CA"/>
        </w:rPr>
        <w:t>Les photographies ne peuvent être installées qu</w:t>
      </w:r>
      <w:r w:rsidR="00217176" w:rsidRPr="00711FD3">
        <w:rPr>
          <w:rFonts w:ascii="Arial" w:hAnsi="Arial" w:cs="Arial"/>
          <w:lang w:val="fr-CA"/>
        </w:rPr>
        <w:t>’</w:t>
      </w:r>
      <w:r w:rsidR="00ED379D" w:rsidRPr="00711FD3">
        <w:rPr>
          <w:rFonts w:ascii="Arial" w:hAnsi="Arial" w:cs="Arial"/>
          <w:lang w:val="fr-CA"/>
        </w:rPr>
        <w:t>avec l</w:t>
      </w:r>
      <w:r w:rsidR="00217176" w:rsidRPr="00711FD3">
        <w:rPr>
          <w:rFonts w:ascii="Arial" w:hAnsi="Arial" w:cs="Arial"/>
          <w:lang w:val="fr-CA"/>
        </w:rPr>
        <w:t>’</w:t>
      </w:r>
      <w:r w:rsidR="00C925C2" w:rsidRPr="00711FD3">
        <w:rPr>
          <w:rFonts w:ascii="Arial" w:hAnsi="Arial" w:cs="Arial"/>
          <w:lang w:val="fr-CA"/>
        </w:rPr>
        <w:t xml:space="preserve">accord préalable </w:t>
      </w:r>
      <w:r w:rsidR="00ED379D" w:rsidRPr="00711FD3">
        <w:rPr>
          <w:rFonts w:ascii="Arial" w:hAnsi="Arial" w:cs="Arial"/>
          <w:lang w:val="fr-CA"/>
        </w:rPr>
        <w:t>de l</w:t>
      </w:r>
      <w:r w:rsidR="00217176" w:rsidRPr="00711FD3">
        <w:rPr>
          <w:rFonts w:ascii="Arial" w:hAnsi="Arial" w:cs="Arial"/>
          <w:lang w:val="fr-CA"/>
        </w:rPr>
        <w:t>’</w:t>
      </w:r>
      <w:r w:rsidR="00FB573C" w:rsidRPr="00711FD3">
        <w:rPr>
          <w:rFonts w:ascii="Arial" w:hAnsi="Arial" w:cs="Arial"/>
          <w:lang w:val="fr-CA"/>
        </w:rPr>
        <w:t>exploitant</w:t>
      </w:r>
      <w:r w:rsidR="00ED379D" w:rsidRPr="00711FD3">
        <w:rPr>
          <w:rFonts w:ascii="Arial" w:hAnsi="Arial" w:cs="Arial"/>
          <w:lang w:val="fr-CA"/>
        </w:rPr>
        <w:t xml:space="preserve"> du cimetière. </w:t>
      </w:r>
    </w:p>
    <w:p w14:paraId="3B7B70D4" w14:textId="77777777" w:rsidR="00CE1416" w:rsidRPr="00711FD3" w:rsidRDefault="00CE1416" w:rsidP="00F34599">
      <w:pPr>
        <w:kinsoku w:val="0"/>
        <w:overflowPunct w:val="0"/>
        <w:autoSpaceDE w:val="0"/>
        <w:autoSpaceDN w:val="0"/>
        <w:adjustRightInd w:val="0"/>
        <w:spacing w:after="120" w:line="240" w:lineRule="auto"/>
        <w:contextualSpacing/>
        <w:rPr>
          <w:rFonts w:ascii="Arial" w:hAnsi="Arial" w:cs="Arial"/>
          <w:lang w:val="fr-CA"/>
        </w:rPr>
      </w:pPr>
    </w:p>
    <w:p w14:paraId="09A4457E" w14:textId="7AA54741" w:rsidR="00CE1416" w:rsidRPr="00711FD3" w:rsidRDefault="00CE1416" w:rsidP="00F34599">
      <w:pPr>
        <w:kinsoku w:val="0"/>
        <w:overflowPunct w:val="0"/>
        <w:autoSpaceDE w:val="0"/>
        <w:autoSpaceDN w:val="0"/>
        <w:adjustRightInd w:val="0"/>
        <w:spacing w:after="120" w:line="240" w:lineRule="auto"/>
        <w:ind w:right="317"/>
        <w:contextualSpacing/>
        <w:rPr>
          <w:rFonts w:ascii="Arial" w:hAnsi="Arial" w:cs="Arial"/>
          <w:color w:val="4472C4" w:themeColor="accent1"/>
          <w:lang w:val="fr-CA"/>
        </w:rPr>
      </w:pPr>
      <w:r w:rsidRPr="00711FD3">
        <w:rPr>
          <w:rFonts w:ascii="Arial" w:hAnsi="Arial" w:cs="Arial"/>
          <w:color w:val="4472C4" w:themeColor="accent1"/>
          <w:lang w:val="fr-CA"/>
        </w:rPr>
        <w:t xml:space="preserve">Vous pouvez préciser la taille </w:t>
      </w:r>
      <w:r w:rsidR="00FB573C" w:rsidRPr="00711FD3">
        <w:rPr>
          <w:rFonts w:ascii="Arial" w:hAnsi="Arial" w:cs="Arial"/>
          <w:color w:val="4472C4" w:themeColor="accent1"/>
          <w:lang w:val="fr-CA"/>
        </w:rPr>
        <w:t xml:space="preserve">et la police de </w:t>
      </w:r>
      <w:r w:rsidR="004569A6" w:rsidRPr="00711FD3">
        <w:rPr>
          <w:rFonts w:ascii="Arial" w:hAnsi="Arial" w:cs="Arial"/>
          <w:color w:val="4472C4" w:themeColor="accent1"/>
          <w:lang w:val="fr-CA"/>
        </w:rPr>
        <w:t xml:space="preserve">caractères </w:t>
      </w:r>
      <w:r w:rsidR="0021510F" w:rsidRPr="00711FD3">
        <w:rPr>
          <w:rFonts w:ascii="Arial" w:hAnsi="Arial" w:cs="Arial"/>
          <w:color w:val="4472C4" w:themeColor="accent1"/>
          <w:lang w:val="fr-CA"/>
        </w:rPr>
        <w:t>autorisée</w:t>
      </w:r>
      <w:r w:rsidR="00FB573C" w:rsidRPr="00711FD3">
        <w:rPr>
          <w:rFonts w:ascii="Arial" w:hAnsi="Arial" w:cs="Arial"/>
          <w:color w:val="4472C4" w:themeColor="accent1"/>
          <w:lang w:val="fr-CA"/>
        </w:rPr>
        <w:t>s</w:t>
      </w:r>
      <w:r w:rsidR="0021510F" w:rsidRPr="00711FD3">
        <w:rPr>
          <w:rFonts w:ascii="Arial" w:hAnsi="Arial" w:cs="Arial"/>
          <w:color w:val="4472C4" w:themeColor="accent1"/>
          <w:lang w:val="fr-CA"/>
        </w:rPr>
        <w:t xml:space="preserve"> </w:t>
      </w:r>
      <w:r w:rsidRPr="00711FD3">
        <w:rPr>
          <w:rFonts w:ascii="Arial" w:hAnsi="Arial" w:cs="Arial"/>
          <w:color w:val="4472C4" w:themeColor="accent1"/>
          <w:lang w:val="fr-CA"/>
        </w:rPr>
        <w:t>pour les inscriptions, les ornements, etc.</w:t>
      </w:r>
    </w:p>
    <w:p w14:paraId="6320A533" w14:textId="77777777" w:rsidR="00034597" w:rsidRPr="00711FD3" w:rsidRDefault="00034597" w:rsidP="004B7568">
      <w:pPr>
        <w:kinsoku w:val="0"/>
        <w:overflowPunct w:val="0"/>
        <w:autoSpaceDE w:val="0"/>
        <w:autoSpaceDN w:val="0"/>
        <w:adjustRightInd w:val="0"/>
        <w:spacing w:after="120" w:line="240" w:lineRule="auto"/>
        <w:ind w:right="317"/>
        <w:contextualSpacing/>
        <w:rPr>
          <w:rFonts w:ascii="Arial" w:hAnsi="Arial" w:cs="Arial"/>
          <w:lang w:val="fr-CA"/>
        </w:rPr>
      </w:pPr>
    </w:p>
    <w:p w14:paraId="7A4570B8" w14:textId="77777777" w:rsidR="00E05B89" w:rsidRPr="00711FD3" w:rsidRDefault="00E05B89" w:rsidP="00F34599">
      <w:pPr>
        <w:kinsoku w:val="0"/>
        <w:overflowPunct w:val="0"/>
        <w:autoSpaceDE w:val="0"/>
        <w:autoSpaceDN w:val="0"/>
        <w:adjustRightInd w:val="0"/>
        <w:spacing w:after="120" w:line="240" w:lineRule="auto"/>
        <w:contextualSpacing/>
        <w:jc w:val="center"/>
        <w:outlineLvl w:val="0"/>
        <w:rPr>
          <w:rFonts w:ascii="Arial" w:hAnsi="Arial" w:cs="Arial"/>
          <w:b/>
          <w:u w:val="single"/>
          <w:lang w:val="fr-CA"/>
        </w:rPr>
      </w:pPr>
    </w:p>
    <w:p w14:paraId="1A270A81" w14:textId="5FB5E8FF" w:rsidR="001E3CD3" w:rsidRPr="00711FD3" w:rsidRDefault="00E9385C" w:rsidP="00F34599">
      <w:pPr>
        <w:kinsoku w:val="0"/>
        <w:overflowPunct w:val="0"/>
        <w:autoSpaceDE w:val="0"/>
        <w:autoSpaceDN w:val="0"/>
        <w:adjustRightInd w:val="0"/>
        <w:spacing w:after="120" w:line="240" w:lineRule="auto"/>
        <w:contextualSpacing/>
        <w:jc w:val="center"/>
        <w:outlineLvl w:val="0"/>
        <w:rPr>
          <w:rFonts w:ascii="Arial" w:hAnsi="Arial" w:cs="Arial"/>
          <w:b/>
          <w:u w:val="single"/>
          <w:lang w:val="fr-CA"/>
        </w:rPr>
      </w:pPr>
      <w:r w:rsidRPr="00711FD3">
        <w:rPr>
          <w:rFonts w:ascii="Arial" w:hAnsi="Arial" w:cs="Arial"/>
          <w:b/>
          <w:u w:val="single"/>
          <w:lang w:val="fr-CA"/>
        </w:rPr>
        <w:t>L</w:t>
      </w:r>
      <w:r w:rsidR="00CE1416" w:rsidRPr="00711FD3">
        <w:rPr>
          <w:rFonts w:ascii="Arial" w:hAnsi="Arial" w:cs="Arial"/>
          <w:b/>
          <w:u w:val="single"/>
          <w:lang w:val="fr-CA"/>
        </w:rPr>
        <w:t>. RÈGLEMENT</w:t>
      </w:r>
      <w:r w:rsidR="002E32E5" w:rsidRPr="00711FD3">
        <w:rPr>
          <w:rFonts w:ascii="Arial" w:hAnsi="Arial" w:cs="Arial"/>
          <w:b/>
          <w:u w:val="single"/>
          <w:lang w:val="fr-CA"/>
        </w:rPr>
        <w:t>S</w:t>
      </w:r>
      <w:r w:rsidR="00CE1416" w:rsidRPr="00711FD3">
        <w:rPr>
          <w:rFonts w:ascii="Arial" w:hAnsi="Arial" w:cs="Arial"/>
          <w:b/>
          <w:u w:val="single"/>
          <w:lang w:val="fr-CA"/>
        </w:rPr>
        <w:t xml:space="preserve"> D</w:t>
      </w:r>
      <w:r w:rsidR="002E32E5" w:rsidRPr="00711FD3">
        <w:rPr>
          <w:rFonts w:ascii="Arial" w:hAnsi="Arial" w:cs="Arial"/>
          <w:b/>
          <w:u w:val="single"/>
          <w:lang w:val="fr-CA"/>
        </w:rPr>
        <w:t xml:space="preserve">ES </w:t>
      </w:r>
      <w:r w:rsidR="00CE1416" w:rsidRPr="00711FD3">
        <w:rPr>
          <w:rFonts w:ascii="Arial" w:hAnsi="Arial" w:cs="Arial"/>
          <w:b/>
          <w:u w:val="single"/>
          <w:lang w:val="fr-CA"/>
        </w:rPr>
        <w:t>COLUMBARIUM</w:t>
      </w:r>
      <w:r w:rsidR="002E32E5" w:rsidRPr="00711FD3">
        <w:rPr>
          <w:rFonts w:ascii="Arial" w:hAnsi="Arial" w:cs="Arial"/>
          <w:b/>
          <w:u w:val="single"/>
          <w:lang w:val="fr-CA"/>
        </w:rPr>
        <w:t>S</w:t>
      </w:r>
      <w:r w:rsidR="00A33CE5" w:rsidRPr="00711FD3">
        <w:rPr>
          <w:rFonts w:ascii="Arial" w:hAnsi="Arial" w:cs="Arial"/>
          <w:b/>
          <w:bCs/>
          <w:u w:val="single"/>
          <w:lang w:val="fr-CA"/>
        </w:rPr>
        <w:br/>
      </w:r>
    </w:p>
    <w:p w14:paraId="13983140" w14:textId="0DE1583D" w:rsidR="001C7EDC" w:rsidRPr="00711FD3" w:rsidRDefault="00CE1416" w:rsidP="00F34599">
      <w:pPr>
        <w:kinsoku w:val="0"/>
        <w:overflowPunct w:val="0"/>
        <w:autoSpaceDE w:val="0"/>
        <w:autoSpaceDN w:val="0"/>
        <w:adjustRightInd w:val="0"/>
        <w:spacing w:after="120" w:line="240" w:lineRule="auto"/>
        <w:ind w:right="96"/>
        <w:contextualSpacing/>
        <w:rPr>
          <w:rFonts w:ascii="Arial" w:hAnsi="Arial" w:cs="Arial"/>
          <w:color w:val="4472C4" w:themeColor="accent1"/>
          <w:lang w:val="fr-CA"/>
        </w:rPr>
      </w:pPr>
      <w:r w:rsidRPr="00711FD3">
        <w:rPr>
          <w:rFonts w:ascii="Arial" w:hAnsi="Arial" w:cs="Arial"/>
          <w:b/>
          <w:color w:val="4472C4" w:themeColor="accent1"/>
          <w:lang w:val="fr-CA"/>
        </w:rPr>
        <w:t>Remarque</w:t>
      </w:r>
      <w:r w:rsidR="00217176" w:rsidRPr="00711FD3">
        <w:rPr>
          <w:rFonts w:ascii="Arial" w:hAnsi="Arial" w:cs="Arial"/>
          <w:b/>
          <w:color w:val="4472C4" w:themeColor="accent1"/>
          <w:lang w:val="fr-CA"/>
        </w:rPr>
        <w:t> </w:t>
      </w:r>
      <w:r w:rsidRPr="00711FD3">
        <w:rPr>
          <w:rFonts w:ascii="Arial" w:hAnsi="Arial" w:cs="Arial"/>
          <w:b/>
          <w:color w:val="4472C4" w:themeColor="accent1"/>
          <w:lang w:val="fr-CA"/>
        </w:rPr>
        <w:t xml:space="preserve">: </w:t>
      </w:r>
      <w:r w:rsidR="001C7EDC" w:rsidRPr="00711FD3">
        <w:rPr>
          <w:rFonts w:ascii="Arial" w:hAnsi="Arial" w:cs="Arial"/>
          <w:color w:val="4472C4" w:themeColor="accent1"/>
          <w:lang w:val="fr-CA"/>
        </w:rPr>
        <w:t>Les règlements concernant les niches de columbariums varient d</w:t>
      </w:r>
      <w:r w:rsidR="00217176" w:rsidRPr="00711FD3">
        <w:rPr>
          <w:rFonts w:ascii="Arial" w:hAnsi="Arial" w:cs="Arial"/>
          <w:color w:val="4472C4" w:themeColor="accent1"/>
          <w:lang w:val="fr-CA"/>
        </w:rPr>
        <w:t>’</w:t>
      </w:r>
      <w:r w:rsidR="001C7EDC" w:rsidRPr="00711FD3">
        <w:rPr>
          <w:rFonts w:ascii="Arial" w:hAnsi="Arial" w:cs="Arial"/>
          <w:color w:val="4472C4" w:themeColor="accent1"/>
          <w:lang w:val="fr-CA"/>
        </w:rPr>
        <w:t>un endroit à l</w:t>
      </w:r>
      <w:r w:rsidR="00217176" w:rsidRPr="00711FD3">
        <w:rPr>
          <w:rFonts w:ascii="Arial" w:hAnsi="Arial" w:cs="Arial"/>
          <w:color w:val="4472C4" w:themeColor="accent1"/>
          <w:lang w:val="fr-CA"/>
        </w:rPr>
        <w:t>’</w:t>
      </w:r>
      <w:r w:rsidR="001C7EDC" w:rsidRPr="00711FD3">
        <w:rPr>
          <w:rFonts w:ascii="Arial" w:hAnsi="Arial" w:cs="Arial"/>
          <w:color w:val="4472C4" w:themeColor="accent1"/>
          <w:lang w:val="fr-CA"/>
        </w:rPr>
        <w:t>autre, en fonction des conditions du site, des caractéristiques du bâtiment, des matériaux de construction, etc. Les exemples suivants sont des exemples généraux de règlements que vous pouvez utiliser.</w:t>
      </w:r>
    </w:p>
    <w:p w14:paraId="4E4FFE51" w14:textId="77777777" w:rsidR="00CE1416" w:rsidRPr="00711FD3" w:rsidRDefault="00CE1416" w:rsidP="00F34599">
      <w:pPr>
        <w:kinsoku w:val="0"/>
        <w:overflowPunct w:val="0"/>
        <w:autoSpaceDE w:val="0"/>
        <w:autoSpaceDN w:val="0"/>
        <w:adjustRightInd w:val="0"/>
        <w:spacing w:after="120" w:line="240" w:lineRule="auto"/>
        <w:contextualSpacing/>
        <w:rPr>
          <w:rFonts w:ascii="Arial" w:hAnsi="Arial" w:cs="Arial"/>
          <w:lang w:val="fr-CA"/>
        </w:rPr>
      </w:pPr>
    </w:p>
    <w:p w14:paraId="3150C6CC" w14:textId="6E7EDBA0" w:rsidR="00CE1416" w:rsidRPr="00711FD3" w:rsidRDefault="002676A9" w:rsidP="00F34599">
      <w:pPr>
        <w:tabs>
          <w:tab w:val="left" w:pos="821"/>
        </w:tabs>
        <w:kinsoku w:val="0"/>
        <w:overflowPunct w:val="0"/>
        <w:autoSpaceDE w:val="0"/>
        <w:autoSpaceDN w:val="0"/>
        <w:adjustRightInd w:val="0"/>
        <w:spacing w:after="120" w:line="240" w:lineRule="auto"/>
        <w:ind w:right="198"/>
        <w:contextualSpacing/>
        <w:rPr>
          <w:rFonts w:ascii="Arial" w:hAnsi="Arial" w:cs="Arial"/>
          <w:lang w:val="fr-CA"/>
        </w:rPr>
      </w:pPr>
      <w:r w:rsidRPr="00711FD3">
        <w:rPr>
          <w:rFonts w:ascii="Arial" w:hAnsi="Arial" w:cs="Arial"/>
          <w:lang w:val="fr-CA"/>
        </w:rPr>
        <w:t>Seul l</w:t>
      </w:r>
      <w:r w:rsidR="00217176" w:rsidRPr="00711FD3">
        <w:rPr>
          <w:rFonts w:ascii="Arial" w:hAnsi="Arial" w:cs="Arial"/>
          <w:lang w:val="fr-CA"/>
        </w:rPr>
        <w:t>’</w:t>
      </w:r>
      <w:r w:rsidRPr="00711FD3">
        <w:rPr>
          <w:rFonts w:ascii="Arial" w:hAnsi="Arial" w:cs="Arial"/>
          <w:lang w:val="fr-CA"/>
        </w:rPr>
        <w:t>exploitant du cimetière ou un représentant désigné est autorisé à ouvrir et à sceller les niches lors des inhumations. Cela s’applique au scellement de la façade ainsi qu’à celui de l’intérieur de la niche.</w:t>
      </w:r>
    </w:p>
    <w:p w14:paraId="02E74918" w14:textId="77777777" w:rsidR="00CE1416" w:rsidRPr="00711FD3" w:rsidRDefault="00CE1416" w:rsidP="00F34599">
      <w:pPr>
        <w:kinsoku w:val="0"/>
        <w:overflowPunct w:val="0"/>
        <w:autoSpaceDE w:val="0"/>
        <w:autoSpaceDN w:val="0"/>
        <w:adjustRightInd w:val="0"/>
        <w:spacing w:after="120" w:line="240" w:lineRule="auto"/>
        <w:contextualSpacing/>
        <w:rPr>
          <w:rFonts w:ascii="Arial" w:hAnsi="Arial" w:cs="Arial"/>
          <w:lang w:val="fr-CA"/>
        </w:rPr>
      </w:pPr>
    </w:p>
    <w:p w14:paraId="039DC75A" w14:textId="5948C780" w:rsidR="00026860" w:rsidRPr="00711FD3" w:rsidRDefault="00026860" w:rsidP="00026860">
      <w:pPr>
        <w:tabs>
          <w:tab w:val="left" w:pos="821"/>
        </w:tabs>
        <w:kinsoku w:val="0"/>
        <w:overflowPunct w:val="0"/>
        <w:autoSpaceDE w:val="0"/>
        <w:autoSpaceDN w:val="0"/>
        <w:adjustRightInd w:val="0"/>
        <w:spacing w:after="120" w:line="240" w:lineRule="auto"/>
        <w:ind w:right="215"/>
        <w:contextualSpacing/>
        <w:rPr>
          <w:rFonts w:ascii="Arial" w:hAnsi="Arial" w:cs="Arial"/>
          <w:lang w:val="fr-CA"/>
        </w:rPr>
      </w:pPr>
      <w:r w:rsidRPr="00711FD3">
        <w:rPr>
          <w:rFonts w:ascii="Arial" w:hAnsi="Arial" w:cs="Arial"/>
          <w:lang w:val="fr-CA"/>
        </w:rPr>
        <w:t>Afin de garantir la qualité, l</w:t>
      </w:r>
      <w:r w:rsidR="00217176" w:rsidRPr="00711FD3">
        <w:rPr>
          <w:rFonts w:ascii="Arial" w:hAnsi="Arial" w:cs="Arial"/>
          <w:lang w:val="fr-CA"/>
        </w:rPr>
        <w:t>’</w:t>
      </w:r>
      <w:r w:rsidRPr="00711FD3">
        <w:rPr>
          <w:rFonts w:ascii="Arial" w:hAnsi="Arial" w:cs="Arial"/>
          <w:lang w:val="fr-CA"/>
        </w:rPr>
        <w:t>uniformité et le respect des normes d</w:t>
      </w:r>
      <w:r w:rsidR="00217176" w:rsidRPr="00711FD3">
        <w:rPr>
          <w:rFonts w:ascii="Arial" w:hAnsi="Arial" w:cs="Arial"/>
          <w:lang w:val="fr-CA"/>
        </w:rPr>
        <w:t>’</w:t>
      </w:r>
      <w:r w:rsidRPr="00711FD3">
        <w:rPr>
          <w:rFonts w:ascii="Arial" w:hAnsi="Arial" w:cs="Arial"/>
          <w:lang w:val="fr-CA"/>
        </w:rPr>
        <w:t>exécution, l</w:t>
      </w:r>
      <w:r w:rsidR="00217176" w:rsidRPr="00711FD3">
        <w:rPr>
          <w:rFonts w:ascii="Arial" w:hAnsi="Arial" w:cs="Arial"/>
          <w:lang w:val="fr-CA"/>
        </w:rPr>
        <w:t>’</w:t>
      </w:r>
      <w:r w:rsidRPr="00711FD3">
        <w:rPr>
          <w:rFonts w:ascii="Arial" w:hAnsi="Arial" w:cs="Arial"/>
          <w:lang w:val="fr-CA"/>
        </w:rPr>
        <w:t>exploitant du cimetière se réserve le droit d’apposer les inscriptions sur les façades des niches et d</w:t>
      </w:r>
      <w:r w:rsidR="00217176" w:rsidRPr="00711FD3">
        <w:rPr>
          <w:rFonts w:ascii="Arial" w:hAnsi="Arial" w:cs="Arial"/>
          <w:lang w:val="fr-CA"/>
        </w:rPr>
        <w:t>’</w:t>
      </w:r>
      <w:r w:rsidRPr="00711FD3">
        <w:rPr>
          <w:rFonts w:ascii="Arial" w:hAnsi="Arial" w:cs="Arial"/>
          <w:lang w:val="fr-CA"/>
        </w:rPr>
        <w:t>installer tout lettrage, vase, ornement ou autre accessoire approuvé.</w:t>
      </w:r>
    </w:p>
    <w:p w14:paraId="5A4C8245" w14:textId="77777777" w:rsidR="00CE1416" w:rsidRPr="00711FD3" w:rsidRDefault="00CE1416" w:rsidP="00F34599">
      <w:pPr>
        <w:kinsoku w:val="0"/>
        <w:overflowPunct w:val="0"/>
        <w:autoSpaceDE w:val="0"/>
        <w:autoSpaceDN w:val="0"/>
        <w:adjustRightInd w:val="0"/>
        <w:spacing w:after="120" w:line="240" w:lineRule="auto"/>
        <w:contextualSpacing/>
        <w:rPr>
          <w:rFonts w:ascii="Arial" w:hAnsi="Arial" w:cs="Arial"/>
          <w:lang w:val="fr-CA"/>
        </w:rPr>
      </w:pPr>
    </w:p>
    <w:p w14:paraId="4C9463ED" w14:textId="04CE045A" w:rsidR="004C06E5" w:rsidRPr="00711FD3" w:rsidRDefault="0076617E" w:rsidP="00F34599">
      <w:pPr>
        <w:autoSpaceDE w:val="0"/>
        <w:autoSpaceDN w:val="0"/>
        <w:adjustRightInd w:val="0"/>
        <w:spacing w:after="120" w:line="240" w:lineRule="auto"/>
        <w:contextualSpacing/>
        <w:rPr>
          <w:rFonts w:ascii="Arial" w:hAnsi="Arial" w:cs="Arial"/>
          <w:lang w:val="fr-CA"/>
        </w:rPr>
      </w:pPr>
      <w:r w:rsidRPr="00711FD3">
        <w:rPr>
          <w:rFonts w:ascii="Arial" w:hAnsi="Arial" w:cs="Arial"/>
          <w:lang w:val="fr-CA"/>
        </w:rPr>
        <w:t>Il est interdit à toute personne, autre que le personnel du cimetière ou un représentant désigné, d</w:t>
      </w:r>
      <w:r w:rsidR="00217176" w:rsidRPr="00711FD3">
        <w:rPr>
          <w:rFonts w:ascii="Arial" w:hAnsi="Arial" w:cs="Arial"/>
          <w:lang w:val="fr-CA"/>
        </w:rPr>
        <w:t>’</w:t>
      </w:r>
      <w:r w:rsidRPr="00711FD3">
        <w:rPr>
          <w:rFonts w:ascii="Arial" w:hAnsi="Arial" w:cs="Arial"/>
          <w:lang w:val="fr-CA"/>
        </w:rPr>
        <w:t>enlever ou de modifier les façades des niches.</w:t>
      </w:r>
    </w:p>
    <w:p w14:paraId="3C172A88" w14:textId="77777777" w:rsidR="0076617E" w:rsidRPr="00711FD3" w:rsidRDefault="0076617E" w:rsidP="00F34599">
      <w:pPr>
        <w:autoSpaceDE w:val="0"/>
        <w:autoSpaceDN w:val="0"/>
        <w:adjustRightInd w:val="0"/>
        <w:spacing w:after="120" w:line="240" w:lineRule="auto"/>
        <w:contextualSpacing/>
        <w:rPr>
          <w:rFonts w:ascii="Arial" w:hAnsi="Arial" w:cs="Arial"/>
          <w:lang w:val="fr-CA"/>
        </w:rPr>
      </w:pPr>
    </w:p>
    <w:p w14:paraId="65284822" w14:textId="19E254DB" w:rsidR="004C06E5" w:rsidRPr="00711FD3" w:rsidRDefault="004C06E5" w:rsidP="00F34599">
      <w:pPr>
        <w:autoSpaceDE w:val="0"/>
        <w:autoSpaceDN w:val="0"/>
        <w:adjustRightInd w:val="0"/>
        <w:spacing w:after="120" w:line="240" w:lineRule="auto"/>
        <w:contextualSpacing/>
        <w:rPr>
          <w:rFonts w:ascii="Arial" w:hAnsi="Arial" w:cs="Arial"/>
          <w:lang w:val="fr-CA"/>
        </w:rPr>
      </w:pPr>
      <w:r w:rsidRPr="00711FD3">
        <w:rPr>
          <w:rFonts w:ascii="Arial" w:hAnsi="Arial" w:cs="Arial"/>
          <w:lang w:val="fr-CA"/>
        </w:rPr>
        <w:t xml:space="preserve">Le nombre total de </w:t>
      </w:r>
      <w:r w:rsidR="0076617E" w:rsidRPr="00711FD3">
        <w:rPr>
          <w:rFonts w:ascii="Arial" w:hAnsi="Arial" w:cs="Arial"/>
          <w:lang w:val="fr-CA"/>
        </w:rPr>
        <w:t>restes humains incinérés</w:t>
      </w:r>
      <w:r w:rsidRPr="00711FD3">
        <w:rPr>
          <w:rFonts w:ascii="Arial" w:hAnsi="Arial" w:cs="Arial"/>
          <w:lang w:val="fr-CA"/>
        </w:rPr>
        <w:t xml:space="preserve"> </w:t>
      </w:r>
      <w:r w:rsidR="009177C3" w:rsidRPr="00711FD3">
        <w:rPr>
          <w:rFonts w:ascii="Arial" w:hAnsi="Arial" w:cs="Arial"/>
          <w:lang w:val="fr-CA"/>
        </w:rPr>
        <w:t xml:space="preserve">pouvant être placés </w:t>
      </w:r>
      <w:r w:rsidRPr="00711FD3">
        <w:rPr>
          <w:rFonts w:ascii="Arial" w:hAnsi="Arial" w:cs="Arial"/>
          <w:lang w:val="fr-CA"/>
        </w:rPr>
        <w:t xml:space="preserve">dans une niche est de </w:t>
      </w:r>
      <w:r w:rsidR="00683256" w:rsidRPr="00711FD3">
        <w:rPr>
          <w:rFonts w:ascii="Arial" w:hAnsi="Arial" w:cs="Arial"/>
          <w:color w:val="4472C4"/>
          <w:lang w:val="fr-CA"/>
        </w:rPr>
        <w:t>(précisez le nombre)</w:t>
      </w:r>
      <w:r w:rsidRPr="00711FD3">
        <w:rPr>
          <w:rFonts w:ascii="Arial" w:hAnsi="Arial" w:cs="Arial"/>
          <w:lang w:val="fr-CA"/>
        </w:rPr>
        <w:t>. Les dimensions de la niche sont</w:t>
      </w:r>
      <w:r w:rsidR="0076617E" w:rsidRPr="00711FD3">
        <w:rPr>
          <w:rFonts w:ascii="Arial" w:hAnsi="Arial" w:cs="Arial"/>
          <w:lang w:val="fr-CA"/>
        </w:rPr>
        <w:t xml:space="preserve"> de</w:t>
      </w:r>
      <w:r w:rsidRPr="00711FD3">
        <w:rPr>
          <w:rFonts w:ascii="Arial" w:hAnsi="Arial" w:cs="Arial"/>
          <w:lang w:val="fr-CA"/>
        </w:rPr>
        <w:t xml:space="preserve"> </w:t>
      </w:r>
      <w:r w:rsidR="00034597" w:rsidRPr="00711FD3">
        <w:rPr>
          <w:rFonts w:ascii="Arial" w:hAnsi="Arial" w:cs="Arial"/>
          <w:color w:val="4472C4"/>
          <w:lang w:val="fr-CA"/>
        </w:rPr>
        <w:t>(</w:t>
      </w:r>
      <w:r w:rsidR="00F47F86" w:rsidRPr="00711FD3">
        <w:rPr>
          <w:rFonts w:ascii="Arial" w:hAnsi="Arial" w:cs="Arial"/>
          <w:color w:val="4472C4"/>
          <w:lang w:val="fr-CA"/>
        </w:rPr>
        <w:t xml:space="preserve">précisez la </w:t>
      </w:r>
      <w:r w:rsidR="00034597" w:rsidRPr="00711FD3">
        <w:rPr>
          <w:rFonts w:ascii="Arial" w:hAnsi="Arial" w:cs="Arial"/>
          <w:color w:val="4472C4"/>
          <w:lang w:val="fr-CA"/>
        </w:rPr>
        <w:t>taille)</w:t>
      </w:r>
      <w:r w:rsidRPr="00711FD3">
        <w:rPr>
          <w:rFonts w:ascii="Arial" w:hAnsi="Arial" w:cs="Arial"/>
          <w:lang w:val="fr-CA"/>
        </w:rPr>
        <w:t>.</w:t>
      </w:r>
    </w:p>
    <w:p w14:paraId="3AAC4C53" w14:textId="6244E0BA" w:rsidR="21AAEFBD" w:rsidRPr="00711FD3" w:rsidRDefault="21AAEFBD" w:rsidP="00F34599">
      <w:pPr>
        <w:spacing w:after="120" w:line="240" w:lineRule="auto"/>
        <w:contextualSpacing/>
        <w:rPr>
          <w:rFonts w:ascii="Arial" w:hAnsi="Arial" w:cs="Arial"/>
          <w:lang w:val="fr-CA"/>
        </w:rPr>
      </w:pPr>
    </w:p>
    <w:p w14:paraId="67605C4B" w14:textId="00EE0928" w:rsidR="004C06E5" w:rsidRPr="00711FD3" w:rsidRDefault="004C06E5" w:rsidP="00F34599">
      <w:pPr>
        <w:autoSpaceDE w:val="0"/>
        <w:autoSpaceDN w:val="0"/>
        <w:adjustRightInd w:val="0"/>
        <w:spacing w:after="120" w:line="240" w:lineRule="auto"/>
        <w:contextualSpacing/>
        <w:rPr>
          <w:rFonts w:ascii="Arial" w:hAnsi="Arial" w:cs="Arial"/>
          <w:lang w:val="fr-CA"/>
        </w:rPr>
      </w:pPr>
      <w:r w:rsidRPr="00711FD3">
        <w:rPr>
          <w:rFonts w:ascii="Arial" w:hAnsi="Arial" w:cs="Arial"/>
          <w:lang w:val="fr-CA"/>
        </w:rPr>
        <w:t xml:space="preserve">Toute urne </w:t>
      </w:r>
      <w:r w:rsidR="00EE546E" w:rsidRPr="00711FD3">
        <w:rPr>
          <w:rFonts w:ascii="Arial" w:hAnsi="Arial" w:cs="Arial"/>
          <w:lang w:val="fr-CA"/>
        </w:rPr>
        <w:t xml:space="preserve">trop grande pour être placée </w:t>
      </w:r>
      <w:r w:rsidRPr="00711FD3">
        <w:rPr>
          <w:rFonts w:ascii="Arial" w:hAnsi="Arial" w:cs="Arial"/>
          <w:lang w:val="fr-CA"/>
        </w:rPr>
        <w:t xml:space="preserve">dans la niche ne pourra pas être </w:t>
      </w:r>
      <w:r w:rsidR="15411479" w:rsidRPr="00711FD3">
        <w:rPr>
          <w:rFonts w:ascii="Arial" w:hAnsi="Arial" w:cs="Arial"/>
          <w:lang w:val="fr-CA"/>
        </w:rPr>
        <w:t xml:space="preserve">inhumée </w:t>
      </w:r>
      <w:r w:rsidR="009070F7" w:rsidRPr="00711FD3">
        <w:rPr>
          <w:rFonts w:ascii="Arial" w:hAnsi="Arial" w:cs="Arial"/>
          <w:lang w:val="fr-CA"/>
        </w:rPr>
        <w:t>dans le columbarium</w:t>
      </w:r>
      <w:r w:rsidR="15411479" w:rsidRPr="00711FD3">
        <w:rPr>
          <w:rFonts w:ascii="Arial" w:hAnsi="Arial" w:cs="Arial"/>
          <w:lang w:val="fr-CA"/>
        </w:rPr>
        <w:t>.</w:t>
      </w:r>
    </w:p>
    <w:p w14:paraId="237B854D" w14:textId="77777777" w:rsidR="00034597" w:rsidRPr="00711FD3" w:rsidRDefault="00034597" w:rsidP="004B7568">
      <w:pPr>
        <w:kinsoku w:val="0"/>
        <w:overflowPunct w:val="0"/>
        <w:autoSpaceDE w:val="0"/>
        <w:autoSpaceDN w:val="0"/>
        <w:adjustRightInd w:val="0"/>
        <w:spacing w:after="120" w:line="240" w:lineRule="auto"/>
        <w:ind w:right="317"/>
        <w:contextualSpacing/>
        <w:rPr>
          <w:rFonts w:ascii="Arial" w:hAnsi="Arial" w:cs="Arial"/>
          <w:iCs/>
          <w:lang w:val="fr-CA"/>
        </w:rPr>
      </w:pPr>
    </w:p>
    <w:p w14:paraId="4ED31346" w14:textId="77777777" w:rsidR="0076617E" w:rsidRPr="00711FD3" w:rsidRDefault="0076617E" w:rsidP="0076617E">
      <w:pPr>
        <w:kinsoku w:val="0"/>
        <w:overflowPunct w:val="0"/>
        <w:autoSpaceDE w:val="0"/>
        <w:autoSpaceDN w:val="0"/>
        <w:adjustRightInd w:val="0"/>
        <w:spacing w:after="120" w:line="240" w:lineRule="auto"/>
        <w:ind w:right="317"/>
        <w:contextualSpacing/>
        <w:rPr>
          <w:rFonts w:ascii="Arial" w:hAnsi="Arial" w:cs="Arial"/>
          <w:color w:val="4472C4" w:themeColor="accent1"/>
          <w:lang w:val="fr-CA"/>
        </w:rPr>
      </w:pPr>
      <w:r w:rsidRPr="00711FD3">
        <w:rPr>
          <w:rFonts w:ascii="Arial" w:hAnsi="Arial" w:cs="Arial"/>
          <w:color w:val="4472C4" w:themeColor="accent1"/>
          <w:lang w:val="fr-CA"/>
        </w:rPr>
        <w:t>Vous pouvez préciser la taille et la police de caractères autorisées pour les inscriptions, les ornements, etc.</w:t>
      </w:r>
    </w:p>
    <w:p w14:paraId="59A5D659" w14:textId="77777777" w:rsidR="00890566" w:rsidRPr="00711FD3" w:rsidRDefault="00890566" w:rsidP="00F34599">
      <w:pPr>
        <w:autoSpaceDE w:val="0"/>
        <w:autoSpaceDN w:val="0"/>
        <w:adjustRightInd w:val="0"/>
        <w:spacing w:after="120" w:line="240" w:lineRule="auto"/>
        <w:contextualSpacing/>
        <w:rPr>
          <w:rFonts w:ascii="Arial" w:hAnsi="Arial" w:cs="Arial"/>
          <w:color w:val="000000"/>
          <w:lang w:val="fr-CA"/>
        </w:rPr>
      </w:pPr>
    </w:p>
    <w:p w14:paraId="4F355EC0" w14:textId="77777777" w:rsidR="00E05B89" w:rsidRPr="00711FD3" w:rsidRDefault="00E05B89" w:rsidP="00F34599">
      <w:pPr>
        <w:kinsoku w:val="0"/>
        <w:overflowPunct w:val="0"/>
        <w:autoSpaceDE w:val="0"/>
        <w:autoSpaceDN w:val="0"/>
        <w:adjustRightInd w:val="0"/>
        <w:spacing w:after="120" w:line="240" w:lineRule="auto"/>
        <w:ind w:left="39"/>
        <w:contextualSpacing/>
        <w:jc w:val="center"/>
        <w:rPr>
          <w:rFonts w:ascii="Arial" w:hAnsi="Arial" w:cs="Arial"/>
          <w:b/>
          <w:u w:val="single"/>
          <w:lang w:val="fr-CA"/>
        </w:rPr>
      </w:pPr>
    </w:p>
    <w:p w14:paraId="1CF7D7AD" w14:textId="20A5189A" w:rsidR="00F35C51" w:rsidRPr="00711FD3" w:rsidRDefault="00E9385C" w:rsidP="00F34599">
      <w:pPr>
        <w:kinsoku w:val="0"/>
        <w:overflowPunct w:val="0"/>
        <w:autoSpaceDE w:val="0"/>
        <w:autoSpaceDN w:val="0"/>
        <w:adjustRightInd w:val="0"/>
        <w:spacing w:after="120" w:line="240" w:lineRule="auto"/>
        <w:ind w:left="39"/>
        <w:contextualSpacing/>
        <w:jc w:val="center"/>
        <w:rPr>
          <w:rFonts w:ascii="Arial" w:hAnsi="Arial" w:cs="Arial"/>
          <w:b/>
          <w:u w:val="single"/>
          <w:lang w:val="fr-CA"/>
        </w:rPr>
      </w:pPr>
      <w:r w:rsidRPr="00711FD3">
        <w:rPr>
          <w:rFonts w:ascii="Arial" w:hAnsi="Arial" w:cs="Arial"/>
          <w:b/>
          <w:u w:val="single"/>
          <w:lang w:val="fr-CA"/>
        </w:rPr>
        <w:t>M</w:t>
      </w:r>
      <w:r w:rsidR="00F35C51" w:rsidRPr="00711FD3">
        <w:rPr>
          <w:rFonts w:ascii="Arial" w:hAnsi="Arial" w:cs="Arial"/>
          <w:b/>
          <w:u w:val="single"/>
          <w:lang w:val="fr-CA"/>
        </w:rPr>
        <w:t>. RÈGLEMENT</w:t>
      </w:r>
      <w:r w:rsidR="00380BB8" w:rsidRPr="00711FD3">
        <w:rPr>
          <w:rFonts w:ascii="Arial" w:hAnsi="Arial" w:cs="Arial"/>
          <w:b/>
          <w:u w:val="single"/>
          <w:lang w:val="fr-CA"/>
        </w:rPr>
        <w:t>S</w:t>
      </w:r>
      <w:r w:rsidR="00F35C51" w:rsidRPr="00711FD3">
        <w:rPr>
          <w:rFonts w:ascii="Arial" w:hAnsi="Arial" w:cs="Arial"/>
          <w:b/>
          <w:u w:val="single"/>
          <w:lang w:val="fr-CA"/>
        </w:rPr>
        <w:t xml:space="preserve"> </w:t>
      </w:r>
      <w:r w:rsidR="00252AEB" w:rsidRPr="00711FD3">
        <w:rPr>
          <w:rFonts w:ascii="Arial" w:hAnsi="Arial" w:cs="Arial"/>
          <w:b/>
          <w:u w:val="single"/>
          <w:lang w:val="fr-CA"/>
        </w:rPr>
        <w:t xml:space="preserve">À L’INTENTION DES </w:t>
      </w:r>
      <w:r w:rsidR="00F35C51" w:rsidRPr="00711FD3">
        <w:rPr>
          <w:rFonts w:ascii="Arial" w:hAnsi="Arial" w:cs="Arial"/>
          <w:b/>
          <w:u w:val="single"/>
          <w:lang w:val="fr-CA"/>
        </w:rPr>
        <w:t>ENTREPRENEU</w:t>
      </w:r>
      <w:r w:rsidR="00252AEB" w:rsidRPr="00711FD3">
        <w:rPr>
          <w:rFonts w:ascii="Arial" w:hAnsi="Arial" w:cs="Arial"/>
          <w:b/>
          <w:u w:val="single"/>
          <w:lang w:val="fr-CA"/>
        </w:rPr>
        <w:t xml:space="preserve">RS ET </w:t>
      </w:r>
      <w:r w:rsidR="00EF7B1B" w:rsidRPr="00711FD3">
        <w:rPr>
          <w:rFonts w:ascii="Arial" w:hAnsi="Arial" w:cs="Arial"/>
          <w:b/>
          <w:u w:val="single"/>
          <w:lang w:val="fr-CA"/>
        </w:rPr>
        <w:t>VENDEURS</w:t>
      </w:r>
      <w:r w:rsidR="00F35C51" w:rsidRPr="00711FD3">
        <w:rPr>
          <w:rFonts w:ascii="Arial" w:hAnsi="Arial" w:cs="Arial"/>
          <w:b/>
          <w:u w:val="single"/>
          <w:lang w:val="fr-CA"/>
        </w:rPr>
        <w:t xml:space="preserve"> DE MONUMENTS</w:t>
      </w:r>
    </w:p>
    <w:p w14:paraId="0E435108" w14:textId="77777777" w:rsidR="00AD3F78" w:rsidRPr="00711FD3" w:rsidRDefault="00AD3F78" w:rsidP="00F34599">
      <w:pPr>
        <w:kinsoku w:val="0"/>
        <w:overflowPunct w:val="0"/>
        <w:autoSpaceDE w:val="0"/>
        <w:autoSpaceDN w:val="0"/>
        <w:adjustRightInd w:val="0"/>
        <w:spacing w:after="120" w:line="240" w:lineRule="auto"/>
        <w:ind w:left="39"/>
        <w:contextualSpacing/>
        <w:rPr>
          <w:rFonts w:ascii="Arial" w:hAnsi="Arial" w:cs="Arial"/>
          <w:b/>
          <w:lang w:val="fr-CA"/>
        </w:rPr>
      </w:pPr>
    </w:p>
    <w:p w14:paraId="5916C414" w14:textId="1C5A4C96" w:rsidR="00F35C51" w:rsidRPr="00711FD3" w:rsidRDefault="00F35C51" w:rsidP="00F34599">
      <w:pPr>
        <w:kinsoku w:val="0"/>
        <w:overflowPunct w:val="0"/>
        <w:autoSpaceDE w:val="0"/>
        <w:autoSpaceDN w:val="0"/>
        <w:adjustRightInd w:val="0"/>
        <w:spacing w:after="120" w:line="240" w:lineRule="auto"/>
        <w:ind w:left="100"/>
        <w:contextualSpacing/>
        <w:rPr>
          <w:rFonts w:ascii="Arial" w:hAnsi="Arial" w:cs="Arial"/>
          <w:lang w:val="fr-CA"/>
        </w:rPr>
      </w:pPr>
      <w:r w:rsidRPr="00711FD3">
        <w:rPr>
          <w:rFonts w:ascii="Arial" w:hAnsi="Arial" w:cs="Arial"/>
          <w:lang w:val="fr-CA"/>
        </w:rPr>
        <w:lastRenderedPageBreak/>
        <w:t xml:space="preserve">Tout contrat </w:t>
      </w:r>
      <w:r w:rsidR="00252AEB" w:rsidRPr="00711FD3">
        <w:rPr>
          <w:rFonts w:ascii="Arial" w:hAnsi="Arial" w:cs="Arial"/>
          <w:lang w:val="fr-CA"/>
        </w:rPr>
        <w:t xml:space="preserve">de </w:t>
      </w:r>
      <w:r w:rsidRPr="00711FD3">
        <w:rPr>
          <w:rFonts w:ascii="Arial" w:hAnsi="Arial" w:cs="Arial"/>
          <w:lang w:val="fr-CA"/>
        </w:rPr>
        <w:t xml:space="preserve">travaux à effectuer dans le cimetière </w:t>
      </w:r>
      <w:r w:rsidR="0070082F" w:rsidRPr="00711FD3">
        <w:rPr>
          <w:rFonts w:ascii="Arial" w:hAnsi="Arial" w:cs="Arial"/>
          <w:lang w:val="fr-CA"/>
        </w:rPr>
        <w:t>(y compris, mais sans s</w:t>
      </w:r>
      <w:r w:rsidR="00217176" w:rsidRPr="00711FD3">
        <w:rPr>
          <w:rFonts w:ascii="Arial" w:hAnsi="Arial" w:cs="Arial"/>
          <w:lang w:val="fr-CA"/>
        </w:rPr>
        <w:t>’</w:t>
      </w:r>
      <w:r w:rsidR="0070082F" w:rsidRPr="00711FD3">
        <w:rPr>
          <w:rFonts w:ascii="Arial" w:hAnsi="Arial" w:cs="Arial"/>
          <w:lang w:val="fr-CA"/>
        </w:rPr>
        <w:t>y limiter, l</w:t>
      </w:r>
      <w:r w:rsidR="00217176" w:rsidRPr="00711FD3">
        <w:rPr>
          <w:rFonts w:ascii="Arial" w:hAnsi="Arial" w:cs="Arial"/>
          <w:lang w:val="fr-CA"/>
        </w:rPr>
        <w:t>’</w:t>
      </w:r>
      <w:r w:rsidR="0070082F" w:rsidRPr="00711FD3">
        <w:rPr>
          <w:rFonts w:ascii="Arial" w:hAnsi="Arial" w:cs="Arial"/>
          <w:lang w:val="fr-CA"/>
        </w:rPr>
        <w:t>aménagement paysager, la livraison et l</w:t>
      </w:r>
      <w:r w:rsidR="00217176" w:rsidRPr="00711FD3">
        <w:rPr>
          <w:rFonts w:ascii="Arial" w:hAnsi="Arial" w:cs="Arial"/>
          <w:lang w:val="fr-CA"/>
        </w:rPr>
        <w:t>’</w:t>
      </w:r>
      <w:r w:rsidR="0070082F" w:rsidRPr="00711FD3">
        <w:rPr>
          <w:rFonts w:ascii="Arial" w:hAnsi="Arial" w:cs="Arial"/>
          <w:lang w:val="fr-CA"/>
        </w:rPr>
        <w:t xml:space="preserve">installation de monuments et de </w:t>
      </w:r>
      <w:r w:rsidR="00252AEB" w:rsidRPr="00711FD3">
        <w:rPr>
          <w:rFonts w:ascii="Arial" w:hAnsi="Arial" w:cs="Arial"/>
          <w:lang w:val="fr-CA"/>
        </w:rPr>
        <w:t>repères, ainsi que</w:t>
      </w:r>
      <w:r w:rsidR="0070082F" w:rsidRPr="00711FD3">
        <w:rPr>
          <w:rFonts w:ascii="Arial" w:hAnsi="Arial" w:cs="Arial"/>
          <w:lang w:val="fr-CA"/>
        </w:rPr>
        <w:t xml:space="preserve"> </w:t>
      </w:r>
      <w:r w:rsidR="00252AEB" w:rsidRPr="00711FD3">
        <w:rPr>
          <w:rFonts w:ascii="Arial" w:hAnsi="Arial" w:cs="Arial"/>
          <w:lang w:val="fr-CA"/>
        </w:rPr>
        <w:t xml:space="preserve">les </w:t>
      </w:r>
      <w:r w:rsidR="0070082F" w:rsidRPr="00711FD3">
        <w:rPr>
          <w:rFonts w:ascii="Arial" w:hAnsi="Arial" w:cs="Arial"/>
          <w:lang w:val="fr-CA"/>
        </w:rPr>
        <w:t xml:space="preserve">inscriptions) </w:t>
      </w:r>
      <w:r w:rsidR="00252AEB" w:rsidRPr="00711FD3">
        <w:rPr>
          <w:rFonts w:ascii="Arial" w:hAnsi="Arial" w:cs="Arial"/>
          <w:lang w:val="fr-CA"/>
        </w:rPr>
        <w:t>doit préalablement être approuvé par</w:t>
      </w:r>
      <w:r w:rsidRPr="00711FD3">
        <w:rPr>
          <w:rFonts w:ascii="Arial" w:hAnsi="Arial" w:cs="Arial"/>
          <w:lang w:val="fr-CA"/>
        </w:rPr>
        <w:t xml:space="preserve"> écrit </w:t>
      </w:r>
      <w:r w:rsidR="00252AEB" w:rsidRPr="00711FD3">
        <w:rPr>
          <w:rFonts w:ascii="Arial" w:hAnsi="Arial" w:cs="Arial"/>
          <w:lang w:val="fr-CA"/>
        </w:rPr>
        <w:t>par le</w:t>
      </w:r>
      <w:r w:rsidRPr="00711FD3">
        <w:rPr>
          <w:rFonts w:ascii="Arial" w:hAnsi="Arial" w:cs="Arial"/>
          <w:lang w:val="fr-CA"/>
        </w:rPr>
        <w:t xml:space="preserve"> </w:t>
      </w:r>
      <w:r w:rsidR="00252AEB" w:rsidRPr="00711FD3">
        <w:rPr>
          <w:rFonts w:ascii="Arial" w:hAnsi="Arial" w:cs="Arial"/>
          <w:lang w:val="fr-CA"/>
        </w:rPr>
        <w:t>titulaire</w:t>
      </w:r>
      <w:r w:rsidRPr="00711FD3">
        <w:rPr>
          <w:rFonts w:ascii="Arial" w:hAnsi="Arial" w:cs="Arial"/>
          <w:lang w:val="fr-CA"/>
        </w:rPr>
        <w:t xml:space="preserve"> des droits d</w:t>
      </w:r>
      <w:r w:rsidR="00217176" w:rsidRPr="00711FD3">
        <w:rPr>
          <w:rFonts w:ascii="Arial" w:hAnsi="Arial" w:cs="Arial"/>
          <w:lang w:val="fr-CA"/>
        </w:rPr>
        <w:t>’</w:t>
      </w:r>
      <w:r w:rsidRPr="00711FD3">
        <w:rPr>
          <w:rFonts w:ascii="Arial" w:hAnsi="Arial" w:cs="Arial"/>
          <w:lang w:val="fr-CA"/>
        </w:rPr>
        <w:t xml:space="preserve">inhumation et </w:t>
      </w:r>
      <w:r w:rsidR="00252AEB" w:rsidRPr="00711FD3">
        <w:rPr>
          <w:rFonts w:ascii="Arial" w:hAnsi="Arial" w:cs="Arial"/>
          <w:lang w:val="fr-CA"/>
        </w:rPr>
        <w:t>par</w:t>
      </w:r>
      <w:r w:rsidRPr="00711FD3">
        <w:rPr>
          <w:rFonts w:ascii="Arial" w:hAnsi="Arial" w:cs="Arial"/>
          <w:lang w:val="fr-CA"/>
        </w:rPr>
        <w:t xml:space="preserve"> l</w:t>
      </w:r>
      <w:r w:rsidR="00252AEB" w:rsidRPr="00711FD3">
        <w:rPr>
          <w:rFonts w:ascii="Arial" w:hAnsi="Arial" w:cs="Arial"/>
          <w:lang w:val="fr-CA"/>
        </w:rPr>
        <w:t>’</w:t>
      </w:r>
      <w:r w:rsidRPr="00711FD3">
        <w:rPr>
          <w:rFonts w:ascii="Arial" w:hAnsi="Arial" w:cs="Arial"/>
          <w:lang w:val="fr-CA"/>
        </w:rPr>
        <w:t xml:space="preserve">exploitant du cimetière avant </w:t>
      </w:r>
      <w:r w:rsidR="00252AEB" w:rsidRPr="00711FD3">
        <w:rPr>
          <w:rFonts w:ascii="Arial" w:hAnsi="Arial" w:cs="Arial"/>
          <w:lang w:val="fr-CA"/>
        </w:rPr>
        <w:t>le début des travaux</w:t>
      </w:r>
      <w:r w:rsidRPr="00711FD3">
        <w:rPr>
          <w:rFonts w:ascii="Arial" w:hAnsi="Arial" w:cs="Arial"/>
          <w:lang w:val="fr-CA"/>
        </w:rPr>
        <w:t xml:space="preserve">. </w:t>
      </w:r>
      <w:r w:rsidR="00D469AA" w:rsidRPr="00711FD3">
        <w:rPr>
          <w:rFonts w:ascii="Arial" w:hAnsi="Arial" w:cs="Arial"/>
          <w:lang w:val="fr-CA"/>
        </w:rPr>
        <w:t>Les documents d</w:t>
      </w:r>
      <w:r w:rsidR="00217176" w:rsidRPr="00711FD3">
        <w:rPr>
          <w:rFonts w:ascii="Arial" w:hAnsi="Arial" w:cs="Arial"/>
          <w:lang w:val="fr-CA"/>
        </w:rPr>
        <w:t>’</w:t>
      </w:r>
      <w:r w:rsidRPr="00711FD3">
        <w:rPr>
          <w:rFonts w:ascii="Arial" w:hAnsi="Arial" w:cs="Arial"/>
          <w:lang w:val="fr-CA"/>
        </w:rPr>
        <w:t>approbation préalable comprennent</w:t>
      </w:r>
      <w:r w:rsidR="00217176" w:rsidRPr="00711FD3">
        <w:rPr>
          <w:rFonts w:ascii="Arial" w:hAnsi="Arial" w:cs="Arial"/>
          <w:lang w:val="fr-CA"/>
        </w:rPr>
        <w:t> </w:t>
      </w:r>
      <w:r w:rsidRPr="00711FD3">
        <w:rPr>
          <w:rFonts w:ascii="Arial" w:hAnsi="Arial" w:cs="Arial"/>
          <w:lang w:val="fr-CA"/>
        </w:rPr>
        <w:t>: les dessins de conception, les plans</w:t>
      </w:r>
      <w:r w:rsidR="00252AEB" w:rsidRPr="00711FD3">
        <w:rPr>
          <w:rFonts w:ascii="Arial" w:hAnsi="Arial" w:cs="Arial"/>
          <w:lang w:val="fr-CA"/>
        </w:rPr>
        <w:t>, les</w:t>
      </w:r>
      <w:r w:rsidRPr="00711FD3">
        <w:rPr>
          <w:rFonts w:ascii="Arial" w:hAnsi="Arial" w:cs="Arial"/>
          <w:lang w:val="fr-CA"/>
        </w:rPr>
        <w:t xml:space="preserve"> spécifications détaillées </w:t>
      </w:r>
      <w:r w:rsidR="00252AEB" w:rsidRPr="00711FD3">
        <w:rPr>
          <w:rFonts w:ascii="Arial" w:hAnsi="Arial" w:cs="Arial"/>
          <w:lang w:val="fr-CA"/>
        </w:rPr>
        <w:t>des</w:t>
      </w:r>
      <w:r w:rsidRPr="00711FD3">
        <w:rPr>
          <w:rFonts w:ascii="Arial" w:hAnsi="Arial" w:cs="Arial"/>
          <w:lang w:val="fr-CA"/>
        </w:rPr>
        <w:t xml:space="preserve"> travaux, la preuve de toutes les approbations et de tous les permis gouvernementaux applicables, </w:t>
      </w:r>
      <w:r w:rsidR="00252AEB" w:rsidRPr="00711FD3">
        <w:rPr>
          <w:rFonts w:ascii="Arial" w:hAnsi="Arial" w:cs="Arial"/>
          <w:lang w:val="fr-CA"/>
        </w:rPr>
        <w:t xml:space="preserve">ainsi que </w:t>
      </w:r>
      <w:r w:rsidR="00EF162E" w:rsidRPr="00711FD3">
        <w:rPr>
          <w:rFonts w:ascii="Arial" w:hAnsi="Arial" w:cs="Arial"/>
          <w:lang w:val="fr-CA"/>
        </w:rPr>
        <w:t>l</w:t>
      </w:r>
      <w:r w:rsidR="00217176" w:rsidRPr="00711FD3">
        <w:rPr>
          <w:rFonts w:ascii="Arial" w:hAnsi="Arial" w:cs="Arial"/>
          <w:lang w:val="fr-CA"/>
        </w:rPr>
        <w:t>’</w:t>
      </w:r>
      <w:r w:rsidRPr="00711FD3">
        <w:rPr>
          <w:rFonts w:ascii="Arial" w:hAnsi="Arial" w:cs="Arial"/>
          <w:lang w:val="fr-CA"/>
        </w:rPr>
        <w:t xml:space="preserve">emplacement des travaux à </w:t>
      </w:r>
      <w:r w:rsidR="00252AEB" w:rsidRPr="00711FD3">
        <w:rPr>
          <w:rFonts w:ascii="Arial" w:hAnsi="Arial" w:cs="Arial"/>
          <w:lang w:val="fr-CA"/>
        </w:rPr>
        <w:t>réaliser</w:t>
      </w:r>
      <w:r w:rsidRPr="00711FD3">
        <w:rPr>
          <w:rFonts w:ascii="Arial" w:hAnsi="Arial" w:cs="Arial"/>
          <w:lang w:val="fr-CA"/>
        </w:rPr>
        <w:t xml:space="preserve">. Il incombe </w:t>
      </w:r>
      <w:r w:rsidR="00252AEB" w:rsidRPr="00711FD3">
        <w:rPr>
          <w:rFonts w:ascii="Arial" w:hAnsi="Arial" w:cs="Arial"/>
          <w:lang w:val="fr-CA"/>
        </w:rPr>
        <w:t xml:space="preserve">à </w:t>
      </w:r>
      <w:r w:rsidRPr="00711FD3">
        <w:rPr>
          <w:rFonts w:ascii="Arial" w:hAnsi="Arial" w:cs="Arial"/>
          <w:lang w:val="fr-CA"/>
        </w:rPr>
        <w:t xml:space="preserve">tous les entrepreneurs de se </w:t>
      </w:r>
      <w:r w:rsidR="00252AEB" w:rsidRPr="00711FD3">
        <w:rPr>
          <w:rFonts w:ascii="Arial" w:hAnsi="Arial" w:cs="Arial"/>
          <w:lang w:val="fr-CA"/>
        </w:rPr>
        <w:t>rendre</w:t>
      </w:r>
      <w:r w:rsidRPr="00711FD3">
        <w:rPr>
          <w:rFonts w:ascii="Arial" w:hAnsi="Arial" w:cs="Arial"/>
          <w:lang w:val="fr-CA"/>
        </w:rPr>
        <w:t xml:space="preserve"> au bureau du cimetière et de fournir </w:t>
      </w:r>
      <w:r w:rsidR="00252AEB" w:rsidRPr="00711FD3">
        <w:rPr>
          <w:rFonts w:ascii="Arial" w:hAnsi="Arial" w:cs="Arial"/>
          <w:lang w:val="fr-CA"/>
        </w:rPr>
        <w:t xml:space="preserve">les </w:t>
      </w:r>
      <w:r w:rsidRPr="00711FD3">
        <w:rPr>
          <w:rFonts w:ascii="Arial" w:hAnsi="Arial" w:cs="Arial"/>
          <w:lang w:val="fr-CA"/>
        </w:rPr>
        <w:t xml:space="preserve">approbations nécessaires avant </w:t>
      </w:r>
      <w:r w:rsidR="00252AEB" w:rsidRPr="00711FD3">
        <w:rPr>
          <w:rFonts w:ascii="Arial" w:hAnsi="Arial" w:cs="Arial"/>
          <w:lang w:val="fr-CA"/>
        </w:rPr>
        <w:t>de commencer les</w:t>
      </w:r>
      <w:r w:rsidRPr="00711FD3">
        <w:rPr>
          <w:rFonts w:ascii="Arial" w:hAnsi="Arial" w:cs="Arial"/>
          <w:lang w:val="fr-CA"/>
        </w:rPr>
        <w:t xml:space="preserve"> travaux </w:t>
      </w:r>
      <w:r w:rsidR="00252AEB" w:rsidRPr="00711FD3">
        <w:rPr>
          <w:rFonts w:ascii="Arial" w:hAnsi="Arial" w:cs="Arial"/>
          <w:lang w:val="fr-CA"/>
        </w:rPr>
        <w:t>sur la</w:t>
      </w:r>
      <w:r w:rsidRPr="00711FD3">
        <w:rPr>
          <w:rFonts w:ascii="Arial" w:hAnsi="Arial" w:cs="Arial"/>
          <w:lang w:val="fr-CA"/>
        </w:rPr>
        <w:t xml:space="preserve"> propriété du cimetière.</w:t>
      </w:r>
    </w:p>
    <w:p w14:paraId="596D0636" w14:textId="77777777" w:rsidR="00F35C51" w:rsidRPr="00711FD3" w:rsidRDefault="00F35C51" w:rsidP="00F34599">
      <w:pPr>
        <w:kinsoku w:val="0"/>
        <w:overflowPunct w:val="0"/>
        <w:autoSpaceDE w:val="0"/>
        <w:autoSpaceDN w:val="0"/>
        <w:adjustRightInd w:val="0"/>
        <w:spacing w:after="120" w:line="240" w:lineRule="auto"/>
        <w:contextualSpacing/>
        <w:rPr>
          <w:rFonts w:ascii="Arial" w:hAnsi="Arial" w:cs="Arial"/>
          <w:color w:val="4472C4"/>
          <w:lang w:val="fr-CA"/>
        </w:rPr>
      </w:pPr>
    </w:p>
    <w:p w14:paraId="46942261" w14:textId="54047A19" w:rsidR="00F35C51" w:rsidRPr="00711FD3" w:rsidRDefault="00F35C51" w:rsidP="00F34599">
      <w:pPr>
        <w:kinsoku w:val="0"/>
        <w:overflowPunct w:val="0"/>
        <w:autoSpaceDE w:val="0"/>
        <w:autoSpaceDN w:val="0"/>
        <w:adjustRightInd w:val="0"/>
        <w:spacing w:after="120" w:line="240" w:lineRule="auto"/>
        <w:ind w:left="100" w:right="100"/>
        <w:contextualSpacing/>
        <w:rPr>
          <w:rFonts w:ascii="Arial" w:hAnsi="Arial" w:cs="Arial"/>
          <w:color w:val="4472C4"/>
          <w:lang w:val="fr-CA"/>
        </w:rPr>
      </w:pPr>
      <w:r w:rsidRPr="00711FD3">
        <w:rPr>
          <w:rFonts w:ascii="Arial" w:hAnsi="Arial" w:cs="Arial"/>
          <w:color w:val="4472C4"/>
          <w:lang w:val="fr-CA"/>
        </w:rPr>
        <w:t xml:space="preserve">Avant le début des travaux, les entrepreneurs doivent fournir </w:t>
      </w:r>
      <w:r w:rsidR="00CB7CAF" w:rsidRPr="00711FD3">
        <w:rPr>
          <w:rFonts w:ascii="Arial" w:hAnsi="Arial" w:cs="Arial"/>
          <w:color w:val="4472C4"/>
          <w:lang w:val="fr-CA"/>
        </w:rPr>
        <w:t>les preuves suivantes</w:t>
      </w:r>
      <w:r w:rsidRPr="00711FD3">
        <w:rPr>
          <w:rFonts w:ascii="Arial" w:hAnsi="Arial" w:cs="Arial"/>
          <w:color w:val="4472C4"/>
          <w:lang w:val="fr-CA"/>
        </w:rPr>
        <w:t xml:space="preserve"> </w:t>
      </w:r>
      <w:r w:rsidRPr="00711FD3">
        <w:rPr>
          <w:rFonts w:ascii="Arial" w:hAnsi="Arial" w:cs="Arial"/>
          <w:iCs/>
          <w:color w:val="4472C4"/>
          <w:lang w:val="fr-CA"/>
        </w:rPr>
        <w:t xml:space="preserve">(tout ou partie </w:t>
      </w:r>
      <w:r w:rsidR="00CB7CAF" w:rsidRPr="00711FD3">
        <w:rPr>
          <w:rFonts w:ascii="Arial" w:hAnsi="Arial" w:cs="Arial"/>
          <w:iCs/>
          <w:color w:val="4472C4"/>
          <w:lang w:val="fr-CA"/>
        </w:rPr>
        <w:t>des éléments suivants, selon le cas</w:t>
      </w:r>
      <w:r w:rsidRPr="00711FD3">
        <w:rPr>
          <w:rFonts w:ascii="Arial" w:hAnsi="Arial" w:cs="Arial"/>
          <w:iCs/>
          <w:color w:val="4472C4"/>
          <w:lang w:val="fr-CA"/>
        </w:rPr>
        <w:t>)</w:t>
      </w:r>
      <w:r w:rsidR="00217176" w:rsidRPr="00711FD3">
        <w:rPr>
          <w:rFonts w:ascii="Arial" w:hAnsi="Arial" w:cs="Arial"/>
          <w:iCs/>
          <w:color w:val="4472C4"/>
          <w:lang w:val="fr-CA"/>
        </w:rPr>
        <w:t> </w:t>
      </w:r>
      <w:r w:rsidRPr="00711FD3">
        <w:rPr>
          <w:rFonts w:ascii="Arial" w:hAnsi="Arial" w:cs="Arial"/>
          <w:iCs/>
          <w:color w:val="4472C4"/>
          <w:lang w:val="fr-CA"/>
        </w:rPr>
        <w:t>:</w:t>
      </w:r>
    </w:p>
    <w:p w14:paraId="3BF7B822" w14:textId="77777777" w:rsidR="00F35C51" w:rsidRPr="00711FD3" w:rsidRDefault="00F35C51" w:rsidP="00F34599">
      <w:pPr>
        <w:pStyle w:val="ListParagraph"/>
        <w:numPr>
          <w:ilvl w:val="0"/>
          <w:numId w:val="97"/>
        </w:numPr>
        <w:kinsoku w:val="0"/>
        <w:overflowPunct w:val="0"/>
        <w:autoSpaceDE w:val="0"/>
        <w:autoSpaceDN w:val="0"/>
        <w:adjustRightInd w:val="0"/>
        <w:spacing w:after="120" w:line="240" w:lineRule="auto"/>
        <w:rPr>
          <w:rFonts w:ascii="Arial" w:hAnsi="Arial" w:cs="Arial"/>
        </w:rPr>
      </w:pPr>
      <w:r w:rsidRPr="00711FD3">
        <w:rPr>
          <w:rFonts w:ascii="Arial" w:hAnsi="Arial" w:cs="Arial"/>
        </w:rPr>
        <w:t>Couverture de la CSPAAT</w:t>
      </w:r>
    </w:p>
    <w:p w14:paraId="3D3938A5" w14:textId="6E80F563" w:rsidR="00F35C51" w:rsidRPr="00711FD3" w:rsidRDefault="00F35C51" w:rsidP="00F34599">
      <w:pPr>
        <w:pStyle w:val="ListParagraph"/>
        <w:numPr>
          <w:ilvl w:val="0"/>
          <w:numId w:val="97"/>
        </w:numPr>
        <w:kinsoku w:val="0"/>
        <w:overflowPunct w:val="0"/>
        <w:autoSpaceDE w:val="0"/>
        <w:autoSpaceDN w:val="0"/>
        <w:adjustRightInd w:val="0"/>
        <w:spacing w:after="120" w:line="240" w:lineRule="auto"/>
        <w:ind w:right="3510"/>
        <w:rPr>
          <w:rFonts w:ascii="Arial" w:hAnsi="Arial" w:cs="Arial"/>
          <w:lang w:val="fr-CA"/>
        </w:rPr>
      </w:pPr>
      <w:r w:rsidRPr="00711FD3">
        <w:rPr>
          <w:rFonts w:ascii="Arial" w:hAnsi="Arial" w:cs="Arial"/>
          <w:lang w:val="fr-CA"/>
        </w:rPr>
        <w:t>Normes de conformité en matière de santé et de</w:t>
      </w:r>
      <w:r w:rsidR="008F5749" w:rsidRPr="00711FD3">
        <w:rPr>
          <w:rFonts w:ascii="Arial" w:hAnsi="Arial" w:cs="Arial"/>
          <w:lang w:val="fr-CA"/>
        </w:rPr>
        <w:t xml:space="preserve"> </w:t>
      </w:r>
      <w:r w:rsidRPr="00711FD3">
        <w:rPr>
          <w:rFonts w:ascii="Arial" w:hAnsi="Arial" w:cs="Arial"/>
          <w:lang w:val="fr-CA"/>
        </w:rPr>
        <w:t>sécurité au travail</w:t>
      </w:r>
    </w:p>
    <w:p w14:paraId="295FC27A" w14:textId="60D953EA" w:rsidR="00F35C51" w:rsidRPr="00711FD3" w:rsidRDefault="00F35C51" w:rsidP="00F34599">
      <w:pPr>
        <w:pStyle w:val="ListParagraph"/>
        <w:numPr>
          <w:ilvl w:val="0"/>
          <w:numId w:val="97"/>
        </w:numPr>
        <w:kinsoku w:val="0"/>
        <w:overflowPunct w:val="0"/>
        <w:autoSpaceDE w:val="0"/>
        <w:autoSpaceDN w:val="0"/>
        <w:adjustRightInd w:val="0"/>
        <w:spacing w:after="120" w:line="240" w:lineRule="auto"/>
        <w:ind w:right="3882"/>
        <w:rPr>
          <w:rFonts w:ascii="Arial" w:hAnsi="Arial" w:cs="Arial"/>
        </w:rPr>
      </w:pPr>
      <w:r w:rsidRPr="00711FD3">
        <w:rPr>
          <w:rFonts w:ascii="Arial" w:hAnsi="Arial" w:cs="Arial"/>
        </w:rPr>
        <w:t xml:space="preserve">Protection de </w:t>
      </w:r>
      <w:proofErr w:type="spellStart"/>
      <w:r w:rsidRPr="00711FD3">
        <w:rPr>
          <w:rFonts w:ascii="Arial" w:hAnsi="Arial" w:cs="Arial"/>
        </w:rPr>
        <w:t>l</w:t>
      </w:r>
      <w:r w:rsidR="00217176" w:rsidRPr="00711FD3">
        <w:rPr>
          <w:rFonts w:ascii="Arial" w:hAnsi="Arial" w:cs="Arial"/>
        </w:rPr>
        <w:t>’</w:t>
      </w:r>
      <w:r w:rsidRPr="00711FD3">
        <w:rPr>
          <w:rFonts w:ascii="Arial" w:hAnsi="Arial" w:cs="Arial"/>
        </w:rPr>
        <w:t>environnement</w:t>
      </w:r>
      <w:proofErr w:type="spellEnd"/>
    </w:p>
    <w:p w14:paraId="59B478CB" w14:textId="77777777" w:rsidR="00F35C51" w:rsidRPr="00711FD3" w:rsidRDefault="00F35C51" w:rsidP="00F34599">
      <w:pPr>
        <w:pStyle w:val="ListParagraph"/>
        <w:numPr>
          <w:ilvl w:val="0"/>
          <w:numId w:val="97"/>
        </w:numPr>
        <w:kinsoku w:val="0"/>
        <w:overflowPunct w:val="0"/>
        <w:autoSpaceDE w:val="0"/>
        <w:autoSpaceDN w:val="0"/>
        <w:adjustRightInd w:val="0"/>
        <w:spacing w:after="120" w:line="240" w:lineRule="auto"/>
        <w:rPr>
          <w:rFonts w:ascii="Arial" w:hAnsi="Arial" w:cs="Arial"/>
          <w:spacing w:val="-2"/>
        </w:rPr>
      </w:pPr>
      <w:r w:rsidRPr="00711FD3">
        <w:rPr>
          <w:rFonts w:ascii="Arial" w:hAnsi="Arial" w:cs="Arial"/>
          <w:spacing w:val="-2"/>
        </w:rPr>
        <w:t>SIMDUT</w:t>
      </w:r>
    </w:p>
    <w:p w14:paraId="7B8ADF9B" w14:textId="6D520A71" w:rsidR="00F35C51" w:rsidRPr="00711FD3" w:rsidRDefault="00F35C51" w:rsidP="00F34599">
      <w:pPr>
        <w:pStyle w:val="ListParagraph"/>
        <w:numPr>
          <w:ilvl w:val="0"/>
          <w:numId w:val="97"/>
        </w:numPr>
        <w:kinsoku w:val="0"/>
        <w:overflowPunct w:val="0"/>
        <w:autoSpaceDE w:val="0"/>
        <w:autoSpaceDN w:val="0"/>
        <w:adjustRightInd w:val="0"/>
        <w:spacing w:after="120" w:line="240" w:lineRule="auto"/>
        <w:rPr>
          <w:rFonts w:ascii="Arial" w:hAnsi="Arial" w:cs="Arial"/>
          <w:color w:val="4472C4"/>
          <w:lang w:val="fr-CA"/>
        </w:rPr>
      </w:pPr>
      <w:r w:rsidRPr="00711FD3">
        <w:rPr>
          <w:rFonts w:ascii="Arial" w:hAnsi="Arial" w:cs="Arial"/>
          <w:lang w:val="fr-CA"/>
        </w:rPr>
        <w:t>Preuve d</w:t>
      </w:r>
      <w:r w:rsidR="00217176" w:rsidRPr="00711FD3">
        <w:rPr>
          <w:rFonts w:ascii="Arial" w:hAnsi="Arial" w:cs="Arial"/>
          <w:lang w:val="fr-CA"/>
        </w:rPr>
        <w:t>’</w:t>
      </w:r>
      <w:r w:rsidRPr="00711FD3">
        <w:rPr>
          <w:rFonts w:ascii="Arial" w:hAnsi="Arial" w:cs="Arial"/>
          <w:lang w:val="fr-CA"/>
        </w:rPr>
        <w:t>une assurance responsabilité civile d</w:t>
      </w:r>
      <w:r w:rsidR="00217176" w:rsidRPr="00711FD3">
        <w:rPr>
          <w:rFonts w:ascii="Arial" w:hAnsi="Arial" w:cs="Arial"/>
          <w:lang w:val="fr-CA"/>
        </w:rPr>
        <w:t>’</w:t>
      </w:r>
      <w:r w:rsidRPr="00711FD3">
        <w:rPr>
          <w:rFonts w:ascii="Arial" w:hAnsi="Arial" w:cs="Arial"/>
          <w:lang w:val="fr-CA"/>
        </w:rPr>
        <w:t xml:space="preserve">au moins </w:t>
      </w:r>
      <w:r w:rsidR="004574C7" w:rsidRPr="00711FD3">
        <w:rPr>
          <w:rFonts w:ascii="Arial" w:hAnsi="Arial" w:cs="Arial"/>
          <w:color w:val="4472C4"/>
          <w:lang w:val="fr-CA"/>
        </w:rPr>
        <w:t>(montant)</w:t>
      </w:r>
      <w:r w:rsidR="008F5749" w:rsidRPr="00711FD3">
        <w:rPr>
          <w:rFonts w:ascii="Arial" w:hAnsi="Arial" w:cs="Arial"/>
          <w:color w:val="4472C4"/>
          <w:lang w:val="fr-CA"/>
        </w:rPr>
        <w:t>.</w:t>
      </w:r>
      <w:r w:rsidR="004574C7" w:rsidRPr="00711FD3">
        <w:rPr>
          <w:rFonts w:ascii="Arial" w:hAnsi="Arial" w:cs="Arial"/>
          <w:color w:val="4472C4"/>
          <w:lang w:val="fr-CA"/>
        </w:rPr>
        <w:t xml:space="preserve"> </w:t>
      </w:r>
      <w:r w:rsidRPr="00711FD3">
        <w:rPr>
          <w:rFonts w:ascii="Arial" w:hAnsi="Arial" w:cs="Arial"/>
          <w:color w:val="4472C4"/>
          <w:lang w:val="fr-CA"/>
        </w:rPr>
        <w:t>(</w:t>
      </w:r>
      <w:proofErr w:type="gramStart"/>
      <w:r w:rsidRPr="00711FD3">
        <w:rPr>
          <w:rFonts w:ascii="Arial" w:hAnsi="Arial" w:cs="Arial"/>
          <w:color w:val="4472C4"/>
          <w:lang w:val="fr-CA"/>
        </w:rPr>
        <w:t>montant</w:t>
      </w:r>
      <w:proofErr w:type="gramEnd"/>
      <w:r w:rsidRPr="00711FD3">
        <w:rPr>
          <w:rFonts w:ascii="Arial" w:hAnsi="Arial" w:cs="Arial"/>
          <w:color w:val="4472C4"/>
          <w:lang w:val="fr-CA"/>
        </w:rPr>
        <w:t xml:space="preserve"> jugé approprié </w:t>
      </w:r>
      <w:r w:rsidR="008F5749" w:rsidRPr="00711FD3">
        <w:rPr>
          <w:rFonts w:ascii="Arial" w:hAnsi="Arial" w:cs="Arial"/>
          <w:color w:val="4472C4"/>
          <w:lang w:val="fr-CA"/>
        </w:rPr>
        <w:t>dans votre situation</w:t>
      </w:r>
      <w:r w:rsidR="001C31D7" w:rsidRPr="00711FD3">
        <w:rPr>
          <w:rFonts w:ascii="Arial" w:hAnsi="Arial" w:cs="Arial"/>
          <w:color w:val="4472C4"/>
          <w:lang w:val="fr-CA"/>
        </w:rPr>
        <w:t xml:space="preserve">, </w:t>
      </w:r>
      <w:r w:rsidRPr="00711FD3">
        <w:rPr>
          <w:rFonts w:ascii="Arial" w:hAnsi="Arial" w:cs="Arial"/>
          <w:color w:val="4472C4"/>
          <w:lang w:val="fr-CA"/>
        </w:rPr>
        <w:t>par exemple 2</w:t>
      </w:r>
      <w:r w:rsidR="00217176" w:rsidRPr="00711FD3">
        <w:rPr>
          <w:rFonts w:ascii="Arial" w:hAnsi="Arial" w:cs="Arial"/>
          <w:color w:val="4472C4"/>
          <w:lang w:val="fr-CA"/>
        </w:rPr>
        <w:t> </w:t>
      </w:r>
      <w:r w:rsidR="008F5749" w:rsidRPr="00711FD3">
        <w:rPr>
          <w:rFonts w:ascii="Arial" w:hAnsi="Arial" w:cs="Arial"/>
          <w:color w:val="4472C4"/>
          <w:lang w:val="fr-CA"/>
        </w:rPr>
        <w:t>M$</w:t>
      </w:r>
      <w:r w:rsidRPr="00711FD3">
        <w:rPr>
          <w:rFonts w:ascii="Arial" w:hAnsi="Arial" w:cs="Arial"/>
          <w:color w:val="4472C4"/>
          <w:lang w:val="fr-CA"/>
        </w:rPr>
        <w:t>, 3</w:t>
      </w:r>
      <w:r w:rsidR="00217176" w:rsidRPr="00711FD3">
        <w:rPr>
          <w:rFonts w:ascii="Arial" w:hAnsi="Arial" w:cs="Arial"/>
          <w:color w:val="4472C4"/>
          <w:lang w:val="fr-CA"/>
        </w:rPr>
        <w:t> </w:t>
      </w:r>
      <w:r w:rsidR="008F5749" w:rsidRPr="00711FD3">
        <w:rPr>
          <w:rFonts w:ascii="Arial" w:hAnsi="Arial" w:cs="Arial"/>
          <w:color w:val="4472C4"/>
          <w:lang w:val="fr-CA"/>
        </w:rPr>
        <w:t>M$</w:t>
      </w:r>
      <w:r w:rsidRPr="00711FD3">
        <w:rPr>
          <w:rFonts w:ascii="Arial" w:hAnsi="Arial" w:cs="Arial"/>
          <w:color w:val="4472C4"/>
          <w:lang w:val="fr-CA"/>
        </w:rPr>
        <w:t>, etc.)</w:t>
      </w:r>
    </w:p>
    <w:p w14:paraId="19B131AD" w14:textId="77777777" w:rsidR="00F35C51" w:rsidRPr="00711FD3" w:rsidRDefault="00F35C51" w:rsidP="00F34599">
      <w:pPr>
        <w:kinsoku w:val="0"/>
        <w:overflowPunct w:val="0"/>
        <w:autoSpaceDE w:val="0"/>
        <w:autoSpaceDN w:val="0"/>
        <w:adjustRightInd w:val="0"/>
        <w:spacing w:after="120" w:line="240" w:lineRule="auto"/>
        <w:contextualSpacing/>
        <w:rPr>
          <w:rFonts w:ascii="Arial" w:hAnsi="Arial" w:cs="Arial"/>
          <w:lang w:val="fr-CA"/>
        </w:rPr>
      </w:pPr>
    </w:p>
    <w:p w14:paraId="3DCB70C5" w14:textId="6E65B0B5" w:rsidR="00F35C51" w:rsidRPr="00711FD3" w:rsidRDefault="00176A9E" w:rsidP="00F34599">
      <w:pPr>
        <w:tabs>
          <w:tab w:val="left" w:pos="461"/>
        </w:tabs>
        <w:kinsoku w:val="0"/>
        <w:overflowPunct w:val="0"/>
        <w:autoSpaceDE w:val="0"/>
        <w:autoSpaceDN w:val="0"/>
        <w:adjustRightInd w:val="0"/>
        <w:spacing w:after="120" w:line="240" w:lineRule="auto"/>
        <w:ind w:right="635"/>
        <w:contextualSpacing/>
        <w:rPr>
          <w:rFonts w:ascii="Arial" w:hAnsi="Arial" w:cs="Arial"/>
          <w:lang w:val="fr-CA"/>
        </w:rPr>
      </w:pPr>
      <w:r w:rsidRPr="00711FD3">
        <w:rPr>
          <w:rFonts w:ascii="Arial" w:hAnsi="Arial" w:cs="Arial"/>
          <w:lang w:val="fr-CA"/>
        </w:rPr>
        <w:t>Le</w:t>
      </w:r>
      <w:r w:rsidR="00EF7B1B" w:rsidRPr="00711FD3">
        <w:rPr>
          <w:rFonts w:ascii="Arial" w:hAnsi="Arial" w:cs="Arial"/>
          <w:lang w:val="fr-CA"/>
        </w:rPr>
        <w:t>s</w:t>
      </w:r>
      <w:r w:rsidRPr="00711FD3">
        <w:rPr>
          <w:rFonts w:ascii="Arial" w:hAnsi="Arial" w:cs="Arial"/>
          <w:lang w:val="fr-CA"/>
        </w:rPr>
        <w:t xml:space="preserve"> présent</w:t>
      </w:r>
      <w:r w:rsidR="00EF7B1B" w:rsidRPr="00711FD3">
        <w:rPr>
          <w:rFonts w:ascii="Arial" w:hAnsi="Arial" w:cs="Arial"/>
          <w:lang w:val="fr-CA"/>
        </w:rPr>
        <w:t>s</w:t>
      </w:r>
      <w:r w:rsidRPr="00711FD3">
        <w:rPr>
          <w:rFonts w:ascii="Arial" w:hAnsi="Arial" w:cs="Arial"/>
          <w:lang w:val="fr-CA"/>
        </w:rPr>
        <w:t xml:space="preserve"> </w:t>
      </w:r>
      <w:r w:rsidR="00F35C51" w:rsidRPr="00711FD3">
        <w:rPr>
          <w:rFonts w:ascii="Arial" w:hAnsi="Arial" w:cs="Arial"/>
          <w:lang w:val="fr-CA"/>
        </w:rPr>
        <w:t>règlement</w:t>
      </w:r>
      <w:r w:rsidR="00EF7B1B" w:rsidRPr="00711FD3">
        <w:rPr>
          <w:rFonts w:ascii="Arial" w:hAnsi="Arial" w:cs="Arial"/>
          <w:lang w:val="fr-CA"/>
        </w:rPr>
        <w:t>s</w:t>
      </w:r>
      <w:r w:rsidR="00F35C51" w:rsidRPr="00711FD3">
        <w:rPr>
          <w:rFonts w:ascii="Arial" w:hAnsi="Arial" w:cs="Arial"/>
          <w:lang w:val="fr-CA"/>
        </w:rPr>
        <w:t xml:space="preserve"> du cimetière s</w:t>
      </w:r>
      <w:r w:rsidR="00217176" w:rsidRPr="00711FD3">
        <w:rPr>
          <w:rFonts w:ascii="Arial" w:hAnsi="Arial" w:cs="Arial"/>
          <w:lang w:val="fr-CA"/>
        </w:rPr>
        <w:t>’</w:t>
      </w:r>
      <w:r w:rsidR="00F35C51" w:rsidRPr="00711FD3">
        <w:rPr>
          <w:rFonts w:ascii="Arial" w:hAnsi="Arial" w:cs="Arial"/>
          <w:lang w:val="fr-CA"/>
        </w:rPr>
        <w:t>applique</w:t>
      </w:r>
      <w:r w:rsidR="00EF7B1B" w:rsidRPr="00711FD3">
        <w:rPr>
          <w:rFonts w:ascii="Arial" w:hAnsi="Arial" w:cs="Arial"/>
          <w:lang w:val="fr-CA"/>
        </w:rPr>
        <w:t>nt</w:t>
      </w:r>
      <w:r w:rsidR="00F35C51" w:rsidRPr="00711FD3">
        <w:rPr>
          <w:rFonts w:ascii="Arial" w:hAnsi="Arial" w:cs="Arial"/>
          <w:lang w:val="fr-CA"/>
        </w:rPr>
        <w:t xml:space="preserve"> à tous les entrepreneurs et à tous les travaux effectués par les entrepreneurs dans l</w:t>
      </w:r>
      <w:r w:rsidR="00217176" w:rsidRPr="00711FD3">
        <w:rPr>
          <w:rFonts w:ascii="Arial" w:hAnsi="Arial" w:cs="Arial"/>
          <w:lang w:val="fr-CA"/>
        </w:rPr>
        <w:t>’</w:t>
      </w:r>
      <w:r w:rsidR="00F35C51" w:rsidRPr="00711FD3">
        <w:rPr>
          <w:rFonts w:ascii="Arial" w:hAnsi="Arial" w:cs="Arial"/>
          <w:lang w:val="fr-CA"/>
        </w:rPr>
        <w:t>enceinte du cimetière.</w:t>
      </w:r>
    </w:p>
    <w:p w14:paraId="40B214E0" w14:textId="77777777" w:rsidR="00F35C51" w:rsidRPr="00711FD3" w:rsidRDefault="00F35C51" w:rsidP="00F34599">
      <w:pPr>
        <w:kinsoku w:val="0"/>
        <w:overflowPunct w:val="0"/>
        <w:autoSpaceDE w:val="0"/>
        <w:autoSpaceDN w:val="0"/>
        <w:adjustRightInd w:val="0"/>
        <w:spacing w:after="120" w:line="240" w:lineRule="auto"/>
        <w:contextualSpacing/>
        <w:rPr>
          <w:rFonts w:ascii="Arial" w:hAnsi="Arial" w:cs="Arial"/>
          <w:lang w:val="fr-CA"/>
        </w:rPr>
      </w:pPr>
    </w:p>
    <w:p w14:paraId="0AD7B104" w14:textId="3D7C1BB2" w:rsidR="00F35C51" w:rsidRPr="00711FD3" w:rsidRDefault="00C8000B" w:rsidP="00F34599">
      <w:pPr>
        <w:tabs>
          <w:tab w:val="left" w:pos="461"/>
        </w:tabs>
        <w:kinsoku w:val="0"/>
        <w:overflowPunct w:val="0"/>
        <w:autoSpaceDE w:val="0"/>
        <w:autoSpaceDN w:val="0"/>
        <w:adjustRightInd w:val="0"/>
        <w:spacing w:after="120" w:line="240" w:lineRule="auto"/>
        <w:ind w:right="933"/>
        <w:contextualSpacing/>
        <w:rPr>
          <w:rFonts w:ascii="Arial" w:hAnsi="Arial" w:cs="Arial"/>
          <w:lang w:val="fr-CA"/>
        </w:rPr>
      </w:pPr>
      <w:r w:rsidRPr="00711FD3">
        <w:rPr>
          <w:rFonts w:ascii="Arial" w:hAnsi="Arial" w:cs="Arial"/>
          <w:lang w:val="fr-CA"/>
        </w:rPr>
        <w:t>Aucun trava</w:t>
      </w:r>
      <w:r w:rsidR="001D616F">
        <w:rPr>
          <w:rFonts w:ascii="Arial" w:hAnsi="Arial" w:cs="Arial"/>
          <w:lang w:val="fr-CA"/>
        </w:rPr>
        <w:t>il</w:t>
      </w:r>
      <w:r w:rsidRPr="00711FD3">
        <w:rPr>
          <w:rFonts w:ascii="Arial" w:hAnsi="Arial" w:cs="Arial"/>
          <w:lang w:val="fr-CA"/>
        </w:rPr>
        <w:t xml:space="preserve"> ne </w:t>
      </w:r>
      <w:r w:rsidR="00EF7B1B" w:rsidRPr="00711FD3">
        <w:rPr>
          <w:rFonts w:ascii="Arial" w:hAnsi="Arial" w:cs="Arial"/>
          <w:lang w:val="fr-CA"/>
        </w:rPr>
        <w:t>peut être</w:t>
      </w:r>
      <w:r w:rsidRPr="00711FD3">
        <w:rPr>
          <w:rFonts w:ascii="Arial" w:hAnsi="Arial" w:cs="Arial"/>
          <w:lang w:val="fr-CA"/>
        </w:rPr>
        <w:t xml:space="preserve"> effectué </w:t>
      </w:r>
      <w:r w:rsidR="00EF7B1B" w:rsidRPr="00711FD3">
        <w:rPr>
          <w:rFonts w:ascii="Arial" w:hAnsi="Arial" w:cs="Arial"/>
          <w:lang w:val="fr-CA"/>
        </w:rPr>
        <w:t>dans le</w:t>
      </w:r>
      <w:r w:rsidRPr="00711FD3">
        <w:rPr>
          <w:rFonts w:ascii="Arial" w:hAnsi="Arial" w:cs="Arial"/>
          <w:lang w:val="fr-CA"/>
        </w:rPr>
        <w:t xml:space="preserve"> cimetière </w:t>
      </w:r>
      <w:r w:rsidR="00EF7B1B" w:rsidRPr="00711FD3">
        <w:rPr>
          <w:rFonts w:ascii="Arial" w:hAnsi="Arial" w:cs="Arial"/>
          <w:lang w:val="fr-CA"/>
        </w:rPr>
        <w:t>en dehors des</w:t>
      </w:r>
      <w:r w:rsidRPr="00711FD3">
        <w:rPr>
          <w:rFonts w:ascii="Arial" w:hAnsi="Arial" w:cs="Arial"/>
          <w:lang w:val="fr-CA"/>
        </w:rPr>
        <w:t xml:space="preserve"> heures normales d</w:t>
      </w:r>
      <w:r w:rsidR="00217176" w:rsidRPr="00711FD3">
        <w:rPr>
          <w:rFonts w:ascii="Arial" w:hAnsi="Arial" w:cs="Arial"/>
          <w:lang w:val="fr-CA"/>
        </w:rPr>
        <w:t>’</w:t>
      </w:r>
      <w:r w:rsidRPr="00711FD3">
        <w:rPr>
          <w:rFonts w:ascii="Arial" w:hAnsi="Arial" w:cs="Arial"/>
          <w:lang w:val="fr-CA"/>
        </w:rPr>
        <w:t xml:space="preserve">ouverture du cimetière. </w:t>
      </w:r>
      <w:r w:rsidR="00F35C51" w:rsidRPr="00711FD3">
        <w:rPr>
          <w:rFonts w:ascii="Arial" w:hAnsi="Arial" w:cs="Arial"/>
          <w:lang w:val="fr-CA"/>
        </w:rPr>
        <w:t xml:space="preserve">Les entrepreneurs, </w:t>
      </w:r>
      <w:r w:rsidR="00EF7B1B" w:rsidRPr="00711FD3">
        <w:rPr>
          <w:rFonts w:ascii="Arial" w:hAnsi="Arial" w:cs="Arial"/>
          <w:lang w:val="fr-CA"/>
        </w:rPr>
        <w:t>ainsi que les vendeurs et fournisseurs</w:t>
      </w:r>
      <w:r w:rsidR="00F35C51" w:rsidRPr="00711FD3">
        <w:rPr>
          <w:rFonts w:ascii="Arial" w:hAnsi="Arial" w:cs="Arial"/>
          <w:lang w:val="fr-CA"/>
        </w:rPr>
        <w:t xml:space="preserve"> de monuments</w:t>
      </w:r>
      <w:r w:rsidR="00EF7B1B" w:rsidRPr="00711FD3">
        <w:rPr>
          <w:rFonts w:ascii="Arial" w:hAnsi="Arial" w:cs="Arial"/>
          <w:lang w:val="fr-CA"/>
        </w:rPr>
        <w:t>,</w:t>
      </w:r>
      <w:r w:rsidR="00F35C51" w:rsidRPr="00711FD3">
        <w:rPr>
          <w:rFonts w:ascii="Arial" w:hAnsi="Arial" w:cs="Arial"/>
          <w:lang w:val="fr-CA"/>
        </w:rPr>
        <w:t xml:space="preserve"> ne </w:t>
      </w:r>
      <w:r w:rsidR="00EF7B1B" w:rsidRPr="00711FD3">
        <w:rPr>
          <w:rFonts w:ascii="Arial" w:hAnsi="Arial" w:cs="Arial"/>
          <w:lang w:val="fr-CA"/>
        </w:rPr>
        <w:t>sont pas autorisés à effectuer des travaux</w:t>
      </w:r>
      <w:r w:rsidR="4291E383" w:rsidRPr="00711FD3">
        <w:rPr>
          <w:rFonts w:ascii="Arial" w:hAnsi="Arial" w:cs="Arial"/>
          <w:lang w:val="fr-CA"/>
        </w:rPr>
        <w:t xml:space="preserve"> dans le </w:t>
      </w:r>
      <w:r w:rsidR="00F35C51" w:rsidRPr="00711FD3">
        <w:rPr>
          <w:rFonts w:ascii="Arial" w:hAnsi="Arial" w:cs="Arial"/>
          <w:lang w:val="fr-CA"/>
        </w:rPr>
        <w:t xml:space="preserve">cimetière </w:t>
      </w:r>
      <w:r w:rsidR="00EF7B1B" w:rsidRPr="00711FD3">
        <w:rPr>
          <w:rFonts w:ascii="Arial" w:hAnsi="Arial" w:cs="Arial"/>
          <w:lang w:val="fr-CA"/>
        </w:rPr>
        <w:t>en soirée</w:t>
      </w:r>
      <w:r w:rsidR="00D46120" w:rsidRPr="00711FD3">
        <w:rPr>
          <w:rFonts w:ascii="Arial" w:hAnsi="Arial" w:cs="Arial"/>
          <w:lang w:val="fr-CA"/>
        </w:rPr>
        <w:t>,</w:t>
      </w:r>
      <w:r w:rsidR="00EF7B1B" w:rsidRPr="00711FD3">
        <w:rPr>
          <w:rFonts w:ascii="Arial" w:hAnsi="Arial" w:cs="Arial"/>
          <w:lang w:val="fr-CA"/>
        </w:rPr>
        <w:t xml:space="preserve"> durant les fins de semaine</w:t>
      </w:r>
      <w:r w:rsidR="00F35C51" w:rsidRPr="00711FD3">
        <w:rPr>
          <w:rFonts w:ascii="Arial" w:hAnsi="Arial" w:cs="Arial"/>
          <w:lang w:val="fr-CA"/>
        </w:rPr>
        <w:t xml:space="preserve"> </w:t>
      </w:r>
      <w:r w:rsidR="00EF7B1B" w:rsidRPr="00711FD3">
        <w:rPr>
          <w:rFonts w:ascii="Arial" w:hAnsi="Arial" w:cs="Arial"/>
          <w:lang w:val="fr-CA"/>
        </w:rPr>
        <w:t>et</w:t>
      </w:r>
      <w:r w:rsidR="00F35C51" w:rsidRPr="00711FD3">
        <w:rPr>
          <w:rFonts w:ascii="Arial" w:hAnsi="Arial" w:cs="Arial"/>
          <w:lang w:val="fr-CA"/>
        </w:rPr>
        <w:t xml:space="preserve"> les jours fériés, sauf autorisation </w:t>
      </w:r>
      <w:r w:rsidR="4C9E468D" w:rsidRPr="00711FD3">
        <w:rPr>
          <w:rFonts w:ascii="Arial" w:hAnsi="Arial" w:cs="Arial"/>
          <w:lang w:val="fr-CA"/>
        </w:rPr>
        <w:t xml:space="preserve">préalable </w:t>
      </w:r>
      <w:r w:rsidR="00F35C51" w:rsidRPr="00711FD3">
        <w:rPr>
          <w:rFonts w:ascii="Arial" w:hAnsi="Arial" w:cs="Arial"/>
          <w:lang w:val="fr-CA"/>
        </w:rPr>
        <w:t>de l</w:t>
      </w:r>
      <w:r w:rsidR="00217176" w:rsidRPr="00711FD3">
        <w:rPr>
          <w:rFonts w:ascii="Arial" w:hAnsi="Arial" w:cs="Arial"/>
          <w:lang w:val="fr-CA"/>
        </w:rPr>
        <w:t>’</w:t>
      </w:r>
      <w:r w:rsidR="00F35C51" w:rsidRPr="00711FD3">
        <w:rPr>
          <w:rFonts w:ascii="Arial" w:hAnsi="Arial" w:cs="Arial"/>
          <w:lang w:val="fr-CA"/>
        </w:rPr>
        <w:t>exploitant du cimetière.</w:t>
      </w:r>
    </w:p>
    <w:p w14:paraId="0FAE9F8D" w14:textId="77777777" w:rsidR="00F35C51" w:rsidRPr="00711FD3" w:rsidRDefault="00F35C51" w:rsidP="00F34599">
      <w:pPr>
        <w:kinsoku w:val="0"/>
        <w:overflowPunct w:val="0"/>
        <w:autoSpaceDE w:val="0"/>
        <w:autoSpaceDN w:val="0"/>
        <w:adjustRightInd w:val="0"/>
        <w:spacing w:after="120" w:line="240" w:lineRule="auto"/>
        <w:contextualSpacing/>
        <w:rPr>
          <w:rFonts w:ascii="Arial" w:hAnsi="Arial" w:cs="Arial"/>
          <w:lang w:val="fr-CA"/>
        </w:rPr>
      </w:pPr>
    </w:p>
    <w:p w14:paraId="0B5DAC76" w14:textId="3A5B5B5D" w:rsidR="00F35C51" w:rsidRPr="00711FD3" w:rsidRDefault="00F35C51" w:rsidP="00F34599">
      <w:pPr>
        <w:tabs>
          <w:tab w:val="left" w:pos="461"/>
        </w:tabs>
        <w:kinsoku w:val="0"/>
        <w:overflowPunct w:val="0"/>
        <w:autoSpaceDE w:val="0"/>
        <w:autoSpaceDN w:val="0"/>
        <w:adjustRightInd w:val="0"/>
        <w:spacing w:after="120" w:line="240" w:lineRule="auto"/>
        <w:ind w:right="103"/>
        <w:contextualSpacing/>
        <w:rPr>
          <w:rFonts w:ascii="Arial" w:hAnsi="Arial" w:cs="Arial"/>
          <w:lang w:val="fr-CA"/>
        </w:rPr>
      </w:pPr>
      <w:r w:rsidRPr="00711FD3">
        <w:rPr>
          <w:rFonts w:ascii="Arial" w:hAnsi="Arial" w:cs="Arial"/>
          <w:lang w:val="fr-CA"/>
        </w:rPr>
        <w:t>L</w:t>
      </w:r>
      <w:r w:rsidR="00217176" w:rsidRPr="00711FD3">
        <w:rPr>
          <w:rFonts w:ascii="Arial" w:hAnsi="Arial" w:cs="Arial"/>
          <w:lang w:val="fr-CA"/>
        </w:rPr>
        <w:t>’</w:t>
      </w:r>
      <w:r w:rsidR="00D65430" w:rsidRPr="00711FD3">
        <w:rPr>
          <w:rFonts w:ascii="Arial" w:hAnsi="Arial" w:cs="Arial"/>
          <w:lang w:val="fr-CA"/>
        </w:rPr>
        <w:t xml:space="preserve">exploitant du </w:t>
      </w:r>
      <w:r w:rsidRPr="00711FD3">
        <w:rPr>
          <w:rFonts w:ascii="Arial" w:hAnsi="Arial" w:cs="Arial"/>
          <w:lang w:val="fr-CA"/>
        </w:rPr>
        <w:t xml:space="preserve">cimetière se réserve le droit </w:t>
      </w:r>
      <w:r w:rsidR="00503DB0" w:rsidRPr="00711FD3">
        <w:rPr>
          <w:rFonts w:ascii="Arial" w:hAnsi="Arial" w:cs="Arial"/>
          <w:lang w:val="fr-CA"/>
        </w:rPr>
        <w:t>d</w:t>
      </w:r>
      <w:r w:rsidR="00217176" w:rsidRPr="00711FD3">
        <w:rPr>
          <w:rFonts w:ascii="Arial" w:hAnsi="Arial" w:cs="Arial"/>
          <w:lang w:val="fr-CA"/>
        </w:rPr>
        <w:t>’</w:t>
      </w:r>
      <w:r w:rsidRPr="00711FD3">
        <w:rPr>
          <w:rFonts w:ascii="Arial" w:hAnsi="Arial" w:cs="Arial"/>
          <w:lang w:val="fr-CA"/>
        </w:rPr>
        <w:t>interrompre temporairement les activités d</w:t>
      </w:r>
      <w:r w:rsidR="00503DB0" w:rsidRPr="00711FD3">
        <w:rPr>
          <w:rFonts w:ascii="Arial" w:hAnsi="Arial" w:cs="Arial"/>
          <w:lang w:val="fr-CA"/>
        </w:rPr>
        <w:t xml:space="preserve">’un </w:t>
      </w:r>
      <w:r w:rsidRPr="00711FD3">
        <w:rPr>
          <w:rFonts w:ascii="Arial" w:hAnsi="Arial" w:cs="Arial"/>
          <w:lang w:val="fr-CA"/>
        </w:rPr>
        <w:t xml:space="preserve">entrepreneur, à sa seule discrétion, si le bruit des travaux est </w:t>
      </w:r>
      <w:r w:rsidR="00503DB0" w:rsidRPr="00711FD3">
        <w:rPr>
          <w:rFonts w:ascii="Arial" w:hAnsi="Arial" w:cs="Arial"/>
          <w:lang w:val="fr-CA"/>
        </w:rPr>
        <w:t>jugé</w:t>
      </w:r>
      <w:r w:rsidRPr="00711FD3">
        <w:rPr>
          <w:rFonts w:ascii="Arial" w:hAnsi="Arial" w:cs="Arial"/>
          <w:lang w:val="fr-CA"/>
        </w:rPr>
        <w:t xml:space="preserve"> </w:t>
      </w:r>
      <w:r w:rsidR="00503DB0" w:rsidRPr="00711FD3">
        <w:rPr>
          <w:rFonts w:ascii="Arial" w:hAnsi="Arial" w:cs="Arial"/>
          <w:lang w:val="fr-CA"/>
        </w:rPr>
        <w:t>dérangeant</w:t>
      </w:r>
      <w:r w:rsidRPr="00711FD3">
        <w:rPr>
          <w:rFonts w:ascii="Arial" w:hAnsi="Arial" w:cs="Arial"/>
          <w:lang w:val="fr-CA"/>
        </w:rPr>
        <w:t xml:space="preserve"> pour </w:t>
      </w:r>
      <w:r w:rsidR="00503DB0" w:rsidRPr="00711FD3">
        <w:rPr>
          <w:rFonts w:ascii="Arial" w:hAnsi="Arial" w:cs="Arial"/>
          <w:lang w:val="fr-CA"/>
        </w:rPr>
        <w:t>d</w:t>
      </w:r>
      <w:r w:rsidRPr="00711FD3">
        <w:rPr>
          <w:rFonts w:ascii="Arial" w:hAnsi="Arial" w:cs="Arial"/>
          <w:lang w:val="fr-CA"/>
        </w:rPr>
        <w:t xml:space="preserve">es funérailles ou </w:t>
      </w:r>
      <w:r w:rsidR="00503DB0" w:rsidRPr="00711FD3">
        <w:rPr>
          <w:rFonts w:ascii="Arial" w:hAnsi="Arial" w:cs="Arial"/>
          <w:lang w:val="fr-CA"/>
        </w:rPr>
        <w:t>pour tout autre</w:t>
      </w:r>
      <w:r w:rsidRPr="00711FD3">
        <w:rPr>
          <w:rFonts w:ascii="Arial" w:hAnsi="Arial" w:cs="Arial"/>
          <w:lang w:val="fr-CA"/>
        </w:rPr>
        <w:t xml:space="preserve"> rassemblement public dans le cimetière. </w:t>
      </w:r>
      <w:r w:rsidR="39064ED8" w:rsidRPr="00711FD3">
        <w:rPr>
          <w:rFonts w:ascii="Arial" w:hAnsi="Arial" w:cs="Arial"/>
          <w:lang w:val="fr-CA"/>
        </w:rPr>
        <w:t xml:space="preserve">Les entrepreneurs doivent </w:t>
      </w:r>
      <w:r w:rsidR="00503DB0" w:rsidRPr="00711FD3">
        <w:rPr>
          <w:rFonts w:ascii="Arial" w:hAnsi="Arial" w:cs="Arial"/>
          <w:lang w:val="fr-CA"/>
        </w:rPr>
        <w:t>également suspendre temporairement leurs travaux</w:t>
      </w:r>
      <w:r w:rsidR="39064ED8" w:rsidRPr="00711FD3">
        <w:rPr>
          <w:rFonts w:ascii="Arial" w:hAnsi="Arial" w:cs="Arial"/>
          <w:lang w:val="fr-CA"/>
        </w:rPr>
        <w:t xml:space="preserve"> s</w:t>
      </w:r>
      <w:r w:rsidR="00217176" w:rsidRPr="00711FD3">
        <w:rPr>
          <w:rFonts w:ascii="Arial" w:hAnsi="Arial" w:cs="Arial"/>
          <w:lang w:val="fr-CA"/>
        </w:rPr>
        <w:t>’</w:t>
      </w:r>
      <w:r w:rsidR="39064ED8" w:rsidRPr="00711FD3">
        <w:rPr>
          <w:rFonts w:ascii="Arial" w:hAnsi="Arial" w:cs="Arial"/>
          <w:lang w:val="fr-CA"/>
        </w:rPr>
        <w:t xml:space="preserve">ils </w:t>
      </w:r>
      <w:r w:rsidR="00503DB0" w:rsidRPr="00711FD3">
        <w:rPr>
          <w:rFonts w:ascii="Arial" w:hAnsi="Arial" w:cs="Arial"/>
          <w:lang w:val="fr-CA"/>
        </w:rPr>
        <w:t>se trouvent</w:t>
      </w:r>
      <w:r w:rsidR="39064ED8" w:rsidRPr="00711FD3">
        <w:rPr>
          <w:rFonts w:ascii="Arial" w:hAnsi="Arial" w:cs="Arial"/>
          <w:lang w:val="fr-CA"/>
        </w:rPr>
        <w:t xml:space="preserve"> à moins de 100</w:t>
      </w:r>
      <w:r w:rsidR="00503DB0" w:rsidRPr="00711FD3">
        <w:rPr>
          <w:rFonts w:ascii="Arial" w:hAnsi="Arial" w:cs="Arial"/>
          <w:lang w:val="fr-CA"/>
        </w:rPr>
        <w:t> </w:t>
      </w:r>
      <w:r w:rsidR="39064ED8" w:rsidRPr="00711FD3">
        <w:rPr>
          <w:rFonts w:ascii="Arial" w:hAnsi="Arial" w:cs="Arial"/>
          <w:lang w:val="fr-CA"/>
        </w:rPr>
        <w:t>mètres d</w:t>
      </w:r>
      <w:r w:rsidR="00217176" w:rsidRPr="00711FD3">
        <w:rPr>
          <w:rFonts w:ascii="Arial" w:hAnsi="Arial" w:cs="Arial"/>
          <w:lang w:val="fr-CA"/>
        </w:rPr>
        <w:t>’</w:t>
      </w:r>
      <w:r w:rsidR="39064ED8" w:rsidRPr="00711FD3">
        <w:rPr>
          <w:rFonts w:ascii="Arial" w:hAnsi="Arial" w:cs="Arial"/>
          <w:lang w:val="fr-CA"/>
        </w:rPr>
        <w:t>un</w:t>
      </w:r>
      <w:r w:rsidR="00503DB0" w:rsidRPr="00711FD3">
        <w:rPr>
          <w:rFonts w:ascii="Arial" w:hAnsi="Arial" w:cs="Arial"/>
          <w:lang w:val="fr-CA"/>
        </w:rPr>
        <w:t xml:space="preserve">e inhumation, et ce, </w:t>
      </w:r>
      <w:r w:rsidR="39064ED8" w:rsidRPr="00711FD3">
        <w:rPr>
          <w:rFonts w:ascii="Arial" w:hAnsi="Arial" w:cs="Arial"/>
          <w:lang w:val="fr-CA"/>
        </w:rPr>
        <w:t>jusqu</w:t>
      </w:r>
      <w:r w:rsidR="00217176" w:rsidRPr="00711FD3">
        <w:rPr>
          <w:rFonts w:ascii="Arial" w:hAnsi="Arial" w:cs="Arial"/>
          <w:lang w:val="fr-CA"/>
        </w:rPr>
        <w:t>’</w:t>
      </w:r>
      <w:r w:rsidR="39064ED8" w:rsidRPr="00711FD3">
        <w:rPr>
          <w:rFonts w:ascii="Arial" w:hAnsi="Arial" w:cs="Arial"/>
          <w:lang w:val="fr-CA"/>
        </w:rPr>
        <w:t>à la fin du service.</w:t>
      </w:r>
    </w:p>
    <w:p w14:paraId="23ADD4AE" w14:textId="77777777" w:rsidR="00F35C51" w:rsidRPr="00711FD3" w:rsidRDefault="00F35C51" w:rsidP="00F34599">
      <w:pPr>
        <w:kinsoku w:val="0"/>
        <w:overflowPunct w:val="0"/>
        <w:autoSpaceDE w:val="0"/>
        <w:autoSpaceDN w:val="0"/>
        <w:adjustRightInd w:val="0"/>
        <w:spacing w:after="120" w:line="240" w:lineRule="auto"/>
        <w:contextualSpacing/>
        <w:rPr>
          <w:rFonts w:ascii="Arial" w:hAnsi="Arial" w:cs="Arial"/>
          <w:lang w:val="fr-CA"/>
        </w:rPr>
      </w:pPr>
    </w:p>
    <w:p w14:paraId="55CDA45F" w14:textId="2BCBAFF4" w:rsidR="00762466" w:rsidRPr="00711FD3" w:rsidRDefault="39064ED8" w:rsidP="00F34599">
      <w:pPr>
        <w:autoSpaceDE w:val="0"/>
        <w:autoSpaceDN w:val="0"/>
        <w:adjustRightInd w:val="0"/>
        <w:spacing w:after="120" w:line="240" w:lineRule="auto"/>
        <w:contextualSpacing/>
        <w:rPr>
          <w:rFonts w:ascii="Arial" w:hAnsi="Arial" w:cs="Arial"/>
          <w:lang w:val="fr-CA"/>
        </w:rPr>
      </w:pPr>
      <w:r w:rsidRPr="00711FD3">
        <w:rPr>
          <w:rFonts w:ascii="Arial" w:hAnsi="Arial" w:cs="Arial"/>
          <w:lang w:val="fr-CA"/>
        </w:rPr>
        <w:t xml:space="preserve">Afin de protéger le terrain contre les dommages </w:t>
      </w:r>
      <w:r w:rsidR="00CB3269" w:rsidRPr="00711FD3">
        <w:rPr>
          <w:rFonts w:ascii="Arial" w:hAnsi="Arial" w:cs="Arial"/>
          <w:lang w:val="fr-CA"/>
        </w:rPr>
        <w:t>de surface</w:t>
      </w:r>
      <w:r w:rsidRPr="00711FD3">
        <w:rPr>
          <w:rFonts w:ascii="Arial" w:hAnsi="Arial" w:cs="Arial"/>
          <w:lang w:val="fr-CA"/>
        </w:rPr>
        <w:t xml:space="preserve">, les </w:t>
      </w:r>
      <w:r w:rsidR="00F35C51" w:rsidRPr="00711FD3">
        <w:rPr>
          <w:rFonts w:ascii="Arial" w:hAnsi="Arial" w:cs="Arial"/>
          <w:lang w:val="fr-CA"/>
        </w:rPr>
        <w:t xml:space="preserve">entrepreneurs, </w:t>
      </w:r>
      <w:r w:rsidR="00CB3269" w:rsidRPr="00711FD3">
        <w:rPr>
          <w:rFonts w:ascii="Arial" w:hAnsi="Arial" w:cs="Arial"/>
          <w:lang w:val="fr-CA"/>
        </w:rPr>
        <w:t xml:space="preserve">ainsi que </w:t>
      </w:r>
      <w:r w:rsidR="00F35C51" w:rsidRPr="00711FD3">
        <w:rPr>
          <w:rFonts w:ascii="Arial" w:hAnsi="Arial" w:cs="Arial"/>
          <w:lang w:val="fr-CA"/>
        </w:rPr>
        <w:t xml:space="preserve">les </w:t>
      </w:r>
      <w:r w:rsidR="00CB3269" w:rsidRPr="00711FD3">
        <w:rPr>
          <w:rFonts w:ascii="Arial" w:hAnsi="Arial" w:cs="Arial"/>
          <w:lang w:val="fr-CA"/>
        </w:rPr>
        <w:t>vendeurs et</w:t>
      </w:r>
      <w:r w:rsidR="00F35C51" w:rsidRPr="00711FD3">
        <w:rPr>
          <w:rFonts w:ascii="Arial" w:hAnsi="Arial" w:cs="Arial"/>
          <w:lang w:val="fr-CA"/>
        </w:rPr>
        <w:t xml:space="preserve"> fournisseurs de monuments</w:t>
      </w:r>
      <w:r w:rsidR="00CB3269" w:rsidRPr="00711FD3">
        <w:rPr>
          <w:rFonts w:ascii="Arial" w:hAnsi="Arial" w:cs="Arial"/>
          <w:lang w:val="fr-CA"/>
        </w:rPr>
        <w:t>,</w:t>
      </w:r>
      <w:r w:rsidR="00F35C51" w:rsidRPr="00711FD3">
        <w:rPr>
          <w:rFonts w:ascii="Arial" w:hAnsi="Arial" w:cs="Arial"/>
          <w:lang w:val="fr-CA"/>
        </w:rPr>
        <w:t xml:space="preserve"> </w:t>
      </w:r>
      <w:r w:rsidR="00CB3269" w:rsidRPr="00711FD3">
        <w:rPr>
          <w:rFonts w:ascii="Arial" w:hAnsi="Arial" w:cs="Arial"/>
          <w:lang w:val="fr-CA"/>
        </w:rPr>
        <w:t>doivent installer</w:t>
      </w:r>
      <w:r w:rsidR="00F35C51" w:rsidRPr="00711FD3">
        <w:rPr>
          <w:rFonts w:ascii="Arial" w:hAnsi="Arial" w:cs="Arial"/>
          <w:lang w:val="fr-CA"/>
        </w:rPr>
        <w:t xml:space="preserve"> des planches de bois sur les </w:t>
      </w:r>
      <w:r w:rsidR="00F521F8" w:rsidRPr="00711FD3">
        <w:rPr>
          <w:rFonts w:ascii="Arial" w:hAnsi="Arial" w:cs="Arial"/>
          <w:lang w:val="fr-CA"/>
        </w:rPr>
        <w:t>sépultures</w:t>
      </w:r>
      <w:r w:rsidR="00F35C51" w:rsidRPr="00711FD3">
        <w:rPr>
          <w:rFonts w:ascii="Arial" w:hAnsi="Arial" w:cs="Arial"/>
          <w:lang w:val="fr-CA"/>
        </w:rPr>
        <w:t xml:space="preserve"> et </w:t>
      </w:r>
      <w:r w:rsidR="00CB3269" w:rsidRPr="00711FD3">
        <w:rPr>
          <w:rFonts w:ascii="Arial" w:hAnsi="Arial" w:cs="Arial"/>
          <w:lang w:val="fr-CA"/>
        </w:rPr>
        <w:t xml:space="preserve">sur </w:t>
      </w:r>
      <w:r w:rsidR="00F35C51" w:rsidRPr="00711FD3">
        <w:rPr>
          <w:rFonts w:ascii="Arial" w:hAnsi="Arial" w:cs="Arial"/>
          <w:lang w:val="fr-CA"/>
        </w:rPr>
        <w:t xml:space="preserve">les </w:t>
      </w:r>
      <w:r w:rsidR="00CB3269" w:rsidRPr="00711FD3">
        <w:rPr>
          <w:rFonts w:ascii="Arial" w:hAnsi="Arial" w:cs="Arial"/>
          <w:lang w:val="fr-CA"/>
        </w:rPr>
        <w:t>voies</w:t>
      </w:r>
      <w:r w:rsidR="00F35C51" w:rsidRPr="00711FD3">
        <w:rPr>
          <w:rFonts w:ascii="Arial" w:hAnsi="Arial" w:cs="Arial"/>
          <w:lang w:val="fr-CA"/>
        </w:rPr>
        <w:t xml:space="preserve"> </w:t>
      </w:r>
      <w:r w:rsidR="00CB3269" w:rsidRPr="00711FD3">
        <w:rPr>
          <w:rFonts w:ascii="Arial" w:hAnsi="Arial" w:cs="Arial"/>
          <w:lang w:val="fr-CA"/>
        </w:rPr>
        <w:t>empruntées pour le transport de matériaux lourds</w:t>
      </w:r>
      <w:r w:rsidR="00F35C51" w:rsidRPr="00711FD3">
        <w:rPr>
          <w:rFonts w:ascii="Arial" w:hAnsi="Arial" w:cs="Arial"/>
          <w:lang w:val="fr-CA"/>
        </w:rPr>
        <w:t xml:space="preserve">. </w:t>
      </w:r>
    </w:p>
    <w:p w14:paraId="07881BCF" w14:textId="77777777" w:rsidR="00762466" w:rsidRPr="00711FD3" w:rsidRDefault="00762466" w:rsidP="00F34599">
      <w:pPr>
        <w:autoSpaceDE w:val="0"/>
        <w:autoSpaceDN w:val="0"/>
        <w:adjustRightInd w:val="0"/>
        <w:spacing w:after="120" w:line="240" w:lineRule="auto"/>
        <w:contextualSpacing/>
        <w:rPr>
          <w:rFonts w:ascii="Arial" w:hAnsi="Arial" w:cs="Arial"/>
          <w:lang w:val="fr-CA"/>
        </w:rPr>
      </w:pPr>
    </w:p>
    <w:p w14:paraId="102E42D1" w14:textId="13EA82F8" w:rsidR="00F35C51" w:rsidRPr="00711FD3" w:rsidRDefault="5097103E" w:rsidP="00F34599">
      <w:pPr>
        <w:tabs>
          <w:tab w:val="left" w:pos="821"/>
        </w:tabs>
        <w:kinsoku w:val="0"/>
        <w:overflowPunct w:val="0"/>
        <w:autoSpaceDE w:val="0"/>
        <w:autoSpaceDN w:val="0"/>
        <w:adjustRightInd w:val="0"/>
        <w:spacing w:after="120" w:line="240" w:lineRule="auto"/>
        <w:contextualSpacing/>
        <w:rPr>
          <w:rFonts w:ascii="Arial" w:hAnsi="Arial" w:cs="Arial"/>
          <w:lang w:val="fr-CA"/>
        </w:rPr>
      </w:pPr>
      <w:r w:rsidRPr="00711FD3">
        <w:rPr>
          <w:rFonts w:ascii="Arial" w:hAnsi="Arial" w:cs="Arial"/>
          <w:lang w:val="fr-CA"/>
        </w:rPr>
        <w:t xml:space="preserve">Pour </w:t>
      </w:r>
      <w:r w:rsidR="00CF1D59" w:rsidRPr="00711FD3">
        <w:rPr>
          <w:rFonts w:ascii="Arial" w:hAnsi="Arial" w:cs="Arial"/>
          <w:lang w:val="fr-CA"/>
        </w:rPr>
        <w:t xml:space="preserve">assurer </w:t>
      </w:r>
      <w:r w:rsidRPr="00711FD3">
        <w:rPr>
          <w:rFonts w:ascii="Arial" w:hAnsi="Arial" w:cs="Arial"/>
          <w:lang w:val="fr-CA"/>
        </w:rPr>
        <w:t xml:space="preserve">la sécurité </w:t>
      </w:r>
      <w:r w:rsidR="00CF1D59" w:rsidRPr="00711FD3">
        <w:rPr>
          <w:rFonts w:ascii="Arial" w:hAnsi="Arial" w:cs="Arial"/>
          <w:lang w:val="fr-CA"/>
        </w:rPr>
        <w:t>des</w:t>
      </w:r>
      <w:r w:rsidRPr="00711FD3">
        <w:rPr>
          <w:rFonts w:ascii="Arial" w:hAnsi="Arial" w:cs="Arial"/>
          <w:lang w:val="fr-CA"/>
        </w:rPr>
        <w:t xml:space="preserve"> visiteurs et du personnel, tous les chantiers doivent être sécurisés lorsqu</w:t>
      </w:r>
      <w:r w:rsidR="00217176" w:rsidRPr="00711FD3">
        <w:rPr>
          <w:rFonts w:ascii="Arial" w:hAnsi="Arial" w:cs="Arial"/>
          <w:lang w:val="fr-CA"/>
        </w:rPr>
        <w:t>’</w:t>
      </w:r>
      <w:r w:rsidRPr="00711FD3">
        <w:rPr>
          <w:rFonts w:ascii="Arial" w:hAnsi="Arial" w:cs="Arial"/>
          <w:lang w:val="fr-CA"/>
        </w:rPr>
        <w:t xml:space="preserve">ils sont laissés sans surveillance. </w:t>
      </w:r>
      <w:r w:rsidR="00A948D8" w:rsidRPr="00711FD3">
        <w:rPr>
          <w:rFonts w:ascii="Arial" w:hAnsi="Arial" w:cs="Arial"/>
          <w:lang w:val="fr-CA"/>
        </w:rPr>
        <w:t>Les entrepreneurs travaillant dans le cimetière doivent retirer tous le</w:t>
      </w:r>
      <w:r w:rsidR="00CF1D59" w:rsidRPr="00711FD3">
        <w:rPr>
          <w:rFonts w:ascii="Arial" w:hAnsi="Arial" w:cs="Arial"/>
          <w:lang w:val="fr-CA"/>
        </w:rPr>
        <w:t>urs</w:t>
      </w:r>
      <w:r w:rsidR="00A948D8" w:rsidRPr="00711FD3">
        <w:rPr>
          <w:rFonts w:ascii="Arial" w:hAnsi="Arial" w:cs="Arial"/>
          <w:lang w:val="fr-CA"/>
        </w:rPr>
        <w:t xml:space="preserve"> outils, équipements et déchets à la fin de chaque journée de travail</w:t>
      </w:r>
      <w:r w:rsidR="00CF1D59" w:rsidRPr="00711FD3">
        <w:rPr>
          <w:rFonts w:ascii="Arial" w:hAnsi="Arial" w:cs="Arial"/>
          <w:lang w:val="fr-CA"/>
        </w:rPr>
        <w:t>, ainsi qu’</w:t>
      </w:r>
      <w:r w:rsidR="00A948D8" w:rsidRPr="00711FD3">
        <w:rPr>
          <w:rFonts w:ascii="Arial" w:hAnsi="Arial" w:cs="Arial"/>
          <w:lang w:val="fr-CA"/>
        </w:rPr>
        <w:t xml:space="preserve">à la fin des travaux. </w:t>
      </w:r>
    </w:p>
    <w:p w14:paraId="5A5B9724" w14:textId="77777777" w:rsidR="004B7568" w:rsidRPr="00711FD3" w:rsidRDefault="004B7568" w:rsidP="00F34599">
      <w:pPr>
        <w:tabs>
          <w:tab w:val="left" w:pos="821"/>
        </w:tabs>
        <w:kinsoku w:val="0"/>
        <w:overflowPunct w:val="0"/>
        <w:autoSpaceDE w:val="0"/>
        <w:autoSpaceDN w:val="0"/>
        <w:adjustRightInd w:val="0"/>
        <w:spacing w:after="120" w:line="240" w:lineRule="auto"/>
        <w:contextualSpacing/>
        <w:rPr>
          <w:rFonts w:ascii="Arial" w:hAnsi="Arial" w:cs="Arial"/>
          <w:lang w:val="fr-CA"/>
        </w:rPr>
      </w:pPr>
    </w:p>
    <w:p w14:paraId="32F62B53" w14:textId="77777777" w:rsidR="007D453A" w:rsidRPr="00711FD3" w:rsidRDefault="007D453A" w:rsidP="00F34599">
      <w:pPr>
        <w:tabs>
          <w:tab w:val="left" w:pos="821"/>
        </w:tabs>
        <w:kinsoku w:val="0"/>
        <w:overflowPunct w:val="0"/>
        <w:autoSpaceDE w:val="0"/>
        <w:autoSpaceDN w:val="0"/>
        <w:adjustRightInd w:val="0"/>
        <w:spacing w:after="120" w:line="240" w:lineRule="auto"/>
        <w:contextualSpacing/>
        <w:rPr>
          <w:rFonts w:ascii="Arial" w:hAnsi="Arial" w:cs="Arial"/>
          <w:lang w:val="fr-CA"/>
        </w:rPr>
      </w:pPr>
    </w:p>
    <w:p w14:paraId="71B91635" w14:textId="2572F5DC" w:rsidR="001E3CD3" w:rsidRPr="00711FD3" w:rsidRDefault="00832403" w:rsidP="00F34599">
      <w:pPr>
        <w:kinsoku w:val="0"/>
        <w:overflowPunct w:val="0"/>
        <w:autoSpaceDE w:val="0"/>
        <w:autoSpaceDN w:val="0"/>
        <w:adjustRightInd w:val="0"/>
        <w:spacing w:after="120" w:line="240" w:lineRule="auto"/>
        <w:ind w:left="-20" w:right="-20"/>
        <w:contextualSpacing/>
        <w:jc w:val="center"/>
        <w:rPr>
          <w:rFonts w:ascii="Arial" w:eastAsia="Calibri" w:hAnsi="Arial" w:cs="Arial"/>
          <w:b/>
          <w:u w:val="single"/>
          <w:lang w:val="fr-CA"/>
        </w:rPr>
      </w:pPr>
      <w:r w:rsidRPr="00711FD3">
        <w:rPr>
          <w:rFonts w:ascii="Arial" w:eastAsia="Calibri" w:hAnsi="Arial" w:cs="Arial"/>
          <w:b/>
          <w:u w:val="single"/>
          <w:lang w:val="fr-CA"/>
        </w:rPr>
        <w:t>O</w:t>
      </w:r>
      <w:r w:rsidR="003259D7" w:rsidRPr="00711FD3">
        <w:rPr>
          <w:rFonts w:ascii="Arial" w:eastAsia="Calibri" w:hAnsi="Arial" w:cs="Arial"/>
          <w:b/>
          <w:u w:val="single"/>
          <w:lang w:val="fr-CA"/>
        </w:rPr>
        <w:t xml:space="preserve">. </w:t>
      </w:r>
      <w:r w:rsidR="7EE54566" w:rsidRPr="00711FD3">
        <w:rPr>
          <w:rFonts w:ascii="Arial" w:eastAsia="Calibri" w:hAnsi="Arial" w:cs="Arial"/>
          <w:b/>
          <w:u w:val="single"/>
          <w:lang w:val="fr-CA"/>
        </w:rPr>
        <w:t xml:space="preserve">INHUMATIONS ET DISPERSIONS COMBINÉES </w:t>
      </w:r>
      <w:r w:rsidR="003326C2" w:rsidRPr="00711FD3">
        <w:rPr>
          <w:rFonts w:ascii="Arial" w:eastAsia="Calibri" w:hAnsi="Arial" w:cs="Arial"/>
          <w:b/>
          <w:u w:val="single"/>
          <w:lang w:val="fr-CA"/>
        </w:rPr>
        <w:t>DE RESTES</w:t>
      </w:r>
      <w:r w:rsidR="7EE54566" w:rsidRPr="00711FD3">
        <w:rPr>
          <w:rFonts w:ascii="Arial" w:eastAsia="Calibri" w:hAnsi="Arial" w:cs="Arial"/>
          <w:b/>
          <w:u w:val="single"/>
          <w:lang w:val="fr-CA"/>
        </w:rPr>
        <w:t xml:space="preserve"> HUMAINS </w:t>
      </w:r>
      <w:r w:rsidR="0087019F" w:rsidRPr="00711FD3">
        <w:rPr>
          <w:rFonts w:ascii="Arial" w:eastAsia="Calibri" w:hAnsi="Arial" w:cs="Arial"/>
          <w:b/>
          <w:u w:val="single"/>
          <w:lang w:val="fr-CA"/>
        </w:rPr>
        <w:t>ET D</w:t>
      </w:r>
      <w:r w:rsidR="00217176" w:rsidRPr="00711FD3">
        <w:rPr>
          <w:rFonts w:ascii="Arial" w:eastAsia="Calibri" w:hAnsi="Arial" w:cs="Arial"/>
          <w:b/>
          <w:u w:val="single"/>
          <w:lang w:val="fr-CA"/>
        </w:rPr>
        <w:t>’</w:t>
      </w:r>
      <w:r w:rsidR="0087019F" w:rsidRPr="00711FD3">
        <w:rPr>
          <w:rFonts w:ascii="Arial" w:eastAsia="Calibri" w:hAnsi="Arial" w:cs="Arial"/>
          <w:b/>
          <w:u w:val="single"/>
          <w:lang w:val="fr-CA"/>
        </w:rPr>
        <w:t>ANIMAUX</w:t>
      </w:r>
      <w:r w:rsidR="007903E1" w:rsidRPr="00711FD3">
        <w:rPr>
          <w:rFonts w:ascii="Arial" w:eastAsia="Calibri" w:hAnsi="Arial" w:cs="Arial"/>
          <w:b/>
          <w:u w:val="single"/>
          <w:lang w:val="fr-CA"/>
        </w:rPr>
        <w:t xml:space="preserve"> DE COMPAGNIE</w:t>
      </w:r>
      <w:r w:rsidR="0087019F" w:rsidRPr="00711FD3">
        <w:rPr>
          <w:rFonts w:ascii="Arial" w:eastAsia="Calibri" w:hAnsi="Arial" w:cs="Arial"/>
          <w:b/>
          <w:u w:val="single"/>
          <w:lang w:val="fr-CA"/>
        </w:rPr>
        <w:t xml:space="preserve"> INCINÉRÉS </w:t>
      </w:r>
    </w:p>
    <w:p w14:paraId="5877BB84" w14:textId="06C22B3B" w:rsidR="001E3CD3" w:rsidRPr="00711FD3" w:rsidRDefault="001E3CD3" w:rsidP="00F34599">
      <w:pPr>
        <w:kinsoku w:val="0"/>
        <w:overflowPunct w:val="0"/>
        <w:autoSpaceDE w:val="0"/>
        <w:autoSpaceDN w:val="0"/>
        <w:adjustRightInd w:val="0"/>
        <w:spacing w:after="120" w:line="240" w:lineRule="auto"/>
        <w:ind w:left="-20" w:right="-20"/>
        <w:contextualSpacing/>
        <w:rPr>
          <w:rFonts w:ascii="Arial" w:hAnsi="Arial" w:cs="Arial"/>
          <w:lang w:val="fr-CA"/>
        </w:rPr>
      </w:pPr>
    </w:p>
    <w:p w14:paraId="153E45A7" w14:textId="3A4161FF" w:rsidR="001E3CD3" w:rsidRPr="00711FD3" w:rsidRDefault="0ED77076" w:rsidP="00F34599">
      <w:pPr>
        <w:kinsoku w:val="0"/>
        <w:overflowPunct w:val="0"/>
        <w:autoSpaceDE w:val="0"/>
        <w:autoSpaceDN w:val="0"/>
        <w:adjustRightInd w:val="0"/>
        <w:spacing w:after="120" w:line="240" w:lineRule="auto"/>
        <w:ind w:left="-20" w:right="-20"/>
        <w:contextualSpacing/>
        <w:rPr>
          <w:rFonts w:ascii="Arial" w:eastAsia="Calibri" w:hAnsi="Arial" w:cs="Arial"/>
          <w:color w:val="4472C4" w:themeColor="accent1"/>
          <w:lang w:val="fr-CA"/>
        </w:rPr>
      </w:pPr>
      <w:r w:rsidRPr="00711FD3">
        <w:rPr>
          <w:rFonts w:ascii="Arial" w:eastAsia="Calibri" w:hAnsi="Arial" w:cs="Arial"/>
          <w:color w:val="4472C4" w:themeColor="accent1"/>
          <w:lang w:val="fr-CA"/>
        </w:rPr>
        <w:lastRenderedPageBreak/>
        <w:t xml:space="preserve">Cette section </w:t>
      </w:r>
      <w:r w:rsidR="004771F9" w:rsidRPr="00711FD3">
        <w:rPr>
          <w:rFonts w:ascii="Arial" w:eastAsia="Calibri" w:hAnsi="Arial" w:cs="Arial"/>
          <w:color w:val="4472C4" w:themeColor="accent1"/>
          <w:lang w:val="fr-CA"/>
        </w:rPr>
        <w:t>s</w:t>
      </w:r>
      <w:r w:rsidR="00217176" w:rsidRPr="00711FD3">
        <w:rPr>
          <w:rFonts w:ascii="Arial" w:eastAsia="Calibri" w:hAnsi="Arial" w:cs="Arial"/>
          <w:color w:val="4472C4" w:themeColor="accent1"/>
          <w:lang w:val="fr-CA"/>
        </w:rPr>
        <w:t>’</w:t>
      </w:r>
      <w:r w:rsidR="004771F9" w:rsidRPr="00711FD3">
        <w:rPr>
          <w:rFonts w:ascii="Arial" w:eastAsia="Calibri" w:hAnsi="Arial" w:cs="Arial"/>
          <w:color w:val="4472C4" w:themeColor="accent1"/>
          <w:lang w:val="fr-CA"/>
        </w:rPr>
        <w:t xml:space="preserve">applique </w:t>
      </w:r>
      <w:r w:rsidR="00DF2AE1" w:rsidRPr="00711FD3">
        <w:rPr>
          <w:rFonts w:ascii="Arial" w:eastAsia="Calibri" w:hAnsi="Arial" w:cs="Arial"/>
          <w:color w:val="4472C4" w:themeColor="accent1"/>
          <w:lang w:val="fr-CA"/>
        </w:rPr>
        <w:t xml:space="preserve">aux </w:t>
      </w:r>
      <w:r w:rsidRPr="00711FD3">
        <w:rPr>
          <w:rFonts w:ascii="Arial" w:eastAsia="Calibri" w:hAnsi="Arial" w:cs="Arial"/>
          <w:color w:val="4472C4" w:themeColor="accent1"/>
          <w:lang w:val="fr-CA"/>
        </w:rPr>
        <w:t>exploitants de cimetière qui souhaitent autoriser l</w:t>
      </w:r>
      <w:r w:rsidR="00217176" w:rsidRPr="00711FD3">
        <w:rPr>
          <w:rFonts w:ascii="Arial" w:eastAsia="Calibri" w:hAnsi="Arial" w:cs="Arial"/>
          <w:color w:val="4472C4" w:themeColor="accent1"/>
          <w:lang w:val="fr-CA"/>
        </w:rPr>
        <w:t>’</w:t>
      </w:r>
      <w:r w:rsidRPr="00711FD3">
        <w:rPr>
          <w:rFonts w:ascii="Arial" w:eastAsia="Calibri" w:hAnsi="Arial" w:cs="Arial"/>
          <w:color w:val="4472C4" w:themeColor="accent1"/>
          <w:lang w:val="fr-CA"/>
        </w:rPr>
        <w:t xml:space="preserve">inhumation </w:t>
      </w:r>
      <w:r w:rsidR="00865602" w:rsidRPr="00711FD3">
        <w:rPr>
          <w:rFonts w:ascii="Arial" w:eastAsia="Calibri" w:hAnsi="Arial" w:cs="Arial"/>
          <w:color w:val="4472C4" w:themeColor="accent1"/>
          <w:lang w:val="fr-CA"/>
        </w:rPr>
        <w:t>ou la dispersion de restes d</w:t>
      </w:r>
      <w:r w:rsidR="00217176" w:rsidRPr="00711FD3">
        <w:rPr>
          <w:rFonts w:ascii="Arial" w:eastAsia="Calibri" w:hAnsi="Arial" w:cs="Arial"/>
          <w:color w:val="4472C4" w:themeColor="accent1"/>
          <w:lang w:val="fr-CA"/>
        </w:rPr>
        <w:t>’</w:t>
      </w:r>
      <w:r w:rsidR="00865602" w:rsidRPr="00711FD3">
        <w:rPr>
          <w:rFonts w:ascii="Arial" w:eastAsia="Calibri" w:hAnsi="Arial" w:cs="Arial"/>
          <w:color w:val="4472C4" w:themeColor="accent1"/>
          <w:lang w:val="fr-CA"/>
        </w:rPr>
        <w:t xml:space="preserve">animaux de compagnie </w:t>
      </w:r>
      <w:r w:rsidR="007903E1" w:rsidRPr="00711FD3">
        <w:rPr>
          <w:rFonts w:ascii="Arial" w:eastAsia="Calibri" w:hAnsi="Arial" w:cs="Arial"/>
          <w:color w:val="4472C4" w:themeColor="accent1"/>
          <w:lang w:val="fr-CA"/>
        </w:rPr>
        <w:t xml:space="preserve">incinérés </w:t>
      </w:r>
      <w:r w:rsidR="00865602" w:rsidRPr="00711FD3">
        <w:rPr>
          <w:rFonts w:ascii="Arial" w:eastAsia="Calibri" w:hAnsi="Arial" w:cs="Arial"/>
          <w:color w:val="4472C4" w:themeColor="accent1"/>
          <w:lang w:val="fr-CA"/>
        </w:rPr>
        <w:t xml:space="preserve">avec des </w:t>
      </w:r>
      <w:r w:rsidR="00215BBD" w:rsidRPr="00711FD3">
        <w:rPr>
          <w:rFonts w:ascii="Arial" w:eastAsia="Calibri" w:hAnsi="Arial" w:cs="Arial"/>
          <w:color w:val="4472C4" w:themeColor="accent1"/>
          <w:lang w:val="fr-CA"/>
        </w:rPr>
        <w:t xml:space="preserve">restes humains (corps </w:t>
      </w:r>
      <w:r w:rsidR="00E87B9B" w:rsidRPr="00711FD3">
        <w:rPr>
          <w:rFonts w:ascii="Arial" w:eastAsia="Calibri" w:hAnsi="Arial" w:cs="Arial"/>
          <w:color w:val="4472C4" w:themeColor="accent1"/>
          <w:lang w:val="fr-CA"/>
        </w:rPr>
        <w:t xml:space="preserve">ou restes </w:t>
      </w:r>
      <w:r w:rsidR="004030BB" w:rsidRPr="00711FD3">
        <w:rPr>
          <w:rFonts w:ascii="Arial" w:eastAsia="Calibri" w:hAnsi="Arial" w:cs="Arial"/>
          <w:color w:val="4472C4" w:themeColor="accent1"/>
          <w:lang w:val="fr-CA"/>
        </w:rPr>
        <w:t>incinéré</w:t>
      </w:r>
      <w:r w:rsidR="00E87B9B" w:rsidRPr="00711FD3">
        <w:rPr>
          <w:rFonts w:ascii="Arial" w:eastAsia="Calibri" w:hAnsi="Arial" w:cs="Arial"/>
          <w:color w:val="4472C4" w:themeColor="accent1"/>
          <w:lang w:val="fr-CA"/>
        </w:rPr>
        <w:t>s</w:t>
      </w:r>
      <w:r w:rsidR="00215BBD" w:rsidRPr="00711FD3">
        <w:rPr>
          <w:rFonts w:ascii="Arial" w:eastAsia="Calibri" w:hAnsi="Arial" w:cs="Arial"/>
          <w:color w:val="4472C4" w:themeColor="accent1"/>
          <w:lang w:val="fr-CA"/>
        </w:rPr>
        <w:t xml:space="preserve">). </w:t>
      </w:r>
      <w:r w:rsidR="002F358C" w:rsidRPr="00711FD3">
        <w:rPr>
          <w:rFonts w:ascii="Arial" w:eastAsia="Calibri" w:hAnsi="Arial" w:cs="Arial"/>
          <w:color w:val="4472C4" w:themeColor="accent1"/>
          <w:lang w:val="fr-CA"/>
        </w:rPr>
        <w:t xml:space="preserve">Les nouvelles </w:t>
      </w:r>
      <w:r w:rsidRPr="00711FD3">
        <w:rPr>
          <w:rFonts w:ascii="Arial" w:eastAsia="Calibri" w:hAnsi="Arial" w:cs="Arial"/>
          <w:color w:val="4472C4" w:themeColor="accent1"/>
          <w:lang w:val="fr-CA"/>
        </w:rPr>
        <w:t>sections qui autorisent l</w:t>
      </w:r>
      <w:r w:rsidR="00217176" w:rsidRPr="00711FD3">
        <w:rPr>
          <w:rFonts w:ascii="Arial" w:eastAsia="Calibri" w:hAnsi="Arial" w:cs="Arial"/>
          <w:color w:val="4472C4" w:themeColor="accent1"/>
          <w:lang w:val="fr-CA"/>
        </w:rPr>
        <w:t>’</w:t>
      </w:r>
      <w:r w:rsidRPr="00711FD3">
        <w:rPr>
          <w:rFonts w:ascii="Arial" w:eastAsia="Calibri" w:hAnsi="Arial" w:cs="Arial"/>
          <w:color w:val="4472C4" w:themeColor="accent1"/>
          <w:lang w:val="fr-CA"/>
        </w:rPr>
        <w:t>inhumation de restes d</w:t>
      </w:r>
      <w:r w:rsidR="00217176" w:rsidRPr="00711FD3">
        <w:rPr>
          <w:rFonts w:ascii="Arial" w:eastAsia="Calibri" w:hAnsi="Arial" w:cs="Arial"/>
          <w:color w:val="4472C4" w:themeColor="accent1"/>
          <w:lang w:val="fr-CA"/>
        </w:rPr>
        <w:t>’</w:t>
      </w:r>
      <w:r w:rsidRPr="00711FD3">
        <w:rPr>
          <w:rFonts w:ascii="Arial" w:eastAsia="Calibri" w:hAnsi="Arial" w:cs="Arial"/>
          <w:color w:val="4472C4" w:themeColor="accent1"/>
          <w:lang w:val="fr-CA"/>
        </w:rPr>
        <w:t xml:space="preserve">animaux </w:t>
      </w:r>
      <w:r w:rsidR="007903E1" w:rsidRPr="00711FD3">
        <w:rPr>
          <w:rFonts w:ascii="Arial" w:eastAsia="Calibri" w:hAnsi="Arial" w:cs="Arial"/>
          <w:color w:val="4472C4" w:themeColor="accent1"/>
          <w:lang w:val="fr-CA"/>
        </w:rPr>
        <w:t xml:space="preserve">de compagnie </w:t>
      </w:r>
      <w:r w:rsidRPr="00711FD3">
        <w:rPr>
          <w:rFonts w:ascii="Arial" w:eastAsia="Calibri" w:hAnsi="Arial" w:cs="Arial"/>
          <w:color w:val="4472C4" w:themeColor="accent1"/>
          <w:lang w:val="fr-CA"/>
        </w:rPr>
        <w:t xml:space="preserve">incinérés </w:t>
      </w:r>
      <w:r w:rsidR="00A635C9" w:rsidRPr="00711FD3">
        <w:rPr>
          <w:rFonts w:ascii="Arial" w:eastAsia="Calibri" w:hAnsi="Arial" w:cs="Arial"/>
          <w:color w:val="4472C4" w:themeColor="accent1"/>
          <w:lang w:val="fr-CA"/>
        </w:rPr>
        <w:t xml:space="preserve">avec des </w:t>
      </w:r>
      <w:r w:rsidR="00803BCD" w:rsidRPr="00711FD3">
        <w:rPr>
          <w:rFonts w:ascii="Arial" w:eastAsia="Calibri" w:hAnsi="Arial" w:cs="Arial"/>
          <w:color w:val="4472C4" w:themeColor="accent1"/>
          <w:lang w:val="fr-CA"/>
        </w:rPr>
        <w:t>restes</w:t>
      </w:r>
      <w:r w:rsidR="00A635C9" w:rsidRPr="00711FD3">
        <w:rPr>
          <w:rFonts w:ascii="Arial" w:eastAsia="Calibri" w:hAnsi="Arial" w:cs="Arial"/>
          <w:color w:val="4472C4" w:themeColor="accent1"/>
          <w:lang w:val="fr-CA"/>
        </w:rPr>
        <w:t xml:space="preserve"> humains </w:t>
      </w:r>
      <w:r w:rsidRPr="00711FD3">
        <w:rPr>
          <w:rFonts w:ascii="Arial" w:eastAsia="Calibri" w:hAnsi="Arial" w:cs="Arial"/>
          <w:color w:val="4472C4" w:themeColor="accent1"/>
          <w:lang w:val="fr-CA"/>
        </w:rPr>
        <w:t xml:space="preserve">doivent être </w:t>
      </w:r>
      <w:r w:rsidR="006204ED" w:rsidRPr="00711FD3">
        <w:rPr>
          <w:rFonts w:ascii="Arial" w:eastAsia="Calibri" w:hAnsi="Arial" w:cs="Arial"/>
          <w:color w:val="4472C4" w:themeColor="accent1"/>
          <w:lang w:val="fr-CA"/>
        </w:rPr>
        <w:t>distinctes</w:t>
      </w:r>
      <w:r w:rsidRPr="00711FD3">
        <w:rPr>
          <w:rFonts w:ascii="Arial" w:eastAsia="Calibri" w:hAnsi="Arial" w:cs="Arial"/>
          <w:color w:val="4472C4" w:themeColor="accent1"/>
          <w:lang w:val="fr-CA"/>
        </w:rPr>
        <w:t xml:space="preserve"> des sections </w:t>
      </w:r>
      <w:r w:rsidR="002F358C" w:rsidRPr="00711FD3">
        <w:rPr>
          <w:rFonts w:ascii="Arial" w:eastAsia="Calibri" w:hAnsi="Arial" w:cs="Arial"/>
          <w:color w:val="4472C4" w:themeColor="accent1"/>
          <w:lang w:val="fr-CA"/>
        </w:rPr>
        <w:t>pré</w:t>
      </w:r>
      <w:r w:rsidR="006204ED" w:rsidRPr="00711FD3">
        <w:rPr>
          <w:rFonts w:ascii="Arial" w:eastAsia="Calibri" w:hAnsi="Arial" w:cs="Arial"/>
          <w:color w:val="4472C4" w:themeColor="accent1"/>
          <w:lang w:val="fr-CA"/>
        </w:rPr>
        <w:t xml:space="preserve">existantes </w:t>
      </w:r>
      <w:r w:rsidRPr="00711FD3">
        <w:rPr>
          <w:rFonts w:ascii="Arial" w:eastAsia="Calibri" w:hAnsi="Arial" w:cs="Arial"/>
          <w:color w:val="4472C4" w:themeColor="accent1"/>
          <w:lang w:val="fr-CA"/>
        </w:rPr>
        <w:t>du cimetière</w:t>
      </w:r>
      <w:r w:rsidR="009B5331" w:rsidRPr="00711FD3">
        <w:rPr>
          <w:rFonts w:ascii="Arial" w:eastAsia="Calibri" w:hAnsi="Arial" w:cs="Arial"/>
          <w:color w:val="4472C4" w:themeColor="accent1"/>
          <w:lang w:val="fr-CA"/>
        </w:rPr>
        <w:t xml:space="preserve">. </w:t>
      </w:r>
      <w:r w:rsidR="00526142" w:rsidRPr="00711FD3">
        <w:rPr>
          <w:rFonts w:ascii="Arial" w:eastAsia="Calibri" w:hAnsi="Arial" w:cs="Arial"/>
          <w:color w:val="4472C4" w:themeColor="accent1"/>
          <w:lang w:val="fr-CA"/>
        </w:rPr>
        <w:t>En outre, l</w:t>
      </w:r>
      <w:r w:rsidR="00217176" w:rsidRPr="00711FD3">
        <w:rPr>
          <w:rFonts w:ascii="Arial" w:eastAsia="Calibri" w:hAnsi="Arial" w:cs="Arial"/>
          <w:color w:val="4472C4" w:themeColor="accent1"/>
          <w:lang w:val="fr-CA"/>
        </w:rPr>
        <w:t>’</w:t>
      </w:r>
      <w:r w:rsidRPr="00711FD3">
        <w:rPr>
          <w:rFonts w:ascii="Arial" w:eastAsia="Calibri" w:hAnsi="Arial" w:cs="Arial"/>
          <w:color w:val="4472C4" w:themeColor="accent1"/>
          <w:lang w:val="fr-CA"/>
        </w:rPr>
        <w:t>autorisation d</w:t>
      </w:r>
      <w:r w:rsidR="00217176" w:rsidRPr="00711FD3">
        <w:rPr>
          <w:rFonts w:ascii="Arial" w:eastAsia="Calibri" w:hAnsi="Arial" w:cs="Arial"/>
          <w:color w:val="4472C4" w:themeColor="accent1"/>
          <w:lang w:val="fr-CA"/>
        </w:rPr>
        <w:t>’</w:t>
      </w:r>
      <w:r w:rsidRPr="00711FD3">
        <w:rPr>
          <w:rFonts w:ascii="Arial" w:eastAsia="Calibri" w:hAnsi="Arial" w:cs="Arial"/>
          <w:color w:val="4472C4" w:themeColor="accent1"/>
          <w:lang w:val="fr-CA"/>
        </w:rPr>
        <w:t xml:space="preserve">inhumer des </w:t>
      </w:r>
      <w:r w:rsidR="000153F3" w:rsidRPr="00711FD3">
        <w:rPr>
          <w:rFonts w:ascii="Arial" w:eastAsia="Calibri" w:hAnsi="Arial" w:cs="Arial"/>
          <w:color w:val="4472C4" w:themeColor="accent1"/>
          <w:lang w:val="fr-CA"/>
        </w:rPr>
        <w:t>restes d</w:t>
      </w:r>
      <w:r w:rsidR="00217176" w:rsidRPr="00711FD3">
        <w:rPr>
          <w:rFonts w:ascii="Arial" w:eastAsia="Calibri" w:hAnsi="Arial" w:cs="Arial"/>
          <w:color w:val="4472C4" w:themeColor="accent1"/>
          <w:lang w:val="fr-CA"/>
        </w:rPr>
        <w:t>’</w:t>
      </w:r>
      <w:r w:rsidR="000F40B6" w:rsidRPr="00711FD3">
        <w:rPr>
          <w:rFonts w:ascii="Arial" w:eastAsia="Calibri" w:hAnsi="Arial" w:cs="Arial"/>
          <w:color w:val="4472C4" w:themeColor="accent1"/>
          <w:lang w:val="fr-CA"/>
        </w:rPr>
        <w:t xml:space="preserve">animaux </w:t>
      </w:r>
      <w:r w:rsidR="006204ED" w:rsidRPr="00711FD3">
        <w:rPr>
          <w:rFonts w:ascii="Arial" w:eastAsia="Calibri" w:hAnsi="Arial" w:cs="Arial"/>
          <w:color w:val="4472C4" w:themeColor="accent1"/>
          <w:lang w:val="fr-CA"/>
        </w:rPr>
        <w:t xml:space="preserve">de compagnie </w:t>
      </w:r>
      <w:r w:rsidR="000153F3" w:rsidRPr="00711FD3">
        <w:rPr>
          <w:rFonts w:ascii="Arial" w:eastAsia="Calibri" w:hAnsi="Arial" w:cs="Arial"/>
          <w:color w:val="4472C4" w:themeColor="accent1"/>
          <w:lang w:val="fr-CA"/>
        </w:rPr>
        <w:t xml:space="preserve">incinérés </w:t>
      </w:r>
      <w:r w:rsidRPr="00711FD3">
        <w:rPr>
          <w:rFonts w:ascii="Arial" w:eastAsia="Calibri" w:hAnsi="Arial" w:cs="Arial"/>
          <w:color w:val="4472C4" w:themeColor="accent1"/>
          <w:lang w:val="fr-CA"/>
        </w:rPr>
        <w:t xml:space="preserve">doit être clairement </w:t>
      </w:r>
      <w:r w:rsidR="006204ED" w:rsidRPr="00711FD3">
        <w:rPr>
          <w:rFonts w:ascii="Arial" w:eastAsia="Calibri" w:hAnsi="Arial" w:cs="Arial"/>
          <w:color w:val="4472C4" w:themeColor="accent1"/>
          <w:lang w:val="fr-CA"/>
        </w:rPr>
        <w:t>communiquée</w:t>
      </w:r>
      <w:r w:rsidRPr="00711FD3">
        <w:rPr>
          <w:rFonts w:ascii="Arial" w:eastAsia="Calibri" w:hAnsi="Arial" w:cs="Arial"/>
          <w:color w:val="4472C4" w:themeColor="accent1"/>
          <w:lang w:val="fr-CA"/>
        </w:rPr>
        <w:t xml:space="preserve"> aux acheteurs et figurer sur le contrat </w:t>
      </w:r>
      <w:r w:rsidR="006204ED" w:rsidRPr="00711FD3">
        <w:rPr>
          <w:rFonts w:ascii="Arial" w:eastAsia="Calibri" w:hAnsi="Arial" w:cs="Arial"/>
          <w:color w:val="4472C4" w:themeColor="accent1"/>
          <w:lang w:val="fr-CA"/>
        </w:rPr>
        <w:t xml:space="preserve">ainsi que sur </w:t>
      </w:r>
      <w:r w:rsidRPr="00711FD3">
        <w:rPr>
          <w:rFonts w:ascii="Arial" w:eastAsia="Calibri" w:hAnsi="Arial" w:cs="Arial"/>
          <w:color w:val="4472C4" w:themeColor="accent1"/>
          <w:lang w:val="fr-CA"/>
        </w:rPr>
        <w:t>le certificat de droits d</w:t>
      </w:r>
      <w:r w:rsidR="00217176" w:rsidRPr="00711FD3">
        <w:rPr>
          <w:rFonts w:ascii="Arial" w:eastAsia="Calibri" w:hAnsi="Arial" w:cs="Arial"/>
          <w:color w:val="4472C4" w:themeColor="accent1"/>
          <w:lang w:val="fr-CA"/>
        </w:rPr>
        <w:t>’</w:t>
      </w:r>
      <w:r w:rsidRPr="00711FD3">
        <w:rPr>
          <w:rFonts w:ascii="Arial" w:eastAsia="Calibri" w:hAnsi="Arial" w:cs="Arial"/>
          <w:color w:val="4472C4" w:themeColor="accent1"/>
          <w:lang w:val="fr-CA"/>
        </w:rPr>
        <w:t>inhumation. Les exemples suivants sont des exemples généraux de règlements qui peuvent être utilisés. Des variantes de ces exemples ont été fournies pour vous aider à choisir la situation qui se rapproche le plus d</w:t>
      </w:r>
      <w:r w:rsidR="009D75CB" w:rsidRPr="00711FD3">
        <w:rPr>
          <w:rFonts w:ascii="Arial" w:eastAsia="Calibri" w:hAnsi="Arial" w:cs="Arial"/>
          <w:color w:val="4472C4" w:themeColor="accent1"/>
          <w:lang w:val="fr-CA"/>
        </w:rPr>
        <w:t>e votre</w:t>
      </w:r>
      <w:r w:rsidRPr="00711FD3">
        <w:rPr>
          <w:rFonts w:ascii="Arial" w:eastAsia="Calibri" w:hAnsi="Arial" w:cs="Arial"/>
          <w:color w:val="4472C4" w:themeColor="accent1"/>
          <w:lang w:val="fr-CA"/>
        </w:rPr>
        <w:t xml:space="preserve"> modèle d</w:t>
      </w:r>
      <w:r w:rsidR="00217176" w:rsidRPr="00711FD3">
        <w:rPr>
          <w:rFonts w:ascii="Arial" w:eastAsia="Calibri" w:hAnsi="Arial" w:cs="Arial"/>
          <w:color w:val="4472C4" w:themeColor="accent1"/>
          <w:lang w:val="fr-CA"/>
        </w:rPr>
        <w:t>’</w:t>
      </w:r>
      <w:r w:rsidRPr="00711FD3">
        <w:rPr>
          <w:rFonts w:ascii="Arial" w:eastAsia="Calibri" w:hAnsi="Arial" w:cs="Arial"/>
          <w:color w:val="4472C4" w:themeColor="accent1"/>
          <w:lang w:val="fr-CA"/>
        </w:rPr>
        <w:t xml:space="preserve">entreprise. </w:t>
      </w:r>
      <w:r w:rsidR="00DF2AE1" w:rsidRPr="00711FD3">
        <w:rPr>
          <w:rFonts w:ascii="Arial" w:eastAsia="Calibri" w:hAnsi="Arial" w:cs="Arial"/>
          <w:color w:val="4472C4" w:themeColor="accent1"/>
          <w:lang w:val="fr-CA"/>
        </w:rPr>
        <w:t xml:space="preserve">Veillez à ce que les </w:t>
      </w:r>
      <w:r w:rsidR="009D75CB" w:rsidRPr="00711FD3">
        <w:rPr>
          <w:rFonts w:ascii="Arial" w:eastAsia="Calibri" w:hAnsi="Arial" w:cs="Arial"/>
          <w:color w:val="4472C4" w:themeColor="accent1"/>
          <w:lang w:val="fr-CA"/>
        </w:rPr>
        <w:t>énoncés</w:t>
      </w:r>
      <w:r w:rsidR="00DF2AE1" w:rsidRPr="00711FD3">
        <w:rPr>
          <w:rFonts w:ascii="Arial" w:eastAsia="Calibri" w:hAnsi="Arial" w:cs="Arial"/>
          <w:color w:val="4472C4" w:themeColor="accent1"/>
          <w:lang w:val="fr-CA"/>
        </w:rPr>
        <w:t xml:space="preserve"> que vous choisissez ne soient pas contradictoires. </w:t>
      </w:r>
    </w:p>
    <w:p w14:paraId="7347C646" w14:textId="77777777" w:rsidR="00DF2AE1" w:rsidRPr="00711FD3" w:rsidRDefault="00DF2AE1" w:rsidP="00F34599">
      <w:pPr>
        <w:kinsoku w:val="0"/>
        <w:overflowPunct w:val="0"/>
        <w:autoSpaceDE w:val="0"/>
        <w:autoSpaceDN w:val="0"/>
        <w:adjustRightInd w:val="0"/>
        <w:spacing w:after="120" w:line="240" w:lineRule="auto"/>
        <w:ind w:left="-20" w:right="-20"/>
        <w:contextualSpacing/>
        <w:rPr>
          <w:rFonts w:ascii="Arial" w:hAnsi="Arial" w:cs="Arial"/>
          <w:color w:val="4472C4" w:themeColor="accent1"/>
          <w:lang w:val="fr-CA"/>
        </w:rPr>
      </w:pPr>
    </w:p>
    <w:p w14:paraId="03626AD9" w14:textId="6EB998A0" w:rsidR="001E3CD3" w:rsidRPr="00711FD3" w:rsidRDefault="0ED77076" w:rsidP="00F34599">
      <w:pPr>
        <w:kinsoku w:val="0"/>
        <w:overflowPunct w:val="0"/>
        <w:autoSpaceDE w:val="0"/>
        <w:autoSpaceDN w:val="0"/>
        <w:adjustRightInd w:val="0"/>
        <w:spacing w:after="120" w:line="240" w:lineRule="auto"/>
        <w:ind w:left="-20" w:right="-20"/>
        <w:contextualSpacing/>
        <w:rPr>
          <w:rFonts w:ascii="Arial" w:eastAsia="Calibri" w:hAnsi="Arial" w:cs="Arial"/>
          <w:color w:val="4472C4" w:themeColor="accent1"/>
          <w:lang w:val="fr-CA"/>
        </w:rPr>
      </w:pPr>
      <w:r w:rsidRPr="00711FD3">
        <w:rPr>
          <w:rFonts w:ascii="Arial" w:eastAsia="Calibri" w:hAnsi="Arial" w:cs="Arial"/>
          <w:color w:val="4472C4" w:themeColor="accent1"/>
          <w:lang w:val="fr-CA"/>
        </w:rPr>
        <w:t xml:space="preserve">Le cimetière </w:t>
      </w:r>
      <w:r w:rsidR="00920763" w:rsidRPr="00711FD3">
        <w:rPr>
          <w:rFonts w:ascii="Arial" w:eastAsia="Calibri" w:hAnsi="Arial" w:cs="Arial"/>
          <w:color w:val="4472C4" w:themeColor="accent1"/>
          <w:lang w:val="fr-CA"/>
        </w:rPr>
        <w:t xml:space="preserve">doit </w:t>
      </w:r>
      <w:r w:rsidRPr="00711FD3">
        <w:rPr>
          <w:rFonts w:ascii="Arial" w:eastAsia="Calibri" w:hAnsi="Arial" w:cs="Arial"/>
          <w:color w:val="4472C4" w:themeColor="accent1"/>
          <w:lang w:val="fr-CA"/>
        </w:rPr>
        <w:t xml:space="preserve">définir quels types </w:t>
      </w:r>
      <w:r w:rsidR="00905E86" w:rsidRPr="00711FD3">
        <w:rPr>
          <w:rFonts w:ascii="Arial" w:eastAsia="Calibri" w:hAnsi="Arial" w:cs="Arial"/>
          <w:color w:val="4472C4" w:themeColor="accent1"/>
          <w:lang w:val="fr-CA"/>
        </w:rPr>
        <w:t xml:space="preserve">de restes </w:t>
      </w:r>
      <w:r w:rsidRPr="00711FD3">
        <w:rPr>
          <w:rFonts w:ascii="Arial" w:eastAsia="Calibri" w:hAnsi="Arial" w:cs="Arial"/>
          <w:color w:val="4472C4" w:themeColor="accent1"/>
          <w:lang w:val="fr-CA"/>
        </w:rPr>
        <w:t>d</w:t>
      </w:r>
      <w:r w:rsidR="00217176" w:rsidRPr="00711FD3">
        <w:rPr>
          <w:rFonts w:ascii="Arial" w:eastAsia="Calibri" w:hAnsi="Arial" w:cs="Arial"/>
          <w:color w:val="4472C4" w:themeColor="accent1"/>
          <w:lang w:val="fr-CA"/>
        </w:rPr>
        <w:t>’</w:t>
      </w:r>
      <w:r w:rsidRPr="00711FD3">
        <w:rPr>
          <w:rFonts w:ascii="Arial" w:eastAsia="Calibri" w:hAnsi="Arial" w:cs="Arial"/>
          <w:color w:val="4472C4" w:themeColor="accent1"/>
          <w:lang w:val="fr-CA"/>
        </w:rPr>
        <w:t xml:space="preserve">animaux </w:t>
      </w:r>
      <w:r w:rsidR="00905E86" w:rsidRPr="00711FD3">
        <w:rPr>
          <w:rFonts w:ascii="Arial" w:eastAsia="Calibri" w:hAnsi="Arial" w:cs="Arial"/>
          <w:color w:val="4472C4" w:themeColor="accent1"/>
          <w:lang w:val="fr-CA"/>
        </w:rPr>
        <w:t xml:space="preserve">de compagnie </w:t>
      </w:r>
      <w:r w:rsidR="00AB7B40" w:rsidRPr="00711FD3">
        <w:rPr>
          <w:rFonts w:ascii="Arial" w:eastAsia="Calibri" w:hAnsi="Arial" w:cs="Arial"/>
          <w:color w:val="4472C4" w:themeColor="accent1"/>
          <w:lang w:val="fr-CA"/>
        </w:rPr>
        <w:t xml:space="preserve">incinérés </w:t>
      </w:r>
      <w:r w:rsidRPr="00711FD3">
        <w:rPr>
          <w:rFonts w:ascii="Arial" w:eastAsia="Calibri" w:hAnsi="Arial" w:cs="Arial"/>
          <w:color w:val="4472C4" w:themeColor="accent1"/>
          <w:lang w:val="fr-CA"/>
        </w:rPr>
        <w:t xml:space="preserve">sont autorisés ou non (par exemple, chien, chat, etc.). </w:t>
      </w:r>
      <w:r w:rsidR="00905E86" w:rsidRPr="00711FD3">
        <w:rPr>
          <w:rFonts w:ascii="Arial" w:eastAsia="Calibri" w:hAnsi="Arial" w:cs="Arial"/>
          <w:color w:val="4472C4" w:themeColor="accent1"/>
          <w:lang w:val="fr-CA"/>
        </w:rPr>
        <w:t>On invite l</w:t>
      </w:r>
      <w:r w:rsidR="002B60B8" w:rsidRPr="00711FD3">
        <w:rPr>
          <w:rFonts w:ascii="Arial" w:eastAsia="Calibri" w:hAnsi="Arial" w:cs="Arial"/>
          <w:color w:val="4472C4" w:themeColor="accent1"/>
          <w:lang w:val="fr-CA"/>
        </w:rPr>
        <w:t>’</w:t>
      </w:r>
      <w:r w:rsidRPr="00711FD3">
        <w:rPr>
          <w:rFonts w:ascii="Arial" w:eastAsia="Calibri" w:hAnsi="Arial" w:cs="Arial"/>
          <w:color w:val="4472C4" w:themeColor="accent1"/>
          <w:lang w:val="fr-CA"/>
        </w:rPr>
        <w:t xml:space="preserve">exploitant </w:t>
      </w:r>
      <w:r w:rsidR="00905E86" w:rsidRPr="00711FD3">
        <w:rPr>
          <w:rFonts w:ascii="Arial" w:eastAsia="Calibri" w:hAnsi="Arial" w:cs="Arial"/>
          <w:color w:val="4472C4" w:themeColor="accent1"/>
          <w:lang w:val="fr-CA"/>
        </w:rPr>
        <w:t>d</w:t>
      </w:r>
      <w:r w:rsidR="004B7478" w:rsidRPr="00711FD3">
        <w:rPr>
          <w:rFonts w:ascii="Arial" w:eastAsia="Calibri" w:hAnsi="Arial" w:cs="Arial"/>
          <w:color w:val="4472C4" w:themeColor="accent1"/>
          <w:lang w:val="fr-CA"/>
        </w:rPr>
        <w:t>u</w:t>
      </w:r>
      <w:r w:rsidR="00905E86" w:rsidRPr="00711FD3">
        <w:rPr>
          <w:rFonts w:ascii="Arial" w:eastAsia="Calibri" w:hAnsi="Arial" w:cs="Arial"/>
          <w:color w:val="4472C4" w:themeColor="accent1"/>
          <w:lang w:val="fr-CA"/>
        </w:rPr>
        <w:t xml:space="preserve"> cimetière </w:t>
      </w:r>
      <w:r w:rsidRPr="00711FD3">
        <w:rPr>
          <w:rFonts w:ascii="Arial" w:eastAsia="Calibri" w:hAnsi="Arial" w:cs="Arial"/>
          <w:color w:val="4472C4" w:themeColor="accent1"/>
          <w:lang w:val="fr-CA"/>
        </w:rPr>
        <w:t xml:space="preserve">à consulter la municipalité locale </w:t>
      </w:r>
      <w:r w:rsidR="00A5470A" w:rsidRPr="00711FD3">
        <w:rPr>
          <w:rFonts w:ascii="Arial" w:eastAsia="Calibri" w:hAnsi="Arial" w:cs="Arial"/>
          <w:color w:val="4472C4" w:themeColor="accent1"/>
          <w:lang w:val="fr-CA"/>
        </w:rPr>
        <w:t>afin de</w:t>
      </w:r>
      <w:r w:rsidRPr="00711FD3">
        <w:rPr>
          <w:rFonts w:ascii="Arial" w:eastAsia="Calibri" w:hAnsi="Arial" w:cs="Arial"/>
          <w:color w:val="4472C4" w:themeColor="accent1"/>
          <w:lang w:val="fr-CA"/>
        </w:rPr>
        <w:t xml:space="preserve"> comparer </w:t>
      </w:r>
      <w:r w:rsidR="002B60B8" w:rsidRPr="00711FD3">
        <w:rPr>
          <w:rFonts w:ascii="Arial" w:eastAsia="Calibri" w:hAnsi="Arial" w:cs="Arial"/>
          <w:color w:val="4472C4" w:themeColor="accent1"/>
          <w:lang w:val="fr-CA"/>
        </w:rPr>
        <w:t>ses</w:t>
      </w:r>
      <w:r w:rsidRPr="00711FD3">
        <w:rPr>
          <w:rFonts w:ascii="Arial" w:eastAsia="Calibri" w:hAnsi="Arial" w:cs="Arial"/>
          <w:color w:val="4472C4" w:themeColor="accent1"/>
          <w:lang w:val="fr-CA"/>
        </w:rPr>
        <w:t xml:space="preserve"> définitions </w:t>
      </w:r>
      <w:r w:rsidR="00A5470A" w:rsidRPr="00711FD3">
        <w:rPr>
          <w:rFonts w:ascii="Arial" w:eastAsia="Calibri" w:hAnsi="Arial" w:cs="Arial"/>
          <w:color w:val="4472C4" w:themeColor="accent1"/>
          <w:lang w:val="fr-CA"/>
        </w:rPr>
        <w:t>à celles</w:t>
      </w:r>
      <w:r w:rsidRPr="00711FD3">
        <w:rPr>
          <w:rFonts w:ascii="Arial" w:eastAsia="Calibri" w:hAnsi="Arial" w:cs="Arial"/>
          <w:color w:val="4472C4" w:themeColor="accent1"/>
          <w:lang w:val="fr-CA"/>
        </w:rPr>
        <w:t xml:space="preserve"> </w:t>
      </w:r>
      <w:r w:rsidR="002B60B8" w:rsidRPr="00711FD3">
        <w:rPr>
          <w:rFonts w:ascii="Arial" w:eastAsia="Calibri" w:hAnsi="Arial" w:cs="Arial"/>
          <w:color w:val="4472C4" w:themeColor="accent1"/>
          <w:lang w:val="fr-CA"/>
        </w:rPr>
        <w:t>qu’il propose</w:t>
      </w:r>
      <w:r w:rsidRPr="00711FD3">
        <w:rPr>
          <w:rFonts w:ascii="Arial" w:eastAsia="Calibri" w:hAnsi="Arial" w:cs="Arial"/>
          <w:color w:val="4472C4" w:themeColor="accent1"/>
          <w:lang w:val="fr-CA"/>
        </w:rPr>
        <w:t xml:space="preserve">. </w:t>
      </w:r>
    </w:p>
    <w:p w14:paraId="78334205" w14:textId="77777777" w:rsidR="00F147D7" w:rsidRPr="00711FD3" w:rsidRDefault="00F147D7" w:rsidP="00F34599">
      <w:pPr>
        <w:kinsoku w:val="0"/>
        <w:overflowPunct w:val="0"/>
        <w:autoSpaceDE w:val="0"/>
        <w:autoSpaceDN w:val="0"/>
        <w:adjustRightInd w:val="0"/>
        <w:spacing w:after="120" w:line="240" w:lineRule="auto"/>
        <w:ind w:left="-20" w:right="-20"/>
        <w:contextualSpacing/>
        <w:rPr>
          <w:rFonts w:ascii="Arial" w:eastAsia="Calibri" w:hAnsi="Arial" w:cs="Arial"/>
          <w:b/>
          <w:lang w:val="fr-CA"/>
        </w:rPr>
      </w:pPr>
    </w:p>
    <w:p w14:paraId="6AB09078" w14:textId="319C9A12" w:rsidR="003C29AA" w:rsidRPr="00711FD3" w:rsidRDefault="00964AA3" w:rsidP="00F34599">
      <w:pPr>
        <w:kinsoku w:val="0"/>
        <w:overflowPunct w:val="0"/>
        <w:autoSpaceDE w:val="0"/>
        <w:autoSpaceDN w:val="0"/>
        <w:adjustRightInd w:val="0"/>
        <w:spacing w:after="120" w:line="240" w:lineRule="auto"/>
        <w:ind w:left="-20" w:right="-20"/>
        <w:contextualSpacing/>
        <w:rPr>
          <w:rFonts w:ascii="Arial" w:eastAsia="Calibri" w:hAnsi="Arial" w:cs="Arial"/>
          <w:color w:val="4472C4" w:themeColor="accent1"/>
          <w:lang w:val="fr-CA"/>
        </w:rPr>
      </w:pPr>
      <w:r w:rsidRPr="00711FD3">
        <w:rPr>
          <w:rFonts w:ascii="Arial" w:eastAsia="Calibri" w:hAnsi="Arial" w:cs="Arial"/>
          <w:b/>
          <w:color w:val="4472C4" w:themeColor="accent1"/>
          <w:lang w:val="fr-CA"/>
        </w:rPr>
        <w:t>Définitions</w:t>
      </w:r>
      <w:r w:rsidR="00217176" w:rsidRPr="00711FD3">
        <w:rPr>
          <w:rFonts w:ascii="Arial" w:eastAsia="Calibri" w:hAnsi="Arial" w:cs="Arial"/>
          <w:b/>
          <w:color w:val="4472C4" w:themeColor="accent1"/>
          <w:lang w:val="fr-CA"/>
        </w:rPr>
        <w:t> </w:t>
      </w:r>
      <w:r w:rsidRPr="00711FD3">
        <w:rPr>
          <w:rFonts w:ascii="Arial" w:eastAsia="Calibri" w:hAnsi="Arial" w:cs="Arial"/>
          <w:b/>
          <w:color w:val="4472C4" w:themeColor="accent1"/>
          <w:lang w:val="fr-CA"/>
        </w:rPr>
        <w:t xml:space="preserve">: </w:t>
      </w:r>
      <w:r w:rsidRPr="00711FD3">
        <w:rPr>
          <w:rFonts w:ascii="Arial" w:eastAsia="Calibri" w:hAnsi="Arial" w:cs="Arial"/>
          <w:color w:val="4472C4" w:themeColor="accent1"/>
          <w:lang w:val="fr-CA"/>
        </w:rPr>
        <w:t>Si vous autorisez l</w:t>
      </w:r>
      <w:r w:rsidR="00217176" w:rsidRPr="00711FD3">
        <w:rPr>
          <w:rFonts w:ascii="Arial" w:eastAsia="Calibri" w:hAnsi="Arial" w:cs="Arial"/>
          <w:color w:val="4472C4" w:themeColor="accent1"/>
          <w:lang w:val="fr-CA"/>
        </w:rPr>
        <w:t>’</w:t>
      </w:r>
      <w:r w:rsidRPr="00711FD3">
        <w:rPr>
          <w:rFonts w:ascii="Arial" w:eastAsia="Calibri" w:hAnsi="Arial" w:cs="Arial"/>
          <w:color w:val="4472C4" w:themeColor="accent1"/>
          <w:lang w:val="fr-CA"/>
        </w:rPr>
        <w:t xml:space="preserve">inhumation </w:t>
      </w:r>
      <w:r w:rsidR="004B7478" w:rsidRPr="00711FD3">
        <w:rPr>
          <w:rFonts w:ascii="Arial" w:eastAsia="Calibri" w:hAnsi="Arial" w:cs="Arial"/>
          <w:color w:val="4472C4" w:themeColor="accent1"/>
          <w:lang w:val="fr-CA"/>
        </w:rPr>
        <w:t xml:space="preserve">de restes </w:t>
      </w:r>
      <w:r w:rsidRPr="00711FD3">
        <w:rPr>
          <w:rFonts w:ascii="Arial" w:eastAsia="Calibri" w:hAnsi="Arial" w:cs="Arial"/>
          <w:color w:val="4472C4" w:themeColor="accent1"/>
          <w:lang w:val="fr-CA"/>
        </w:rPr>
        <w:t>d</w:t>
      </w:r>
      <w:r w:rsidR="00217176" w:rsidRPr="00711FD3">
        <w:rPr>
          <w:rFonts w:ascii="Arial" w:eastAsia="Calibri" w:hAnsi="Arial" w:cs="Arial"/>
          <w:color w:val="4472C4" w:themeColor="accent1"/>
          <w:lang w:val="fr-CA"/>
        </w:rPr>
        <w:t>’</w:t>
      </w:r>
      <w:r w:rsidRPr="00711FD3">
        <w:rPr>
          <w:rFonts w:ascii="Arial" w:eastAsia="Calibri" w:hAnsi="Arial" w:cs="Arial"/>
          <w:color w:val="4472C4" w:themeColor="accent1"/>
          <w:lang w:val="fr-CA"/>
        </w:rPr>
        <w:t xml:space="preserve">animaux de compagnie </w:t>
      </w:r>
      <w:r w:rsidR="006803CA" w:rsidRPr="00711FD3">
        <w:rPr>
          <w:rFonts w:ascii="Arial" w:eastAsia="Calibri" w:hAnsi="Arial" w:cs="Arial"/>
          <w:color w:val="4472C4" w:themeColor="accent1"/>
          <w:lang w:val="fr-CA"/>
        </w:rPr>
        <w:t>incinérés</w:t>
      </w:r>
      <w:r w:rsidRPr="00711FD3">
        <w:rPr>
          <w:rFonts w:ascii="Arial" w:eastAsia="Calibri" w:hAnsi="Arial" w:cs="Arial"/>
          <w:color w:val="4472C4" w:themeColor="accent1"/>
          <w:lang w:val="fr-CA"/>
        </w:rPr>
        <w:t xml:space="preserve">, </w:t>
      </w:r>
      <w:r w:rsidR="004B7478" w:rsidRPr="00711FD3">
        <w:rPr>
          <w:rFonts w:ascii="Arial" w:eastAsia="Calibri" w:hAnsi="Arial" w:cs="Arial"/>
          <w:color w:val="4472C4" w:themeColor="accent1"/>
          <w:lang w:val="fr-CA"/>
        </w:rPr>
        <w:t>veuillez inclure</w:t>
      </w:r>
      <w:r w:rsidRPr="00711FD3">
        <w:rPr>
          <w:rFonts w:ascii="Arial" w:eastAsia="Calibri" w:hAnsi="Arial" w:cs="Arial"/>
          <w:color w:val="4472C4" w:themeColor="accent1"/>
          <w:lang w:val="fr-CA"/>
        </w:rPr>
        <w:t xml:space="preserve"> </w:t>
      </w:r>
      <w:r w:rsidR="006763D8" w:rsidRPr="00711FD3">
        <w:rPr>
          <w:rFonts w:ascii="Arial" w:eastAsia="Calibri" w:hAnsi="Arial" w:cs="Arial"/>
          <w:color w:val="4472C4" w:themeColor="accent1"/>
          <w:lang w:val="fr-CA"/>
        </w:rPr>
        <w:t>l</w:t>
      </w:r>
      <w:r w:rsidR="00217176" w:rsidRPr="00711FD3">
        <w:rPr>
          <w:rFonts w:ascii="Arial" w:eastAsia="Calibri" w:hAnsi="Arial" w:cs="Arial"/>
          <w:color w:val="4472C4" w:themeColor="accent1"/>
          <w:lang w:val="fr-CA"/>
        </w:rPr>
        <w:t>’</w:t>
      </w:r>
      <w:r w:rsidR="006763D8" w:rsidRPr="00711FD3">
        <w:rPr>
          <w:rFonts w:ascii="Arial" w:eastAsia="Calibri" w:hAnsi="Arial" w:cs="Arial"/>
          <w:color w:val="4472C4" w:themeColor="accent1"/>
          <w:lang w:val="fr-CA"/>
        </w:rPr>
        <w:t xml:space="preserve">une des </w:t>
      </w:r>
      <w:r w:rsidR="01DAF970" w:rsidRPr="00711FD3">
        <w:rPr>
          <w:rFonts w:ascii="Arial" w:eastAsia="Calibri" w:hAnsi="Arial" w:cs="Arial"/>
          <w:color w:val="4472C4" w:themeColor="accent1"/>
          <w:lang w:val="fr-CA"/>
        </w:rPr>
        <w:t>définitions</w:t>
      </w:r>
      <w:r w:rsidR="006763D8" w:rsidRPr="00711FD3">
        <w:rPr>
          <w:rFonts w:ascii="Arial" w:eastAsia="Calibri" w:hAnsi="Arial" w:cs="Arial"/>
          <w:color w:val="4472C4" w:themeColor="accent1"/>
          <w:lang w:val="fr-CA"/>
        </w:rPr>
        <w:t xml:space="preserve"> suivantes concernant les </w:t>
      </w:r>
      <w:r w:rsidR="004B7478" w:rsidRPr="00711FD3">
        <w:rPr>
          <w:rFonts w:ascii="Arial" w:eastAsia="Calibri" w:hAnsi="Arial" w:cs="Arial"/>
          <w:color w:val="4472C4" w:themeColor="accent1"/>
          <w:lang w:val="fr-CA"/>
        </w:rPr>
        <w:t>« </w:t>
      </w:r>
      <w:r w:rsidR="006763D8" w:rsidRPr="00711FD3">
        <w:rPr>
          <w:rFonts w:ascii="Arial" w:eastAsia="Calibri" w:hAnsi="Arial" w:cs="Arial"/>
          <w:color w:val="4472C4" w:themeColor="accent1"/>
          <w:lang w:val="fr-CA"/>
        </w:rPr>
        <w:t>animaux de compagnie</w:t>
      </w:r>
      <w:r w:rsidR="004B7478" w:rsidRPr="00711FD3">
        <w:rPr>
          <w:rFonts w:ascii="Arial" w:eastAsia="Calibri" w:hAnsi="Arial" w:cs="Arial"/>
          <w:color w:val="4472C4" w:themeColor="accent1"/>
          <w:lang w:val="fr-CA"/>
        </w:rPr>
        <w:t> »</w:t>
      </w:r>
      <w:r w:rsidR="006763D8" w:rsidRPr="00711FD3">
        <w:rPr>
          <w:rFonts w:ascii="Arial" w:eastAsia="Calibri" w:hAnsi="Arial" w:cs="Arial"/>
          <w:color w:val="4472C4" w:themeColor="accent1"/>
          <w:lang w:val="fr-CA"/>
        </w:rPr>
        <w:t xml:space="preserve"> </w:t>
      </w:r>
      <w:r w:rsidR="01DAF970" w:rsidRPr="00711FD3">
        <w:rPr>
          <w:rFonts w:ascii="Arial" w:eastAsia="Calibri" w:hAnsi="Arial" w:cs="Arial"/>
          <w:color w:val="4472C4" w:themeColor="accent1"/>
          <w:lang w:val="fr-CA"/>
        </w:rPr>
        <w:t>ou crée</w:t>
      </w:r>
      <w:r w:rsidR="004B7478" w:rsidRPr="00711FD3">
        <w:rPr>
          <w:rFonts w:ascii="Arial" w:eastAsia="Calibri" w:hAnsi="Arial" w:cs="Arial"/>
          <w:color w:val="4472C4" w:themeColor="accent1"/>
          <w:lang w:val="fr-CA"/>
        </w:rPr>
        <w:t>r</w:t>
      </w:r>
      <w:r w:rsidR="01DAF970" w:rsidRPr="00711FD3">
        <w:rPr>
          <w:rFonts w:ascii="Arial" w:eastAsia="Calibri" w:hAnsi="Arial" w:cs="Arial"/>
          <w:color w:val="4472C4" w:themeColor="accent1"/>
          <w:lang w:val="fr-CA"/>
        </w:rPr>
        <w:t xml:space="preserve"> une définition appropriée </w:t>
      </w:r>
      <w:r w:rsidR="006763D8" w:rsidRPr="00711FD3">
        <w:rPr>
          <w:rFonts w:ascii="Arial" w:eastAsia="Calibri" w:hAnsi="Arial" w:cs="Arial"/>
          <w:color w:val="4472C4" w:themeColor="accent1"/>
          <w:lang w:val="fr-CA"/>
        </w:rPr>
        <w:t xml:space="preserve">dans la section </w:t>
      </w:r>
      <w:r w:rsidR="004B7478" w:rsidRPr="00711FD3">
        <w:rPr>
          <w:rFonts w:ascii="Arial" w:eastAsia="Calibri" w:hAnsi="Arial" w:cs="Arial"/>
          <w:color w:val="4472C4" w:themeColor="accent1"/>
          <w:lang w:val="fr-CA"/>
        </w:rPr>
        <w:t>« </w:t>
      </w:r>
      <w:r w:rsidR="006763D8" w:rsidRPr="00711FD3">
        <w:rPr>
          <w:rFonts w:ascii="Arial" w:eastAsia="Calibri" w:hAnsi="Arial" w:cs="Arial"/>
          <w:color w:val="4472C4" w:themeColor="accent1"/>
          <w:lang w:val="fr-CA"/>
        </w:rPr>
        <w:t>Définitions</w:t>
      </w:r>
      <w:r w:rsidR="004B7478" w:rsidRPr="00711FD3">
        <w:rPr>
          <w:rFonts w:ascii="Arial" w:eastAsia="Calibri" w:hAnsi="Arial" w:cs="Arial"/>
          <w:color w:val="4472C4" w:themeColor="accent1"/>
          <w:lang w:val="fr-CA"/>
        </w:rPr>
        <w:t> »</w:t>
      </w:r>
      <w:r w:rsidR="006763D8" w:rsidRPr="00711FD3">
        <w:rPr>
          <w:rFonts w:ascii="Arial" w:eastAsia="Calibri" w:hAnsi="Arial" w:cs="Arial"/>
          <w:color w:val="4472C4" w:themeColor="accent1"/>
          <w:lang w:val="fr-CA"/>
        </w:rPr>
        <w:t xml:space="preserve"> au </w:t>
      </w:r>
      <w:r w:rsidR="006763D8" w:rsidRPr="00711FD3">
        <w:rPr>
          <w:rFonts w:ascii="Arial" w:eastAsia="Calibri" w:hAnsi="Arial" w:cs="Arial"/>
          <w:b/>
          <w:bCs/>
          <w:color w:val="4472C4" w:themeColor="accent1"/>
          <w:lang w:val="fr-CA"/>
        </w:rPr>
        <w:t xml:space="preserve">début </w:t>
      </w:r>
      <w:r w:rsidR="004B7478" w:rsidRPr="00711FD3">
        <w:rPr>
          <w:rFonts w:ascii="Arial" w:eastAsia="Calibri" w:hAnsi="Arial" w:cs="Arial"/>
          <w:color w:val="4472C4" w:themeColor="accent1"/>
          <w:lang w:val="fr-CA"/>
        </w:rPr>
        <w:t>des</w:t>
      </w:r>
      <w:r w:rsidR="006763D8" w:rsidRPr="00711FD3">
        <w:rPr>
          <w:rFonts w:ascii="Arial" w:eastAsia="Calibri" w:hAnsi="Arial" w:cs="Arial"/>
          <w:color w:val="4472C4" w:themeColor="accent1"/>
          <w:lang w:val="fr-CA"/>
        </w:rPr>
        <w:t xml:space="preserve"> règlement</w:t>
      </w:r>
      <w:r w:rsidR="004B7478" w:rsidRPr="00711FD3">
        <w:rPr>
          <w:rFonts w:ascii="Arial" w:eastAsia="Calibri" w:hAnsi="Arial" w:cs="Arial"/>
          <w:color w:val="4472C4" w:themeColor="accent1"/>
          <w:lang w:val="fr-CA"/>
        </w:rPr>
        <w:t>s</w:t>
      </w:r>
      <w:r w:rsidR="006763D8" w:rsidRPr="00711FD3">
        <w:rPr>
          <w:rFonts w:ascii="Arial" w:eastAsia="Calibri" w:hAnsi="Arial" w:cs="Arial"/>
          <w:color w:val="4472C4" w:themeColor="accent1"/>
          <w:lang w:val="fr-CA"/>
        </w:rPr>
        <w:t xml:space="preserve">. </w:t>
      </w:r>
    </w:p>
    <w:p w14:paraId="1D6BE51D" w14:textId="77777777" w:rsidR="003C29AA" w:rsidRPr="00711FD3" w:rsidRDefault="003C29AA" w:rsidP="00F34599">
      <w:pPr>
        <w:kinsoku w:val="0"/>
        <w:overflowPunct w:val="0"/>
        <w:autoSpaceDE w:val="0"/>
        <w:autoSpaceDN w:val="0"/>
        <w:adjustRightInd w:val="0"/>
        <w:spacing w:after="120" w:line="240" w:lineRule="auto"/>
        <w:ind w:left="-20" w:right="-20"/>
        <w:contextualSpacing/>
        <w:rPr>
          <w:rFonts w:ascii="Arial" w:eastAsia="Calibri" w:hAnsi="Arial" w:cs="Arial"/>
          <w:lang w:val="fr-CA"/>
        </w:rPr>
      </w:pPr>
    </w:p>
    <w:p w14:paraId="6BB3A4B4" w14:textId="374134A0" w:rsidR="001E3CD3" w:rsidRPr="00711FD3" w:rsidRDefault="0ED77076" w:rsidP="00F34599">
      <w:pPr>
        <w:kinsoku w:val="0"/>
        <w:overflowPunct w:val="0"/>
        <w:autoSpaceDE w:val="0"/>
        <w:autoSpaceDN w:val="0"/>
        <w:adjustRightInd w:val="0"/>
        <w:spacing w:after="120" w:line="240" w:lineRule="auto"/>
        <w:ind w:left="-20" w:right="-20"/>
        <w:contextualSpacing/>
        <w:rPr>
          <w:rFonts w:ascii="Arial" w:eastAsia="Calibri" w:hAnsi="Arial" w:cs="Arial"/>
          <w:lang w:val="fr-CA"/>
        </w:rPr>
      </w:pPr>
      <w:r w:rsidRPr="00711FD3">
        <w:rPr>
          <w:rFonts w:ascii="Arial" w:eastAsia="Calibri" w:hAnsi="Arial" w:cs="Arial"/>
          <w:b/>
          <w:lang w:val="fr-CA"/>
        </w:rPr>
        <w:t>Animal de compagnie</w:t>
      </w:r>
      <w:r w:rsidR="00217176" w:rsidRPr="00711FD3">
        <w:rPr>
          <w:rFonts w:ascii="Arial" w:eastAsia="Calibri" w:hAnsi="Arial" w:cs="Arial"/>
          <w:b/>
          <w:lang w:val="fr-CA"/>
        </w:rPr>
        <w:t> </w:t>
      </w:r>
      <w:r w:rsidRPr="00711FD3">
        <w:rPr>
          <w:rFonts w:ascii="Arial" w:eastAsia="Calibri" w:hAnsi="Arial" w:cs="Arial"/>
          <w:b/>
          <w:lang w:val="fr-CA"/>
        </w:rPr>
        <w:t xml:space="preserve">: </w:t>
      </w:r>
      <w:r w:rsidR="005B4C6A" w:rsidRPr="00711FD3">
        <w:rPr>
          <w:rFonts w:ascii="Arial" w:eastAsia="Calibri" w:hAnsi="Arial" w:cs="Arial"/>
          <w:bCs/>
          <w:lang w:val="fr-CA"/>
        </w:rPr>
        <w:t>A</w:t>
      </w:r>
      <w:r w:rsidRPr="00711FD3">
        <w:rPr>
          <w:rFonts w:ascii="Arial" w:eastAsia="Calibri" w:hAnsi="Arial" w:cs="Arial"/>
          <w:bCs/>
          <w:lang w:val="fr-CA"/>
        </w:rPr>
        <w:t>n</w:t>
      </w:r>
      <w:r w:rsidRPr="00711FD3">
        <w:rPr>
          <w:rFonts w:ascii="Arial" w:eastAsia="Calibri" w:hAnsi="Arial" w:cs="Arial"/>
          <w:lang w:val="fr-CA"/>
        </w:rPr>
        <w:t>imal domestique ou apprivoisé</w:t>
      </w:r>
      <w:r w:rsidR="005B4C6A" w:rsidRPr="00711FD3">
        <w:rPr>
          <w:rFonts w:ascii="Arial" w:eastAsia="Calibri" w:hAnsi="Arial" w:cs="Arial"/>
          <w:lang w:val="fr-CA"/>
        </w:rPr>
        <w:t xml:space="preserve">, gardé </w:t>
      </w:r>
      <w:r w:rsidRPr="00711FD3">
        <w:rPr>
          <w:rFonts w:ascii="Arial" w:eastAsia="Calibri" w:hAnsi="Arial" w:cs="Arial"/>
          <w:lang w:val="fr-CA"/>
        </w:rPr>
        <w:t xml:space="preserve">pour la compagnie ou le plaisir.  </w:t>
      </w:r>
    </w:p>
    <w:p w14:paraId="6CE31F75" w14:textId="473ED627" w:rsidR="001E3CD3" w:rsidRPr="00711FD3" w:rsidRDefault="001C31D7" w:rsidP="004B7568">
      <w:pPr>
        <w:kinsoku w:val="0"/>
        <w:overflowPunct w:val="0"/>
        <w:autoSpaceDE w:val="0"/>
        <w:autoSpaceDN w:val="0"/>
        <w:adjustRightInd w:val="0"/>
        <w:spacing w:after="120" w:line="240" w:lineRule="auto"/>
        <w:ind w:left="-20" w:right="-20"/>
        <w:contextualSpacing/>
        <w:rPr>
          <w:rFonts w:ascii="Arial" w:hAnsi="Arial" w:cs="Arial"/>
          <w:b/>
          <w:color w:val="4472C4" w:themeColor="accent1"/>
          <w:lang w:val="fr-CA"/>
        </w:rPr>
      </w:pPr>
      <w:proofErr w:type="gramStart"/>
      <w:r w:rsidRPr="00711FD3">
        <w:rPr>
          <w:rFonts w:ascii="Arial" w:eastAsia="Calibri" w:hAnsi="Arial" w:cs="Arial"/>
          <w:b/>
          <w:bCs/>
          <w:color w:val="4472C4" w:themeColor="accent1"/>
          <w:lang w:val="fr-CA"/>
        </w:rPr>
        <w:t>OU</w:t>
      </w:r>
      <w:proofErr w:type="gramEnd"/>
    </w:p>
    <w:p w14:paraId="3EC95DDE" w14:textId="3F3B3EC2" w:rsidR="001E3CD3" w:rsidRPr="00711FD3" w:rsidRDefault="0ED77076" w:rsidP="00F34599">
      <w:pPr>
        <w:kinsoku w:val="0"/>
        <w:overflowPunct w:val="0"/>
        <w:autoSpaceDE w:val="0"/>
        <w:autoSpaceDN w:val="0"/>
        <w:adjustRightInd w:val="0"/>
        <w:spacing w:after="120" w:line="240" w:lineRule="auto"/>
        <w:ind w:left="-20" w:right="-20"/>
        <w:contextualSpacing/>
        <w:rPr>
          <w:rFonts w:ascii="Arial" w:hAnsi="Arial" w:cs="Arial"/>
          <w:lang w:val="fr-CA"/>
        </w:rPr>
      </w:pPr>
      <w:r w:rsidRPr="00711FD3">
        <w:rPr>
          <w:rFonts w:ascii="Arial" w:eastAsia="Calibri" w:hAnsi="Arial" w:cs="Arial"/>
          <w:b/>
          <w:lang w:val="fr-CA"/>
        </w:rPr>
        <w:t>Animal de compagnie</w:t>
      </w:r>
      <w:r w:rsidR="00217176" w:rsidRPr="00711FD3">
        <w:rPr>
          <w:rFonts w:ascii="Arial" w:eastAsia="Calibri" w:hAnsi="Arial" w:cs="Arial"/>
          <w:b/>
          <w:lang w:val="fr-CA"/>
        </w:rPr>
        <w:t> </w:t>
      </w:r>
      <w:r w:rsidRPr="00711FD3">
        <w:rPr>
          <w:rFonts w:ascii="Arial" w:eastAsia="Calibri" w:hAnsi="Arial" w:cs="Arial"/>
          <w:b/>
          <w:lang w:val="fr-CA"/>
        </w:rPr>
        <w:t xml:space="preserve">: </w:t>
      </w:r>
      <w:r w:rsidR="005B4C6A" w:rsidRPr="00711FD3">
        <w:rPr>
          <w:rFonts w:ascii="Arial" w:eastAsia="Calibri" w:hAnsi="Arial" w:cs="Arial"/>
          <w:lang w:val="fr-CA"/>
        </w:rPr>
        <w:t>T</w:t>
      </w:r>
      <w:r w:rsidRPr="00711FD3">
        <w:rPr>
          <w:rFonts w:ascii="Arial" w:eastAsia="Calibri" w:hAnsi="Arial" w:cs="Arial"/>
          <w:lang w:val="fr-CA"/>
        </w:rPr>
        <w:t>out animal domestique qui cohabite couramment avec une famille pour lui tenir compagnie et l</w:t>
      </w:r>
      <w:r w:rsidR="005B4C6A" w:rsidRPr="00711FD3">
        <w:rPr>
          <w:rFonts w:ascii="Arial" w:eastAsia="Calibri" w:hAnsi="Arial" w:cs="Arial"/>
          <w:lang w:val="fr-CA"/>
        </w:rPr>
        <w:t>ui apporter un soutien</w:t>
      </w:r>
      <w:r w:rsidRPr="00711FD3">
        <w:rPr>
          <w:rFonts w:ascii="Arial" w:eastAsia="Calibri" w:hAnsi="Arial" w:cs="Arial"/>
          <w:lang w:val="fr-CA"/>
        </w:rPr>
        <w:t xml:space="preserve">. Ce terme exclut les animaux exotiques, les animaux de ferme et tout autre animal défini par la municipalité comme </w:t>
      </w:r>
      <w:r w:rsidR="005B4C6A" w:rsidRPr="00711FD3">
        <w:rPr>
          <w:rFonts w:ascii="Arial" w:eastAsia="Calibri" w:hAnsi="Arial" w:cs="Arial"/>
          <w:lang w:val="fr-CA"/>
        </w:rPr>
        <w:t>étant</w:t>
      </w:r>
      <w:r w:rsidRPr="00711FD3">
        <w:rPr>
          <w:rFonts w:ascii="Arial" w:eastAsia="Calibri" w:hAnsi="Arial" w:cs="Arial"/>
          <w:lang w:val="fr-CA"/>
        </w:rPr>
        <w:t xml:space="preserve"> interdit. </w:t>
      </w:r>
    </w:p>
    <w:p w14:paraId="0CAF9468" w14:textId="5FF28DF0" w:rsidR="2DC22930" w:rsidRPr="00711FD3" w:rsidRDefault="2DC22930" w:rsidP="00F34599">
      <w:pPr>
        <w:spacing w:after="120" w:line="240" w:lineRule="auto"/>
        <w:ind w:left="-20" w:right="-20"/>
        <w:contextualSpacing/>
        <w:rPr>
          <w:rFonts w:ascii="Arial" w:eastAsia="Calibri" w:hAnsi="Arial" w:cs="Arial"/>
          <w:lang w:val="fr-CA"/>
        </w:rPr>
      </w:pPr>
    </w:p>
    <w:p w14:paraId="4AA0C78C" w14:textId="5D3F5A5F" w:rsidR="001E3CD3" w:rsidRPr="00711FD3" w:rsidRDefault="0ED77076" w:rsidP="00F34599">
      <w:pPr>
        <w:kinsoku w:val="0"/>
        <w:overflowPunct w:val="0"/>
        <w:autoSpaceDE w:val="0"/>
        <w:autoSpaceDN w:val="0"/>
        <w:adjustRightInd w:val="0"/>
        <w:spacing w:after="120" w:line="240" w:lineRule="auto"/>
        <w:ind w:left="-20" w:right="-20"/>
        <w:contextualSpacing/>
        <w:rPr>
          <w:rFonts w:ascii="Arial" w:hAnsi="Arial" w:cs="Arial"/>
          <w:lang w:val="fr-CA"/>
        </w:rPr>
      </w:pPr>
      <w:r w:rsidRPr="00711FD3">
        <w:rPr>
          <w:rFonts w:ascii="Arial" w:eastAsia="Calibri" w:hAnsi="Arial" w:cs="Arial"/>
          <w:lang w:val="fr-CA"/>
        </w:rPr>
        <w:t xml:space="preserve">La section du cimetière réservée aux personnes </w:t>
      </w:r>
      <w:r w:rsidR="00674477" w:rsidRPr="00711FD3">
        <w:rPr>
          <w:rFonts w:ascii="Arial" w:eastAsia="Calibri" w:hAnsi="Arial" w:cs="Arial"/>
          <w:lang w:val="fr-CA"/>
        </w:rPr>
        <w:t xml:space="preserve">et aux animaux </w:t>
      </w:r>
      <w:r w:rsidR="00E675EB" w:rsidRPr="00711FD3">
        <w:rPr>
          <w:rFonts w:ascii="Arial" w:eastAsia="Calibri" w:hAnsi="Arial" w:cs="Arial"/>
          <w:lang w:val="fr-CA"/>
        </w:rPr>
        <w:t xml:space="preserve">de compagnie </w:t>
      </w:r>
      <w:r w:rsidRPr="00711FD3">
        <w:rPr>
          <w:rFonts w:ascii="Arial" w:eastAsia="Calibri" w:hAnsi="Arial" w:cs="Arial"/>
          <w:lang w:val="fr-CA"/>
        </w:rPr>
        <w:t>est spécialement conçue pour permettre l</w:t>
      </w:r>
      <w:r w:rsidR="00217176" w:rsidRPr="00711FD3">
        <w:rPr>
          <w:rFonts w:ascii="Arial" w:eastAsia="Calibri" w:hAnsi="Arial" w:cs="Arial"/>
          <w:lang w:val="fr-CA"/>
        </w:rPr>
        <w:t>’</w:t>
      </w:r>
      <w:r w:rsidRPr="00711FD3">
        <w:rPr>
          <w:rFonts w:ascii="Arial" w:eastAsia="Calibri" w:hAnsi="Arial" w:cs="Arial"/>
          <w:lang w:val="fr-CA"/>
        </w:rPr>
        <w:t xml:space="preserve">inhumation de </w:t>
      </w:r>
      <w:r w:rsidR="00E675EB" w:rsidRPr="00711FD3">
        <w:rPr>
          <w:rFonts w:ascii="Arial" w:eastAsia="Calibri" w:hAnsi="Arial" w:cs="Arial"/>
          <w:lang w:val="fr-CA"/>
        </w:rPr>
        <w:t>restes</w:t>
      </w:r>
      <w:r w:rsidR="00597EA3" w:rsidRPr="00711FD3">
        <w:rPr>
          <w:rFonts w:ascii="Arial" w:eastAsia="Calibri" w:hAnsi="Arial" w:cs="Arial"/>
          <w:lang w:val="fr-CA"/>
        </w:rPr>
        <w:t xml:space="preserve"> d</w:t>
      </w:r>
      <w:r w:rsidR="00217176" w:rsidRPr="00711FD3">
        <w:rPr>
          <w:rFonts w:ascii="Arial" w:eastAsia="Calibri" w:hAnsi="Arial" w:cs="Arial"/>
          <w:lang w:val="fr-CA"/>
        </w:rPr>
        <w:t>’</w:t>
      </w:r>
      <w:r w:rsidR="00597EA3" w:rsidRPr="00711FD3">
        <w:rPr>
          <w:rFonts w:ascii="Arial" w:eastAsia="Calibri" w:hAnsi="Arial" w:cs="Arial"/>
          <w:lang w:val="fr-CA"/>
        </w:rPr>
        <w:t xml:space="preserve">animaux de compagnie incinérés </w:t>
      </w:r>
      <w:r w:rsidR="00DE67D4" w:rsidRPr="00711FD3">
        <w:rPr>
          <w:rFonts w:ascii="Arial" w:eastAsia="Calibri" w:hAnsi="Arial" w:cs="Arial"/>
          <w:lang w:val="fr-CA"/>
        </w:rPr>
        <w:t xml:space="preserve">avec des </w:t>
      </w:r>
      <w:r w:rsidR="00E675EB" w:rsidRPr="00711FD3">
        <w:rPr>
          <w:rFonts w:ascii="Arial" w:eastAsia="Calibri" w:hAnsi="Arial" w:cs="Arial"/>
          <w:lang w:val="fr-CA"/>
        </w:rPr>
        <w:t>restes</w:t>
      </w:r>
      <w:r w:rsidRPr="00711FD3" w:rsidDel="00597EA3">
        <w:rPr>
          <w:rFonts w:ascii="Arial" w:eastAsia="Calibri" w:hAnsi="Arial" w:cs="Arial"/>
          <w:lang w:val="fr-CA"/>
        </w:rPr>
        <w:t xml:space="preserve"> </w:t>
      </w:r>
      <w:r w:rsidRPr="00711FD3">
        <w:rPr>
          <w:rFonts w:ascii="Arial" w:eastAsia="Calibri" w:hAnsi="Arial" w:cs="Arial"/>
          <w:lang w:val="fr-CA"/>
        </w:rPr>
        <w:t>humain</w:t>
      </w:r>
      <w:r w:rsidR="001D616F">
        <w:rPr>
          <w:rFonts w:ascii="Arial" w:eastAsia="Calibri" w:hAnsi="Arial" w:cs="Arial"/>
          <w:lang w:val="fr-CA"/>
        </w:rPr>
        <w:t>s</w:t>
      </w:r>
      <w:r w:rsidRPr="00711FD3">
        <w:rPr>
          <w:rFonts w:ascii="Arial" w:eastAsia="Calibri" w:hAnsi="Arial" w:cs="Arial"/>
          <w:lang w:val="fr-CA"/>
        </w:rPr>
        <w:t xml:space="preserve"> </w:t>
      </w:r>
      <w:r w:rsidR="00873935" w:rsidRPr="00711FD3">
        <w:rPr>
          <w:rFonts w:ascii="Arial" w:eastAsia="Calibri" w:hAnsi="Arial" w:cs="Arial"/>
          <w:lang w:val="fr-CA"/>
        </w:rPr>
        <w:t>(corps ou restes incinérés)</w:t>
      </w:r>
      <w:r w:rsidR="006027D9" w:rsidRPr="00711FD3">
        <w:rPr>
          <w:rFonts w:ascii="Arial" w:eastAsia="Calibri" w:hAnsi="Arial" w:cs="Arial"/>
          <w:lang w:val="fr-CA"/>
        </w:rPr>
        <w:t xml:space="preserve">. </w:t>
      </w:r>
    </w:p>
    <w:p w14:paraId="42A50224" w14:textId="6201202B" w:rsidR="001E3CD3" w:rsidRPr="00711FD3" w:rsidRDefault="001E3CD3" w:rsidP="00F34599">
      <w:pPr>
        <w:kinsoku w:val="0"/>
        <w:overflowPunct w:val="0"/>
        <w:autoSpaceDE w:val="0"/>
        <w:autoSpaceDN w:val="0"/>
        <w:adjustRightInd w:val="0"/>
        <w:spacing w:after="120" w:line="240" w:lineRule="auto"/>
        <w:ind w:left="-20" w:right="-20"/>
        <w:contextualSpacing/>
        <w:rPr>
          <w:rFonts w:ascii="Arial" w:hAnsi="Arial" w:cs="Arial"/>
          <w:lang w:val="fr-CA"/>
        </w:rPr>
      </w:pPr>
    </w:p>
    <w:p w14:paraId="58EC2B9E" w14:textId="3A76C2C1" w:rsidR="007A1BE8" w:rsidRPr="00711FD3" w:rsidRDefault="003077A6" w:rsidP="00F34599">
      <w:pPr>
        <w:kinsoku w:val="0"/>
        <w:overflowPunct w:val="0"/>
        <w:autoSpaceDE w:val="0"/>
        <w:autoSpaceDN w:val="0"/>
        <w:adjustRightInd w:val="0"/>
        <w:spacing w:after="120" w:line="240" w:lineRule="auto"/>
        <w:ind w:left="-20" w:right="-20"/>
        <w:contextualSpacing/>
        <w:rPr>
          <w:rFonts w:ascii="Arial" w:eastAsia="Calibri" w:hAnsi="Arial" w:cs="Arial"/>
          <w:lang w:val="fr-CA"/>
        </w:rPr>
      </w:pPr>
      <w:r w:rsidRPr="00711FD3">
        <w:rPr>
          <w:rFonts w:ascii="Arial" w:eastAsia="Calibri" w:hAnsi="Arial" w:cs="Arial"/>
          <w:lang w:val="fr-CA"/>
        </w:rPr>
        <w:t>Le terrain ou jardin de dispersion des restes humains et des restes d</w:t>
      </w:r>
      <w:r w:rsidR="00217176" w:rsidRPr="00711FD3">
        <w:rPr>
          <w:rFonts w:ascii="Arial" w:eastAsia="Calibri" w:hAnsi="Arial" w:cs="Arial"/>
          <w:lang w:val="fr-CA"/>
        </w:rPr>
        <w:t>’</w:t>
      </w:r>
      <w:r w:rsidRPr="00711FD3">
        <w:rPr>
          <w:rFonts w:ascii="Arial" w:eastAsia="Calibri" w:hAnsi="Arial" w:cs="Arial"/>
          <w:lang w:val="fr-CA"/>
        </w:rPr>
        <w:t>animaux de compagnie incinérés est une zone située à l</w:t>
      </w:r>
      <w:r w:rsidR="00217176" w:rsidRPr="00711FD3">
        <w:rPr>
          <w:rFonts w:ascii="Arial" w:eastAsia="Calibri" w:hAnsi="Arial" w:cs="Arial"/>
          <w:lang w:val="fr-CA"/>
        </w:rPr>
        <w:t>’</w:t>
      </w:r>
      <w:r w:rsidRPr="00711FD3">
        <w:rPr>
          <w:rFonts w:ascii="Arial" w:eastAsia="Calibri" w:hAnsi="Arial" w:cs="Arial"/>
          <w:lang w:val="fr-CA"/>
        </w:rPr>
        <w:t>intérieur du cimetière, réservée exclusivement à la dispersion de ces restes.</w:t>
      </w:r>
    </w:p>
    <w:p w14:paraId="536034B6" w14:textId="77777777" w:rsidR="003077A6" w:rsidRPr="00711FD3" w:rsidRDefault="003077A6" w:rsidP="00F34599">
      <w:pPr>
        <w:kinsoku w:val="0"/>
        <w:overflowPunct w:val="0"/>
        <w:autoSpaceDE w:val="0"/>
        <w:autoSpaceDN w:val="0"/>
        <w:adjustRightInd w:val="0"/>
        <w:spacing w:after="120" w:line="240" w:lineRule="auto"/>
        <w:ind w:left="-20" w:right="-20"/>
        <w:contextualSpacing/>
        <w:rPr>
          <w:rFonts w:ascii="Arial" w:hAnsi="Arial" w:cs="Arial"/>
          <w:lang w:val="fr-CA"/>
        </w:rPr>
      </w:pPr>
    </w:p>
    <w:p w14:paraId="63BBE7E5" w14:textId="513DF2EC" w:rsidR="003077A6" w:rsidRPr="00711FD3" w:rsidRDefault="00BC33CE" w:rsidP="00F34599">
      <w:pPr>
        <w:spacing w:after="120" w:line="240" w:lineRule="auto"/>
        <w:ind w:left="-20" w:right="-20"/>
        <w:contextualSpacing/>
        <w:rPr>
          <w:rFonts w:ascii="Arial" w:eastAsia="Calibri" w:hAnsi="Arial" w:cs="Arial"/>
          <w:lang w:val="fr-CA"/>
        </w:rPr>
      </w:pPr>
      <w:r w:rsidRPr="00711FD3">
        <w:rPr>
          <w:rFonts w:ascii="Arial" w:eastAsia="Calibri" w:hAnsi="Arial" w:cs="Arial"/>
          <w:lang w:val="fr-CA"/>
        </w:rPr>
        <w:t>Les règlements de la présente section, ainsi que ceux de toutes les autres sections s</w:t>
      </w:r>
      <w:r w:rsidR="00217176" w:rsidRPr="00711FD3">
        <w:rPr>
          <w:rFonts w:ascii="Arial" w:eastAsia="Calibri" w:hAnsi="Arial" w:cs="Arial"/>
          <w:lang w:val="fr-CA"/>
        </w:rPr>
        <w:t>’</w:t>
      </w:r>
      <w:r w:rsidRPr="00711FD3">
        <w:rPr>
          <w:rFonts w:ascii="Arial" w:eastAsia="Calibri" w:hAnsi="Arial" w:cs="Arial"/>
          <w:lang w:val="fr-CA"/>
        </w:rPr>
        <w:t>appliquent aux</w:t>
      </w:r>
      <w:r w:rsidR="003077A6" w:rsidRPr="00711FD3">
        <w:rPr>
          <w:rFonts w:ascii="Arial" w:eastAsia="Calibri" w:hAnsi="Arial" w:cs="Arial"/>
          <w:lang w:val="fr-CA"/>
        </w:rPr>
        <w:t xml:space="preserve"> inhumations et dispersions </w:t>
      </w:r>
      <w:r w:rsidR="0040056A" w:rsidRPr="00711FD3">
        <w:rPr>
          <w:rFonts w:ascii="Arial" w:eastAsia="Calibri" w:hAnsi="Arial" w:cs="Arial"/>
          <w:lang w:val="fr-CA"/>
        </w:rPr>
        <w:t>combinées des restes humains et des restes d</w:t>
      </w:r>
      <w:r w:rsidR="00217176" w:rsidRPr="00711FD3">
        <w:rPr>
          <w:rFonts w:ascii="Arial" w:eastAsia="Calibri" w:hAnsi="Arial" w:cs="Arial"/>
          <w:lang w:val="fr-CA"/>
        </w:rPr>
        <w:t>’</w:t>
      </w:r>
      <w:r w:rsidR="0040056A" w:rsidRPr="00711FD3">
        <w:rPr>
          <w:rFonts w:ascii="Arial" w:eastAsia="Calibri" w:hAnsi="Arial" w:cs="Arial"/>
          <w:lang w:val="fr-CA"/>
        </w:rPr>
        <w:t>animaux de compagnie incinérés.</w:t>
      </w:r>
    </w:p>
    <w:p w14:paraId="584FBE10" w14:textId="77777777" w:rsidR="009A224E" w:rsidRPr="00711FD3" w:rsidRDefault="009A224E" w:rsidP="00F34599">
      <w:pPr>
        <w:spacing w:after="120" w:line="240" w:lineRule="auto"/>
        <w:ind w:left="-20" w:right="-20"/>
        <w:contextualSpacing/>
        <w:rPr>
          <w:rFonts w:ascii="Arial" w:eastAsia="Calibri" w:hAnsi="Arial" w:cs="Arial"/>
          <w:lang w:val="fr-CA"/>
        </w:rPr>
      </w:pPr>
    </w:p>
    <w:p w14:paraId="0FAA0DC8" w14:textId="16AFC868" w:rsidR="001E3CD3" w:rsidRPr="00711FD3" w:rsidRDefault="0ED77076" w:rsidP="00F34599">
      <w:pPr>
        <w:kinsoku w:val="0"/>
        <w:overflowPunct w:val="0"/>
        <w:autoSpaceDE w:val="0"/>
        <w:autoSpaceDN w:val="0"/>
        <w:adjustRightInd w:val="0"/>
        <w:spacing w:after="120" w:line="240" w:lineRule="auto"/>
        <w:ind w:left="-20" w:right="-20"/>
        <w:contextualSpacing/>
        <w:rPr>
          <w:rFonts w:ascii="Arial" w:hAnsi="Arial" w:cs="Arial"/>
          <w:lang w:val="fr-CA"/>
        </w:rPr>
      </w:pPr>
      <w:r w:rsidRPr="00711FD3">
        <w:rPr>
          <w:rFonts w:ascii="Arial" w:eastAsia="Calibri" w:hAnsi="Arial" w:cs="Arial"/>
          <w:color w:val="000000" w:themeColor="text1"/>
          <w:lang w:val="fr-CA"/>
        </w:rPr>
        <w:t>Le cimetière doit obtenir l</w:t>
      </w:r>
      <w:r w:rsidR="00217176" w:rsidRPr="00711FD3">
        <w:rPr>
          <w:rFonts w:ascii="Arial" w:eastAsia="Calibri" w:hAnsi="Arial" w:cs="Arial"/>
          <w:color w:val="000000" w:themeColor="text1"/>
          <w:lang w:val="fr-CA"/>
        </w:rPr>
        <w:t>’</w:t>
      </w:r>
      <w:r w:rsidRPr="00711FD3">
        <w:rPr>
          <w:rFonts w:ascii="Arial" w:eastAsia="Calibri" w:hAnsi="Arial" w:cs="Arial"/>
          <w:color w:val="000000" w:themeColor="text1"/>
          <w:lang w:val="fr-CA"/>
        </w:rPr>
        <w:t xml:space="preserve">autorisation écrite du </w:t>
      </w:r>
      <w:r w:rsidR="00C26548" w:rsidRPr="00711FD3">
        <w:rPr>
          <w:rFonts w:ascii="Arial" w:eastAsia="Calibri" w:hAnsi="Arial" w:cs="Arial"/>
          <w:color w:val="000000" w:themeColor="text1"/>
          <w:lang w:val="fr-CA"/>
        </w:rPr>
        <w:t>titulaire</w:t>
      </w:r>
      <w:r w:rsidRPr="00711FD3">
        <w:rPr>
          <w:rFonts w:ascii="Arial" w:eastAsia="Calibri" w:hAnsi="Arial" w:cs="Arial"/>
          <w:color w:val="000000" w:themeColor="text1"/>
          <w:lang w:val="fr-CA"/>
        </w:rPr>
        <w:t xml:space="preserve"> des droits d</w:t>
      </w:r>
      <w:r w:rsidR="00217176" w:rsidRPr="00711FD3">
        <w:rPr>
          <w:rFonts w:ascii="Arial" w:eastAsia="Calibri" w:hAnsi="Arial" w:cs="Arial"/>
          <w:color w:val="000000" w:themeColor="text1"/>
          <w:lang w:val="fr-CA"/>
        </w:rPr>
        <w:t>’</w:t>
      </w:r>
      <w:r w:rsidRPr="00711FD3">
        <w:rPr>
          <w:rFonts w:ascii="Arial" w:eastAsia="Calibri" w:hAnsi="Arial" w:cs="Arial"/>
          <w:color w:val="000000" w:themeColor="text1"/>
          <w:lang w:val="fr-CA"/>
        </w:rPr>
        <w:t xml:space="preserve">inhumation </w:t>
      </w:r>
      <w:r w:rsidR="001B671F" w:rsidRPr="00711FD3">
        <w:rPr>
          <w:rFonts w:ascii="Arial" w:eastAsia="Calibri" w:hAnsi="Arial" w:cs="Arial"/>
          <w:color w:val="000000" w:themeColor="text1"/>
          <w:lang w:val="fr-CA"/>
        </w:rPr>
        <w:t xml:space="preserve">ou de dispersion </w:t>
      </w:r>
      <w:r w:rsidRPr="00711FD3">
        <w:rPr>
          <w:rFonts w:ascii="Arial" w:eastAsia="Calibri" w:hAnsi="Arial" w:cs="Arial"/>
          <w:color w:val="000000" w:themeColor="text1"/>
          <w:lang w:val="fr-CA"/>
        </w:rPr>
        <w:t>avant de procéder à l</w:t>
      </w:r>
      <w:r w:rsidR="00217176" w:rsidRPr="00711FD3">
        <w:rPr>
          <w:rFonts w:ascii="Arial" w:eastAsia="Calibri" w:hAnsi="Arial" w:cs="Arial"/>
          <w:color w:val="000000" w:themeColor="text1"/>
          <w:lang w:val="fr-CA"/>
        </w:rPr>
        <w:t>’</w:t>
      </w:r>
      <w:r w:rsidRPr="00711FD3">
        <w:rPr>
          <w:rFonts w:ascii="Arial" w:eastAsia="Calibri" w:hAnsi="Arial" w:cs="Arial"/>
          <w:color w:val="000000" w:themeColor="text1"/>
          <w:lang w:val="fr-CA"/>
        </w:rPr>
        <w:t xml:space="preserve">inhumation. </w:t>
      </w:r>
      <w:r w:rsidR="00B124F8" w:rsidRPr="00711FD3">
        <w:rPr>
          <w:rFonts w:ascii="Arial" w:hAnsi="Arial" w:cs="Arial"/>
          <w:color w:val="000000" w:themeColor="text1"/>
          <w:lang w:val="fr-CA"/>
        </w:rPr>
        <w:t>Si le titulaire des droits d</w:t>
      </w:r>
      <w:r w:rsidR="00217176" w:rsidRPr="00711FD3">
        <w:rPr>
          <w:rFonts w:ascii="Arial" w:hAnsi="Arial" w:cs="Arial"/>
          <w:color w:val="000000" w:themeColor="text1"/>
          <w:lang w:val="fr-CA"/>
        </w:rPr>
        <w:t>’</w:t>
      </w:r>
      <w:r w:rsidR="00B124F8" w:rsidRPr="00711FD3">
        <w:rPr>
          <w:rFonts w:ascii="Arial" w:hAnsi="Arial" w:cs="Arial"/>
          <w:color w:val="000000" w:themeColor="text1"/>
          <w:lang w:val="fr-CA"/>
        </w:rPr>
        <w:t>inhumation ou de dispersion est décédé, l</w:t>
      </w:r>
      <w:r w:rsidR="00217176" w:rsidRPr="00711FD3">
        <w:rPr>
          <w:rFonts w:ascii="Arial" w:hAnsi="Arial" w:cs="Arial"/>
          <w:color w:val="000000" w:themeColor="text1"/>
          <w:lang w:val="fr-CA"/>
        </w:rPr>
        <w:t>’</w:t>
      </w:r>
      <w:r w:rsidR="00B124F8" w:rsidRPr="00711FD3">
        <w:rPr>
          <w:rFonts w:ascii="Arial" w:hAnsi="Arial" w:cs="Arial"/>
          <w:color w:val="000000" w:themeColor="text1"/>
          <w:lang w:val="fr-CA"/>
        </w:rPr>
        <w:t xml:space="preserve">autorisation doit être fournie par écrit par la personne autorisée à agir </w:t>
      </w:r>
      <w:r w:rsidR="0034587C" w:rsidRPr="00711FD3">
        <w:rPr>
          <w:rFonts w:ascii="Arial" w:hAnsi="Arial" w:cs="Arial"/>
          <w:color w:val="000000" w:themeColor="text1"/>
          <w:lang w:val="fr-CA"/>
        </w:rPr>
        <w:t>en son nom</w:t>
      </w:r>
      <w:r w:rsidR="00B124F8" w:rsidRPr="00711FD3">
        <w:rPr>
          <w:rFonts w:ascii="Arial" w:hAnsi="Arial" w:cs="Arial"/>
          <w:color w:val="000000" w:themeColor="text1"/>
          <w:lang w:val="fr-CA"/>
        </w:rPr>
        <w:t xml:space="preserve">, conformément à </w:t>
      </w:r>
      <w:r w:rsidR="00B124F8" w:rsidRPr="00711FD3">
        <w:rPr>
          <w:rFonts w:ascii="Arial" w:hAnsi="Arial" w:cs="Arial"/>
          <w:i/>
          <w:color w:val="000000" w:themeColor="text1"/>
          <w:lang w:val="fr-CA"/>
        </w:rPr>
        <w:t>la Loi portant sur la réforme du droit des successions</w:t>
      </w:r>
      <w:r w:rsidR="00B124F8" w:rsidRPr="00711FD3">
        <w:rPr>
          <w:rFonts w:ascii="Arial" w:hAnsi="Arial" w:cs="Arial"/>
          <w:color w:val="000000" w:themeColor="text1"/>
          <w:lang w:val="fr-CA"/>
        </w:rPr>
        <w:t>, c</w:t>
      </w:r>
      <w:r w:rsidR="00217176" w:rsidRPr="00711FD3">
        <w:rPr>
          <w:rFonts w:ascii="Arial" w:hAnsi="Arial" w:cs="Arial"/>
          <w:color w:val="000000" w:themeColor="text1"/>
          <w:lang w:val="fr-CA"/>
        </w:rPr>
        <w:t>’</w:t>
      </w:r>
      <w:r w:rsidR="00B124F8" w:rsidRPr="00711FD3">
        <w:rPr>
          <w:rFonts w:ascii="Arial" w:hAnsi="Arial" w:cs="Arial"/>
          <w:color w:val="000000" w:themeColor="text1"/>
          <w:lang w:val="fr-CA"/>
        </w:rPr>
        <w:t xml:space="preserve">est-à-dire le représentant personnel, le fiduciaire testamentaire (exécuteur testamentaire) ou le plus proche parent. </w:t>
      </w:r>
    </w:p>
    <w:p w14:paraId="4E6F3FDD" w14:textId="650AEB57" w:rsidR="0474ACD9" w:rsidRPr="00711FD3" w:rsidRDefault="0474ACD9" w:rsidP="00F34599">
      <w:pPr>
        <w:spacing w:after="120" w:line="240" w:lineRule="auto"/>
        <w:ind w:left="-20" w:right="-20"/>
        <w:contextualSpacing/>
        <w:rPr>
          <w:rFonts w:ascii="Arial" w:eastAsia="Calibri" w:hAnsi="Arial" w:cs="Arial"/>
          <w:lang w:val="fr-CA"/>
        </w:rPr>
      </w:pPr>
    </w:p>
    <w:p w14:paraId="3B201EE8" w14:textId="037688EE" w:rsidR="001E3CD3" w:rsidRPr="00711FD3" w:rsidRDefault="0ED77076" w:rsidP="00F34599">
      <w:pPr>
        <w:kinsoku w:val="0"/>
        <w:overflowPunct w:val="0"/>
        <w:autoSpaceDE w:val="0"/>
        <w:autoSpaceDN w:val="0"/>
        <w:adjustRightInd w:val="0"/>
        <w:spacing w:after="120" w:line="240" w:lineRule="auto"/>
        <w:ind w:left="-20" w:right="-20"/>
        <w:contextualSpacing/>
        <w:rPr>
          <w:rFonts w:ascii="Arial" w:eastAsia="Calibri" w:hAnsi="Arial" w:cs="Arial"/>
          <w:iCs/>
          <w:color w:val="4472C4" w:themeColor="accent1"/>
          <w:lang w:val="fr-CA"/>
        </w:rPr>
      </w:pPr>
      <w:r w:rsidRPr="00711FD3">
        <w:rPr>
          <w:rFonts w:ascii="Arial" w:eastAsia="Calibri" w:hAnsi="Arial" w:cs="Arial"/>
          <w:iCs/>
          <w:color w:val="4472C4" w:themeColor="accent1"/>
          <w:lang w:val="fr-CA"/>
        </w:rPr>
        <w:t>En l</w:t>
      </w:r>
      <w:r w:rsidR="00217176" w:rsidRPr="00711FD3">
        <w:rPr>
          <w:rFonts w:ascii="Arial" w:eastAsia="Calibri" w:hAnsi="Arial" w:cs="Arial"/>
          <w:iCs/>
          <w:color w:val="4472C4" w:themeColor="accent1"/>
          <w:lang w:val="fr-CA"/>
        </w:rPr>
        <w:t>’</w:t>
      </w:r>
      <w:r w:rsidRPr="00711FD3">
        <w:rPr>
          <w:rFonts w:ascii="Arial" w:eastAsia="Calibri" w:hAnsi="Arial" w:cs="Arial"/>
          <w:iCs/>
          <w:color w:val="4472C4" w:themeColor="accent1"/>
          <w:lang w:val="fr-CA"/>
        </w:rPr>
        <w:t>absence de documents officiels du gouvernement permettant d</w:t>
      </w:r>
      <w:r w:rsidR="00217176" w:rsidRPr="00711FD3">
        <w:rPr>
          <w:rFonts w:ascii="Arial" w:eastAsia="Calibri" w:hAnsi="Arial" w:cs="Arial"/>
          <w:iCs/>
          <w:color w:val="4472C4" w:themeColor="accent1"/>
          <w:lang w:val="fr-CA"/>
        </w:rPr>
        <w:t>’</w:t>
      </w:r>
      <w:r w:rsidRPr="00711FD3">
        <w:rPr>
          <w:rFonts w:ascii="Arial" w:eastAsia="Calibri" w:hAnsi="Arial" w:cs="Arial"/>
          <w:iCs/>
          <w:color w:val="4472C4" w:themeColor="accent1"/>
          <w:lang w:val="fr-CA"/>
        </w:rPr>
        <w:t>enregistrer le décès d</w:t>
      </w:r>
      <w:r w:rsidR="00217176" w:rsidRPr="00711FD3">
        <w:rPr>
          <w:rFonts w:ascii="Arial" w:eastAsia="Calibri" w:hAnsi="Arial" w:cs="Arial"/>
          <w:iCs/>
          <w:color w:val="4472C4" w:themeColor="accent1"/>
          <w:lang w:val="fr-CA"/>
        </w:rPr>
        <w:t>’</w:t>
      </w:r>
      <w:r w:rsidRPr="00711FD3">
        <w:rPr>
          <w:rFonts w:ascii="Arial" w:eastAsia="Calibri" w:hAnsi="Arial" w:cs="Arial"/>
          <w:iCs/>
          <w:color w:val="4472C4" w:themeColor="accent1"/>
          <w:lang w:val="fr-CA"/>
        </w:rPr>
        <w:t xml:space="preserve">un animal de compagnie, le cimetière peut recueillir les </w:t>
      </w:r>
      <w:r w:rsidR="00515CAD" w:rsidRPr="00711FD3">
        <w:rPr>
          <w:rFonts w:ascii="Arial" w:eastAsia="Calibri" w:hAnsi="Arial" w:cs="Arial"/>
          <w:iCs/>
          <w:color w:val="4472C4" w:themeColor="accent1"/>
          <w:lang w:val="fr-CA"/>
        </w:rPr>
        <w:t>renseignements suivants</w:t>
      </w:r>
      <w:r w:rsidRPr="00711FD3">
        <w:rPr>
          <w:rFonts w:ascii="Arial" w:eastAsia="Calibri" w:hAnsi="Arial" w:cs="Arial"/>
          <w:iCs/>
          <w:color w:val="4472C4" w:themeColor="accent1"/>
          <w:lang w:val="fr-CA"/>
        </w:rPr>
        <w:t xml:space="preserve"> (voir les recommandations ci-dessous). </w:t>
      </w:r>
      <w:r w:rsidR="004650FE" w:rsidRPr="00711FD3">
        <w:rPr>
          <w:rFonts w:ascii="Arial" w:eastAsia="Calibri" w:hAnsi="Arial" w:cs="Arial"/>
          <w:iCs/>
          <w:color w:val="4472C4" w:themeColor="accent1"/>
          <w:lang w:val="fr-CA"/>
        </w:rPr>
        <w:t>Les exploitants de cimetière doivent documenter correctement l</w:t>
      </w:r>
      <w:r w:rsidR="00217176" w:rsidRPr="00711FD3">
        <w:rPr>
          <w:rFonts w:ascii="Arial" w:eastAsia="Calibri" w:hAnsi="Arial" w:cs="Arial"/>
          <w:iCs/>
          <w:color w:val="4472C4" w:themeColor="accent1"/>
          <w:lang w:val="fr-CA"/>
        </w:rPr>
        <w:t>’</w:t>
      </w:r>
      <w:r w:rsidR="004650FE" w:rsidRPr="00711FD3">
        <w:rPr>
          <w:rFonts w:ascii="Arial" w:eastAsia="Calibri" w:hAnsi="Arial" w:cs="Arial"/>
          <w:iCs/>
          <w:color w:val="4472C4" w:themeColor="accent1"/>
          <w:lang w:val="fr-CA"/>
        </w:rPr>
        <w:t>inhumation de chaque animal de compagnie dans leurs registres.</w:t>
      </w:r>
    </w:p>
    <w:p w14:paraId="16D0741D" w14:textId="77777777" w:rsidR="003B049D" w:rsidRPr="00711FD3" w:rsidRDefault="003B049D" w:rsidP="00F34599">
      <w:pPr>
        <w:kinsoku w:val="0"/>
        <w:overflowPunct w:val="0"/>
        <w:autoSpaceDE w:val="0"/>
        <w:autoSpaceDN w:val="0"/>
        <w:adjustRightInd w:val="0"/>
        <w:spacing w:after="120" w:line="240" w:lineRule="auto"/>
        <w:ind w:left="-20" w:right="-20"/>
        <w:contextualSpacing/>
        <w:rPr>
          <w:rFonts w:ascii="Arial" w:hAnsi="Arial" w:cs="Arial"/>
          <w:i/>
          <w:lang w:val="fr-CA"/>
        </w:rPr>
      </w:pPr>
    </w:p>
    <w:p w14:paraId="74B18F5B" w14:textId="50B594D8" w:rsidR="00FD3D49" w:rsidRPr="00711FD3" w:rsidRDefault="00FD3D49" w:rsidP="00F34599">
      <w:pPr>
        <w:kinsoku w:val="0"/>
        <w:overflowPunct w:val="0"/>
        <w:autoSpaceDE w:val="0"/>
        <w:autoSpaceDN w:val="0"/>
        <w:adjustRightInd w:val="0"/>
        <w:spacing w:after="120" w:line="240" w:lineRule="auto"/>
        <w:ind w:left="-20" w:right="-20"/>
        <w:contextualSpacing/>
        <w:rPr>
          <w:rFonts w:ascii="Arial" w:hAnsi="Arial" w:cs="Arial"/>
          <w:lang w:val="fr-CA"/>
        </w:rPr>
      </w:pPr>
      <w:r w:rsidRPr="00711FD3">
        <w:rPr>
          <w:rFonts w:ascii="Arial" w:eastAsia="Calibri" w:hAnsi="Arial" w:cs="Arial"/>
          <w:lang w:val="fr-CA"/>
        </w:rPr>
        <w:lastRenderedPageBreak/>
        <w:t>L</w:t>
      </w:r>
      <w:r w:rsidR="00217176" w:rsidRPr="00711FD3">
        <w:rPr>
          <w:rFonts w:ascii="Arial" w:eastAsia="Calibri" w:hAnsi="Arial" w:cs="Arial"/>
          <w:lang w:val="fr-CA"/>
        </w:rPr>
        <w:t>’</w:t>
      </w:r>
      <w:r w:rsidRPr="00711FD3">
        <w:rPr>
          <w:rFonts w:ascii="Arial" w:eastAsia="Calibri" w:hAnsi="Arial" w:cs="Arial"/>
          <w:lang w:val="fr-CA"/>
        </w:rPr>
        <w:t xml:space="preserve">exploitant du cimetière doit </w:t>
      </w:r>
      <w:r w:rsidR="002E5512" w:rsidRPr="00711FD3">
        <w:rPr>
          <w:rFonts w:ascii="Arial" w:eastAsia="Calibri" w:hAnsi="Arial" w:cs="Arial"/>
          <w:lang w:val="fr-CA"/>
        </w:rPr>
        <w:t>obtenir</w:t>
      </w:r>
      <w:r w:rsidRPr="00711FD3">
        <w:rPr>
          <w:rFonts w:ascii="Arial" w:eastAsia="Calibri" w:hAnsi="Arial" w:cs="Arial"/>
          <w:lang w:val="fr-CA"/>
        </w:rPr>
        <w:t xml:space="preserve"> </w:t>
      </w:r>
      <w:r w:rsidR="00B0433C" w:rsidRPr="00711FD3">
        <w:rPr>
          <w:rFonts w:ascii="Arial" w:eastAsia="Calibri" w:hAnsi="Arial" w:cs="Arial"/>
          <w:lang w:val="fr-CA"/>
        </w:rPr>
        <w:t xml:space="preserve">les documents </w:t>
      </w:r>
      <w:r w:rsidR="002E5512" w:rsidRPr="00711FD3">
        <w:rPr>
          <w:rFonts w:ascii="Arial" w:eastAsia="Calibri" w:hAnsi="Arial" w:cs="Arial"/>
          <w:lang w:val="fr-CA"/>
        </w:rPr>
        <w:t xml:space="preserve">et renseignements </w:t>
      </w:r>
      <w:r w:rsidR="00B0433C" w:rsidRPr="00711FD3">
        <w:rPr>
          <w:rFonts w:ascii="Arial" w:eastAsia="Calibri" w:hAnsi="Arial" w:cs="Arial"/>
          <w:lang w:val="fr-CA"/>
        </w:rPr>
        <w:t xml:space="preserve">suivants avant de </w:t>
      </w:r>
      <w:r w:rsidR="002873E5" w:rsidRPr="00711FD3">
        <w:rPr>
          <w:rFonts w:ascii="Arial" w:eastAsia="Calibri" w:hAnsi="Arial" w:cs="Arial"/>
          <w:lang w:val="fr-CA"/>
        </w:rPr>
        <w:t>procéder à l</w:t>
      </w:r>
      <w:r w:rsidR="00217176" w:rsidRPr="00711FD3">
        <w:rPr>
          <w:rFonts w:ascii="Arial" w:eastAsia="Calibri" w:hAnsi="Arial" w:cs="Arial"/>
          <w:lang w:val="fr-CA"/>
        </w:rPr>
        <w:t>’</w:t>
      </w:r>
      <w:r w:rsidR="002873E5" w:rsidRPr="00711FD3">
        <w:rPr>
          <w:rFonts w:ascii="Arial" w:eastAsia="Calibri" w:hAnsi="Arial" w:cs="Arial"/>
          <w:lang w:val="fr-CA"/>
        </w:rPr>
        <w:t xml:space="preserve">inhumation des </w:t>
      </w:r>
      <w:r w:rsidR="00515CAD" w:rsidRPr="00711FD3">
        <w:rPr>
          <w:rFonts w:ascii="Arial" w:eastAsia="Calibri" w:hAnsi="Arial" w:cs="Arial"/>
          <w:lang w:val="fr-CA"/>
        </w:rPr>
        <w:t>restes</w:t>
      </w:r>
      <w:r w:rsidR="00087424" w:rsidRPr="00711FD3">
        <w:rPr>
          <w:rFonts w:ascii="Arial" w:eastAsia="Calibri" w:hAnsi="Arial" w:cs="Arial"/>
          <w:lang w:val="fr-CA"/>
        </w:rPr>
        <w:t xml:space="preserve"> </w:t>
      </w:r>
      <w:r w:rsidR="002873E5" w:rsidRPr="00711FD3">
        <w:rPr>
          <w:rFonts w:ascii="Arial" w:eastAsia="Calibri" w:hAnsi="Arial" w:cs="Arial"/>
          <w:lang w:val="fr-CA"/>
        </w:rPr>
        <w:t>d</w:t>
      </w:r>
      <w:r w:rsidR="00217176" w:rsidRPr="00711FD3">
        <w:rPr>
          <w:rFonts w:ascii="Arial" w:eastAsia="Calibri" w:hAnsi="Arial" w:cs="Arial"/>
          <w:lang w:val="fr-CA"/>
        </w:rPr>
        <w:t>’</w:t>
      </w:r>
      <w:r w:rsidR="002873E5" w:rsidRPr="00711FD3">
        <w:rPr>
          <w:rFonts w:ascii="Arial" w:eastAsia="Calibri" w:hAnsi="Arial" w:cs="Arial"/>
          <w:lang w:val="fr-CA"/>
        </w:rPr>
        <w:t xml:space="preserve">un animal de compagnie </w:t>
      </w:r>
      <w:r w:rsidR="00515CAD" w:rsidRPr="00711FD3">
        <w:rPr>
          <w:rFonts w:ascii="Arial" w:eastAsia="Calibri" w:hAnsi="Arial" w:cs="Arial"/>
          <w:lang w:val="fr-CA"/>
        </w:rPr>
        <w:t>incinéré</w:t>
      </w:r>
      <w:r w:rsidR="00BB6893" w:rsidRPr="00711FD3">
        <w:rPr>
          <w:rFonts w:ascii="Arial" w:eastAsia="Calibri" w:hAnsi="Arial" w:cs="Arial"/>
          <w:lang w:val="fr-CA"/>
        </w:rPr>
        <w:t> </w:t>
      </w:r>
      <w:r w:rsidR="002873E5" w:rsidRPr="00711FD3">
        <w:rPr>
          <w:rFonts w:ascii="Arial" w:eastAsia="Calibri" w:hAnsi="Arial" w:cs="Arial"/>
          <w:lang w:val="fr-CA"/>
        </w:rPr>
        <w:t xml:space="preserve">: </w:t>
      </w:r>
    </w:p>
    <w:p w14:paraId="5EECA7E4" w14:textId="6EFE0F8F" w:rsidR="001E3CD3" w:rsidRPr="00711FD3" w:rsidRDefault="0ED77076" w:rsidP="00F34599">
      <w:pPr>
        <w:pStyle w:val="ListParagraph"/>
        <w:numPr>
          <w:ilvl w:val="0"/>
          <w:numId w:val="10"/>
        </w:numPr>
        <w:kinsoku w:val="0"/>
        <w:overflowPunct w:val="0"/>
        <w:autoSpaceDE w:val="0"/>
        <w:autoSpaceDN w:val="0"/>
        <w:adjustRightInd w:val="0"/>
        <w:spacing w:after="120" w:line="240" w:lineRule="auto"/>
        <w:ind w:left="1060" w:right="-20"/>
        <w:rPr>
          <w:rFonts w:ascii="Arial" w:eastAsia="Calibri" w:hAnsi="Arial" w:cs="Arial"/>
        </w:rPr>
      </w:pPr>
      <w:proofErr w:type="spellStart"/>
      <w:r w:rsidRPr="00711FD3">
        <w:rPr>
          <w:rFonts w:ascii="Arial" w:eastAsia="Calibri" w:hAnsi="Arial" w:cs="Arial"/>
        </w:rPr>
        <w:t>Certificat</w:t>
      </w:r>
      <w:proofErr w:type="spellEnd"/>
      <w:r w:rsidRPr="00711FD3">
        <w:rPr>
          <w:rFonts w:ascii="Arial" w:eastAsia="Calibri" w:hAnsi="Arial" w:cs="Arial"/>
        </w:rPr>
        <w:t xml:space="preserve"> de droits </w:t>
      </w:r>
      <w:proofErr w:type="spellStart"/>
      <w:r w:rsidRPr="00711FD3">
        <w:rPr>
          <w:rFonts w:ascii="Arial" w:eastAsia="Calibri" w:hAnsi="Arial" w:cs="Arial"/>
        </w:rPr>
        <w:t>d</w:t>
      </w:r>
      <w:r w:rsidR="00217176" w:rsidRPr="00711FD3">
        <w:rPr>
          <w:rFonts w:ascii="Arial" w:eastAsia="Calibri" w:hAnsi="Arial" w:cs="Arial"/>
        </w:rPr>
        <w:t>’</w:t>
      </w:r>
      <w:r w:rsidRPr="00711FD3">
        <w:rPr>
          <w:rFonts w:ascii="Arial" w:eastAsia="Calibri" w:hAnsi="Arial" w:cs="Arial"/>
        </w:rPr>
        <w:t>inhumation</w:t>
      </w:r>
      <w:proofErr w:type="spellEnd"/>
    </w:p>
    <w:p w14:paraId="56AB6DA6" w14:textId="759B9EC8" w:rsidR="001E3CD3" w:rsidRPr="00711FD3" w:rsidRDefault="0ED77076" w:rsidP="00F34599">
      <w:pPr>
        <w:pStyle w:val="ListParagraph"/>
        <w:numPr>
          <w:ilvl w:val="0"/>
          <w:numId w:val="10"/>
        </w:numPr>
        <w:kinsoku w:val="0"/>
        <w:overflowPunct w:val="0"/>
        <w:autoSpaceDE w:val="0"/>
        <w:autoSpaceDN w:val="0"/>
        <w:adjustRightInd w:val="0"/>
        <w:spacing w:after="120" w:line="240" w:lineRule="auto"/>
        <w:ind w:left="1060" w:right="-20"/>
        <w:rPr>
          <w:rFonts w:ascii="Arial" w:eastAsia="Calibri" w:hAnsi="Arial" w:cs="Arial"/>
          <w:lang w:val="fr-CA"/>
        </w:rPr>
      </w:pPr>
      <w:r w:rsidRPr="00711FD3">
        <w:rPr>
          <w:rFonts w:ascii="Arial" w:eastAsia="Calibri" w:hAnsi="Arial" w:cs="Arial"/>
          <w:lang w:val="fr-CA"/>
        </w:rPr>
        <w:t>Nom de l</w:t>
      </w:r>
      <w:r w:rsidR="00217176" w:rsidRPr="00711FD3">
        <w:rPr>
          <w:rFonts w:ascii="Arial" w:eastAsia="Calibri" w:hAnsi="Arial" w:cs="Arial"/>
          <w:lang w:val="fr-CA"/>
        </w:rPr>
        <w:t>’</w:t>
      </w:r>
      <w:r w:rsidRPr="00711FD3">
        <w:rPr>
          <w:rFonts w:ascii="Arial" w:eastAsia="Calibri" w:hAnsi="Arial" w:cs="Arial"/>
          <w:lang w:val="fr-CA"/>
        </w:rPr>
        <w:t xml:space="preserve">animal </w:t>
      </w:r>
      <w:r w:rsidR="0037305A" w:rsidRPr="00711FD3">
        <w:rPr>
          <w:rFonts w:ascii="Arial" w:eastAsia="Calibri" w:hAnsi="Arial" w:cs="Arial"/>
          <w:lang w:val="fr-CA"/>
        </w:rPr>
        <w:t>de compagnie</w:t>
      </w:r>
      <w:r w:rsidRPr="00711FD3">
        <w:rPr>
          <w:rFonts w:ascii="Arial" w:eastAsia="Calibri" w:hAnsi="Arial" w:cs="Arial"/>
          <w:lang w:val="fr-CA"/>
        </w:rPr>
        <w:t xml:space="preserve"> </w:t>
      </w:r>
    </w:p>
    <w:p w14:paraId="5524A2DF" w14:textId="4C0BF84B" w:rsidR="001E3CD3" w:rsidRPr="00711FD3" w:rsidRDefault="0ED77076" w:rsidP="00F34599">
      <w:pPr>
        <w:pStyle w:val="ListParagraph"/>
        <w:numPr>
          <w:ilvl w:val="0"/>
          <w:numId w:val="10"/>
        </w:numPr>
        <w:kinsoku w:val="0"/>
        <w:overflowPunct w:val="0"/>
        <w:autoSpaceDE w:val="0"/>
        <w:autoSpaceDN w:val="0"/>
        <w:adjustRightInd w:val="0"/>
        <w:spacing w:after="120" w:line="240" w:lineRule="auto"/>
        <w:ind w:left="1060" w:right="-20"/>
        <w:rPr>
          <w:rFonts w:ascii="Arial" w:eastAsia="Calibri" w:hAnsi="Arial" w:cs="Arial"/>
          <w:lang w:val="fr-CA"/>
        </w:rPr>
      </w:pPr>
      <w:r w:rsidRPr="00711FD3">
        <w:rPr>
          <w:rFonts w:ascii="Arial" w:eastAsia="Calibri" w:hAnsi="Arial" w:cs="Arial"/>
          <w:lang w:val="fr-CA"/>
        </w:rPr>
        <w:t xml:space="preserve">Date de naissance (si elle est connue) et date de décès   </w:t>
      </w:r>
    </w:p>
    <w:p w14:paraId="5520A5AB" w14:textId="0C7AA1F1" w:rsidR="001E3CD3" w:rsidRPr="00711FD3" w:rsidRDefault="0ED77076" w:rsidP="00F34599">
      <w:pPr>
        <w:pStyle w:val="ListParagraph"/>
        <w:numPr>
          <w:ilvl w:val="0"/>
          <w:numId w:val="10"/>
        </w:numPr>
        <w:kinsoku w:val="0"/>
        <w:overflowPunct w:val="0"/>
        <w:autoSpaceDE w:val="0"/>
        <w:autoSpaceDN w:val="0"/>
        <w:adjustRightInd w:val="0"/>
        <w:spacing w:after="120" w:line="240" w:lineRule="auto"/>
        <w:ind w:left="1060" w:right="-20"/>
        <w:rPr>
          <w:rFonts w:ascii="Arial" w:eastAsia="Calibri" w:hAnsi="Arial" w:cs="Arial"/>
          <w:lang w:val="fr-CA"/>
        </w:rPr>
      </w:pPr>
      <w:r w:rsidRPr="00711FD3">
        <w:rPr>
          <w:rFonts w:ascii="Arial" w:eastAsia="Calibri" w:hAnsi="Arial" w:cs="Arial"/>
          <w:lang w:val="fr-CA"/>
        </w:rPr>
        <w:t xml:space="preserve">Certificat de crémation (si disponible) </w:t>
      </w:r>
    </w:p>
    <w:p w14:paraId="47375EA8" w14:textId="74FF2BCE" w:rsidR="001E3CD3" w:rsidRPr="00711FD3" w:rsidRDefault="0ED77076" w:rsidP="00F34599">
      <w:pPr>
        <w:pStyle w:val="ListParagraph"/>
        <w:numPr>
          <w:ilvl w:val="0"/>
          <w:numId w:val="10"/>
        </w:numPr>
        <w:kinsoku w:val="0"/>
        <w:overflowPunct w:val="0"/>
        <w:autoSpaceDE w:val="0"/>
        <w:autoSpaceDN w:val="0"/>
        <w:adjustRightInd w:val="0"/>
        <w:spacing w:after="120" w:line="240" w:lineRule="auto"/>
        <w:ind w:left="1060" w:right="-20"/>
        <w:rPr>
          <w:rFonts w:ascii="Arial" w:eastAsia="Calibri" w:hAnsi="Arial" w:cs="Arial"/>
        </w:rPr>
      </w:pPr>
      <w:r w:rsidRPr="00711FD3">
        <w:rPr>
          <w:rFonts w:ascii="Arial" w:eastAsia="Calibri" w:hAnsi="Arial" w:cs="Arial"/>
        </w:rPr>
        <w:t xml:space="preserve">Type </w:t>
      </w:r>
      <w:proofErr w:type="spellStart"/>
      <w:r w:rsidRPr="00711FD3">
        <w:rPr>
          <w:rFonts w:ascii="Arial" w:eastAsia="Calibri" w:hAnsi="Arial" w:cs="Arial"/>
        </w:rPr>
        <w:t>d</w:t>
      </w:r>
      <w:r w:rsidR="00217176" w:rsidRPr="00711FD3">
        <w:rPr>
          <w:rFonts w:ascii="Arial" w:eastAsia="Calibri" w:hAnsi="Arial" w:cs="Arial"/>
        </w:rPr>
        <w:t>’</w:t>
      </w:r>
      <w:r w:rsidRPr="00711FD3">
        <w:rPr>
          <w:rFonts w:ascii="Arial" w:eastAsia="Calibri" w:hAnsi="Arial" w:cs="Arial"/>
        </w:rPr>
        <w:t>espèce</w:t>
      </w:r>
      <w:proofErr w:type="spellEnd"/>
      <w:r w:rsidRPr="00711FD3">
        <w:rPr>
          <w:rFonts w:ascii="Arial" w:eastAsia="Calibri" w:hAnsi="Arial" w:cs="Arial"/>
        </w:rPr>
        <w:t xml:space="preserve"> </w:t>
      </w:r>
    </w:p>
    <w:p w14:paraId="4B0E8B68" w14:textId="38717B8B" w:rsidR="001E3CD3" w:rsidRPr="00711FD3" w:rsidRDefault="0ED77076" w:rsidP="00F34599">
      <w:pPr>
        <w:pStyle w:val="ListParagraph"/>
        <w:numPr>
          <w:ilvl w:val="0"/>
          <w:numId w:val="10"/>
        </w:numPr>
        <w:kinsoku w:val="0"/>
        <w:overflowPunct w:val="0"/>
        <w:autoSpaceDE w:val="0"/>
        <w:autoSpaceDN w:val="0"/>
        <w:adjustRightInd w:val="0"/>
        <w:spacing w:after="120" w:line="240" w:lineRule="auto"/>
        <w:ind w:left="1060" w:right="-20"/>
        <w:rPr>
          <w:rFonts w:ascii="Arial" w:eastAsia="Calibri" w:hAnsi="Arial" w:cs="Arial"/>
          <w:lang w:val="fr-CA"/>
        </w:rPr>
      </w:pPr>
      <w:r w:rsidRPr="00711FD3">
        <w:rPr>
          <w:rFonts w:ascii="Arial" w:eastAsia="Calibri" w:hAnsi="Arial" w:cs="Arial"/>
          <w:lang w:val="fr-CA"/>
        </w:rPr>
        <w:t>Taille et matériau du conten</w:t>
      </w:r>
      <w:r w:rsidR="0037305A" w:rsidRPr="00711FD3">
        <w:rPr>
          <w:rFonts w:ascii="Arial" w:eastAsia="Calibri" w:hAnsi="Arial" w:cs="Arial"/>
          <w:lang w:val="fr-CA"/>
        </w:rPr>
        <w:t>ant</w:t>
      </w:r>
      <w:r w:rsidRPr="00711FD3">
        <w:rPr>
          <w:rFonts w:ascii="Arial" w:eastAsia="Calibri" w:hAnsi="Arial" w:cs="Arial"/>
          <w:lang w:val="fr-CA"/>
        </w:rPr>
        <w:t xml:space="preserve"> </w:t>
      </w:r>
      <w:r w:rsidRPr="00711FD3">
        <w:rPr>
          <w:rFonts w:ascii="Arial" w:eastAsia="Calibri" w:hAnsi="Arial" w:cs="Arial"/>
          <w:color w:val="4472C4"/>
          <w:lang w:val="fr-CA"/>
        </w:rPr>
        <w:t xml:space="preserve">(veuillez préciser les éventuelles restrictions) </w:t>
      </w:r>
    </w:p>
    <w:p w14:paraId="52D24BA5" w14:textId="2B38D677" w:rsidR="001E3CD3" w:rsidRPr="00711FD3" w:rsidRDefault="001E3CD3" w:rsidP="00F34599">
      <w:pPr>
        <w:kinsoku w:val="0"/>
        <w:overflowPunct w:val="0"/>
        <w:autoSpaceDE w:val="0"/>
        <w:autoSpaceDN w:val="0"/>
        <w:adjustRightInd w:val="0"/>
        <w:spacing w:after="120" w:line="240" w:lineRule="auto"/>
        <w:ind w:left="-20" w:right="-20"/>
        <w:contextualSpacing/>
        <w:rPr>
          <w:rFonts w:ascii="Arial" w:eastAsia="Calibri" w:hAnsi="Arial" w:cs="Arial"/>
          <w:lang w:val="fr-CA"/>
        </w:rPr>
      </w:pPr>
    </w:p>
    <w:p w14:paraId="4DA69571" w14:textId="4563768D" w:rsidR="001E3CD3" w:rsidRPr="00B0563C" w:rsidRDefault="0ED77076" w:rsidP="00F34599">
      <w:pPr>
        <w:kinsoku w:val="0"/>
        <w:overflowPunct w:val="0"/>
        <w:autoSpaceDE w:val="0"/>
        <w:autoSpaceDN w:val="0"/>
        <w:adjustRightInd w:val="0"/>
        <w:spacing w:after="120" w:line="240" w:lineRule="auto"/>
        <w:ind w:left="-20" w:right="-20"/>
        <w:contextualSpacing/>
        <w:rPr>
          <w:rFonts w:ascii="Arial" w:eastAsia="Calibri" w:hAnsi="Arial" w:cs="Arial"/>
          <w:lang w:val="fr-CA"/>
        </w:rPr>
      </w:pPr>
      <w:r w:rsidRPr="00B0563C">
        <w:rPr>
          <w:rFonts w:ascii="Arial" w:eastAsia="Calibri" w:hAnsi="Arial" w:cs="Arial"/>
          <w:lang w:val="fr-CA"/>
        </w:rPr>
        <w:t xml:space="preserve">Les </w:t>
      </w:r>
      <w:r w:rsidR="0037305A" w:rsidRPr="00B0563C">
        <w:rPr>
          <w:rFonts w:ascii="Arial" w:eastAsia="Calibri" w:hAnsi="Arial" w:cs="Arial"/>
          <w:lang w:val="fr-CA"/>
        </w:rPr>
        <w:t>restes</w:t>
      </w:r>
      <w:r w:rsidRPr="00B0563C">
        <w:rPr>
          <w:rFonts w:ascii="Arial" w:eastAsia="Calibri" w:hAnsi="Arial" w:cs="Arial"/>
          <w:lang w:val="fr-CA"/>
        </w:rPr>
        <w:t xml:space="preserve"> d</w:t>
      </w:r>
      <w:r w:rsidR="002E5512" w:rsidRPr="00B0563C">
        <w:rPr>
          <w:rFonts w:ascii="Arial" w:eastAsia="Calibri" w:hAnsi="Arial" w:cs="Arial"/>
          <w:lang w:val="fr-CA"/>
        </w:rPr>
        <w:t>’</w:t>
      </w:r>
      <w:r w:rsidRPr="00B0563C">
        <w:rPr>
          <w:rFonts w:ascii="Arial" w:eastAsia="Calibri" w:hAnsi="Arial" w:cs="Arial"/>
          <w:lang w:val="fr-CA"/>
        </w:rPr>
        <w:t xml:space="preserve">animaux de compagnie </w:t>
      </w:r>
      <w:r w:rsidR="0037305A" w:rsidRPr="00B0563C">
        <w:rPr>
          <w:rFonts w:ascii="Arial" w:eastAsia="Calibri" w:hAnsi="Arial" w:cs="Arial"/>
          <w:lang w:val="fr-CA"/>
        </w:rPr>
        <w:t xml:space="preserve">incinérés </w:t>
      </w:r>
      <w:r w:rsidRPr="00B0563C">
        <w:rPr>
          <w:rFonts w:ascii="Arial" w:eastAsia="Calibri" w:hAnsi="Arial" w:cs="Arial"/>
          <w:lang w:val="fr-CA"/>
        </w:rPr>
        <w:t xml:space="preserve">doivent arriver dans </w:t>
      </w:r>
      <w:r w:rsidR="00FA0FA3" w:rsidRPr="00B0563C">
        <w:rPr>
          <w:rFonts w:ascii="Arial" w:eastAsia="Calibri" w:hAnsi="Arial" w:cs="Arial"/>
          <w:lang w:val="fr-CA"/>
        </w:rPr>
        <w:t xml:space="preserve">une urne ou un autre </w:t>
      </w:r>
      <w:r w:rsidRPr="00B0563C">
        <w:rPr>
          <w:rFonts w:ascii="Arial" w:eastAsia="Calibri" w:hAnsi="Arial" w:cs="Arial"/>
          <w:lang w:val="fr-CA"/>
        </w:rPr>
        <w:t>contenant.</w:t>
      </w:r>
    </w:p>
    <w:p w14:paraId="06D08D2C" w14:textId="06442B80" w:rsidR="0ED0941C" w:rsidRPr="00711FD3" w:rsidRDefault="0ED0941C" w:rsidP="00F34599">
      <w:pPr>
        <w:spacing w:after="120" w:line="240" w:lineRule="auto"/>
        <w:ind w:left="-20" w:right="-20"/>
        <w:contextualSpacing/>
        <w:rPr>
          <w:rFonts w:ascii="Arial" w:eastAsia="Calibri" w:hAnsi="Arial" w:cs="Arial"/>
          <w:lang w:val="fr-CA"/>
        </w:rPr>
      </w:pPr>
    </w:p>
    <w:p w14:paraId="50180FE7" w14:textId="562404EB" w:rsidR="001E3CD3" w:rsidRPr="00711FD3" w:rsidRDefault="0ED77076" w:rsidP="00F34599">
      <w:pPr>
        <w:kinsoku w:val="0"/>
        <w:overflowPunct w:val="0"/>
        <w:autoSpaceDE w:val="0"/>
        <w:autoSpaceDN w:val="0"/>
        <w:adjustRightInd w:val="0"/>
        <w:spacing w:after="120" w:line="240" w:lineRule="auto"/>
        <w:ind w:left="-20" w:right="-20"/>
        <w:contextualSpacing/>
        <w:rPr>
          <w:rFonts w:ascii="Arial" w:eastAsia="Calibri" w:hAnsi="Arial" w:cs="Arial"/>
          <w:lang w:val="fr-CA"/>
        </w:rPr>
      </w:pPr>
      <w:r w:rsidRPr="00711FD3">
        <w:rPr>
          <w:rFonts w:ascii="Arial" w:eastAsia="Calibri" w:hAnsi="Arial" w:cs="Arial"/>
          <w:lang w:val="fr-CA"/>
        </w:rPr>
        <w:t xml:space="preserve">Dans la </w:t>
      </w:r>
      <w:r w:rsidR="00A02716" w:rsidRPr="00711FD3">
        <w:rPr>
          <w:rFonts w:ascii="Arial" w:eastAsia="Calibri" w:hAnsi="Arial" w:cs="Arial"/>
          <w:lang w:val="fr-CA"/>
        </w:rPr>
        <w:t xml:space="preserve">section </w:t>
      </w:r>
      <w:r w:rsidRPr="00711FD3">
        <w:rPr>
          <w:rFonts w:ascii="Arial" w:eastAsia="Calibri" w:hAnsi="Arial" w:cs="Arial"/>
          <w:lang w:val="fr-CA"/>
        </w:rPr>
        <w:t xml:space="preserve">combinée </w:t>
      </w:r>
      <w:r w:rsidR="00437F6F" w:rsidRPr="00711FD3">
        <w:rPr>
          <w:rFonts w:ascii="Arial" w:eastAsia="Calibri" w:hAnsi="Arial" w:cs="Arial"/>
          <w:lang w:val="fr-CA"/>
        </w:rPr>
        <w:t>pour les humains et les animaux de compagnie</w:t>
      </w:r>
      <w:r w:rsidR="00A02716" w:rsidRPr="00711FD3">
        <w:rPr>
          <w:rFonts w:ascii="Arial" w:eastAsia="Calibri" w:hAnsi="Arial" w:cs="Arial"/>
          <w:lang w:val="fr-CA"/>
        </w:rPr>
        <w:t xml:space="preserve">, </w:t>
      </w:r>
      <w:r w:rsidRPr="00711FD3">
        <w:rPr>
          <w:rFonts w:ascii="Arial" w:eastAsia="Calibri" w:hAnsi="Arial" w:cs="Arial"/>
          <w:lang w:val="fr-CA"/>
        </w:rPr>
        <w:t>les indemnités d</w:t>
      </w:r>
      <w:r w:rsidR="00217176" w:rsidRPr="00711FD3">
        <w:rPr>
          <w:rFonts w:ascii="Arial" w:eastAsia="Calibri" w:hAnsi="Arial" w:cs="Arial"/>
          <w:lang w:val="fr-CA"/>
        </w:rPr>
        <w:t>’</w:t>
      </w:r>
      <w:r w:rsidRPr="00711FD3">
        <w:rPr>
          <w:rFonts w:ascii="Arial" w:eastAsia="Calibri" w:hAnsi="Arial" w:cs="Arial"/>
          <w:lang w:val="fr-CA"/>
        </w:rPr>
        <w:t>inhumation sont les suivantes</w:t>
      </w:r>
      <w:r w:rsidR="00217176" w:rsidRPr="00711FD3">
        <w:rPr>
          <w:rFonts w:ascii="Arial" w:eastAsia="Calibri" w:hAnsi="Arial" w:cs="Arial"/>
          <w:lang w:val="fr-CA"/>
        </w:rPr>
        <w:t> </w:t>
      </w:r>
      <w:r w:rsidRPr="00711FD3">
        <w:rPr>
          <w:rFonts w:ascii="Arial" w:eastAsia="Calibri" w:hAnsi="Arial" w:cs="Arial"/>
          <w:lang w:val="fr-CA"/>
        </w:rPr>
        <w:t>:</w:t>
      </w:r>
    </w:p>
    <w:p w14:paraId="0E2DE558" w14:textId="77777777" w:rsidR="00F915D2" w:rsidRPr="00711FD3" w:rsidRDefault="00F915D2" w:rsidP="00F34599">
      <w:pPr>
        <w:kinsoku w:val="0"/>
        <w:overflowPunct w:val="0"/>
        <w:autoSpaceDE w:val="0"/>
        <w:autoSpaceDN w:val="0"/>
        <w:adjustRightInd w:val="0"/>
        <w:spacing w:after="120" w:line="240" w:lineRule="auto"/>
        <w:ind w:left="-20" w:right="-20"/>
        <w:contextualSpacing/>
        <w:rPr>
          <w:rFonts w:ascii="Arial" w:hAnsi="Arial" w:cs="Arial"/>
          <w:lang w:val="fr-CA"/>
        </w:rPr>
      </w:pPr>
    </w:p>
    <w:p w14:paraId="5FA9EE5D" w14:textId="13C7C7AE" w:rsidR="00AA396B" w:rsidRPr="00711FD3" w:rsidRDefault="00AA396B" w:rsidP="004B7568">
      <w:pPr>
        <w:pStyle w:val="ListParagraph"/>
        <w:numPr>
          <w:ilvl w:val="0"/>
          <w:numId w:val="97"/>
        </w:numPr>
        <w:spacing w:after="120" w:line="240" w:lineRule="auto"/>
        <w:rPr>
          <w:rFonts w:ascii="Arial" w:hAnsi="Arial" w:cs="Arial"/>
          <w:color w:val="4472C4"/>
          <w:lang w:val="fr-CA"/>
        </w:rPr>
      </w:pPr>
      <w:r w:rsidRPr="00711FD3">
        <w:rPr>
          <w:rFonts w:ascii="Arial" w:hAnsi="Arial" w:cs="Arial"/>
          <w:color w:val="4472C4"/>
          <w:lang w:val="fr-CA"/>
        </w:rPr>
        <w:t>Précisez si l</w:t>
      </w:r>
      <w:r w:rsidR="00217176" w:rsidRPr="00711FD3">
        <w:rPr>
          <w:rFonts w:ascii="Arial" w:hAnsi="Arial" w:cs="Arial"/>
          <w:color w:val="4472C4"/>
          <w:lang w:val="fr-CA"/>
        </w:rPr>
        <w:t>’</w:t>
      </w:r>
      <w:r w:rsidRPr="00711FD3">
        <w:rPr>
          <w:rFonts w:ascii="Arial" w:hAnsi="Arial" w:cs="Arial"/>
          <w:color w:val="4472C4"/>
          <w:lang w:val="fr-CA"/>
        </w:rPr>
        <w:t>inhumation simple ou double est autorisée, ainsi que le nombre de restes humains et d’animaux de compagnie incinérés pouvant être inhumés avec un corps</w:t>
      </w:r>
      <w:r w:rsidR="008B2CDE" w:rsidRPr="00711FD3">
        <w:rPr>
          <w:rFonts w:ascii="Arial" w:hAnsi="Arial" w:cs="Arial"/>
          <w:color w:val="4472C4"/>
          <w:lang w:val="fr-CA"/>
        </w:rPr>
        <w:t xml:space="preserve"> inhumé</w:t>
      </w:r>
      <w:r w:rsidRPr="00711FD3">
        <w:rPr>
          <w:rFonts w:ascii="Arial" w:hAnsi="Arial" w:cs="Arial"/>
          <w:color w:val="4472C4"/>
          <w:lang w:val="fr-CA"/>
        </w:rPr>
        <w:t>.</w:t>
      </w:r>
    </w:p>
    <w:p w14:paraId="012183C7" w14:textId="7690BF8A" w:rsidR="001E3CD3" w:rsidRPr="00711FD3" w:rsidRDefault="0ED77076" w:rsidP="004B7568">
      <w:pPr>
        <w:pStyle w:val="ListParagraph"/>
        <w:numPr>
          <w:ilvl w:val="0"/>
          <w:numId w:val="97"/>
        </w:numPr>
        <w:spacing w:after="120" w:line="240" w:lineRule="auto"/>
        <w:rPr>
          <w:rFonts w:ascii="Arial" w:eastAsia="Calibri" w:hAnsi="Arial" w:cs="Arial"/>
          <w:color w:val="4472C4"/>
          <w:lang w:val="fr-CA"/>
        </w:rPr>
      </w:pPr>
      <w:r w:rsidRPr="00711FD3">
        <w:rPr>
          <w:rFonts w:ascii="Arial" w:eastAsia="Calibri" w:hAnsi="Arial" w:cs="Arial"/>
          <w:color w:val="4472C4"/>
          <w:lang w:val="fr-CA"/>
        </w:rPr>
        <w:t xml:space="preserve">Précisez le nombre </w:t>
      </w:r>
      <w:r w:rsidR="00A56FCF" w:rsidRPr="00711FD3">
        <w:rPr>
          <w:rFonts w:ascii="Arial" w:eastAsia="Calibri" w:hAnsi="Arial" w:cs="Arial"/>
          <w:color w:val="4472C4"/>
          <w:lang w:val="fr-CA"/>
        </w:rPr>
        <w:t xml:space="preserve">de </w:t>
      </w:r>
      <w:r w:rsidR="00A56FCF" w:rsidRPr="00711FD3">
        <w:rPr>
          <w:rFonts w:ascii="Arial" w:hAnsi="Arial" w:cs="Arial"/>
          <w:color w:val="4472C4"/>
          <w:lang w:val="fr-CA"/>
        </w:rPr>
        <w:t xml:space="preserve">restes humains et d’animaux de compagnie incinérés pouvant être inhumés </w:t>
      </w:r>
      <w:r w:rsidR="008B2CDE" w:rsidRPr="00711FD3">
        <w:rPr>
          <w:rFonts w:ascii="Arial" w:eastAsia="Calibri" w:hAnsi="Arial" w:cs="Arial"/>
          <w:color w:val="4472C4"/>
          <w:lang w:val="fr-CA"/>
        </w:rPr>
        <w:t>sans</w:t>
      </w:r>
      <w:r w:rsidR="00771F2A" w:rsidRPr="00711FD3">
        <w:rPr>
          <w:rFonts w:ascii="Arial" w:eastAsia="Calibri" w:hAnsi="Arial" w:cs="Arial"/>
          <w:color w:val="4472C4"/>
          <w:lang w:val="fr-CA"/>
        </w:rPr>
        <w:t xml:space="preserve"> corps</w:t>
      </w:r>
      <w:r w:rsidR="008B2CDE" w:rsidRPr="00711FD3">
        <w:rPr>
          <w:rFonts w:ascii="Arial" w:eastAsia="Calibri" w:hAnsi="Arial" w:cs="Arial"/>
          <w:color w:val="4472C4"/>
          <w:lang w:val="fr-CA"/>
        </w:rPr>
        <w:t xml:space="preserve"> inhumé</w:t>
      </w:r>
      <w:r w:rsidRPr="00711FD3">
        <w:rPr>
          <w:rFonts w:ascii="Arial" w:eastAsia="Calibri" w:hAnsi="Arial" w:cs="Arial"/>
          <w:color w:val="4472C4"/>
          <w:lang w:val="fr-CA"/>
        </w:rPr>
        <w:t xml:space="preserve">.  </w:t>
      </w:r>
    </w:p>
    <w:p w14:paraId="2FEC8260" w14:textId="48D33957" w:rsidR="001E3CD3" w:rsidRPr="00711FD3" w:rsidRDefault="001E3CD3" w:rsidP="00F34599">
      <w:pPr>
        <w:kinsoku w:val="0"/>
        <w:overflowPunct w:val="0"/>
        <w:autoSpaceDE w:val="0"/>
        <w:autoSpaceDN w:val="0"/>
        <w:adjustRightInd w:val="0"/>
        <w:spacing w:after="120" w:line="240" w:lineRule="auto"/>
        <w:ind w:left="-20" w:right="-20"/>
        <w:contextualSpacing/>
        <w:rPr>
          <w:rFonts w:ascii="Arial" w:eastAsia="Calibri" w:hAnsi="Arial" w:cs="Arial"/>
          <w:lang w:val="fr-CA"/>
        </w:rPr>
      </w:pPr>
    </w:p>
    <w:p w14:paraId="284E64D1" w14:textId="66126E83" w:rsidR="001E3CD3" w:rsidRPr="00711FD3" w:rsidRDefault="0ED77076" w:rsidP="00F34599">
      <w:pPr>
        <w:kinsoku w:val="0"/>
        <w:overflowPunct w:val="0"/>
        <w:autoSpaceDE w:val="0"/>
        <w:autoSpaceDN w:val="0"/>
        <w:adjustRightInd w:val="0"/>
        <w:spacing w:after="120" w:line="240" w:lineRule="auto"/>
        <w:ind w:left="-20" w:right="-20"/>
        <w:contextualSpacing/>
        <w:rPr>
          <w:rFonts w:ascii="Arial" w:eastAsia="Calibri" w:hAnsi="Arial" w:cs="Arial"/>
          <w:lang w:val="fr-CA"/>
        </w:rPr>
      </w:pPr>
      <w:r w:rsidRPr="00711FD3">
        <w:rPr>
          <w:rFonts w:ascii="Arial" w:eastAsia="Calibri" w:hAnsi="Arial" w:cs="Arial"/>
          <w:lang w:val="fr-CA"/>
        </w:rPr>
        <w:t xml:space="preserve">Les </w:t>
      </w:r>
      <w:r w:rsidR="001E5B8F" w:rsidRPr="00711FD3">
        <w:rPr>
          <w:rFonts w:ascii="Arial" w:eastAsia="Calibri" w:hAnsi="Arial" w:cs="Arial"/>
          <w:lang w:val="fr-CA"/>
        </w:rPr>
        <w:t>restes</w:t>
      </w:r>
      <w:r w:rsidRPr="00711FD3">
        <w:rPr>
          <w:rFonts w:ascii="Arial" w:eastAsia="Calibri" w:hAnsi="Arial" w:cs="Arial"/>
          <w:lang w:val="fr-CA"/>
        </w:rPr>
        <w:t xml:space="preserve"> d</w:t>
      </w:r>
      <w:r w:rsidR="00217176" w:rsidRPr="00711FD3">
        <w:rPr>
          <w:rFonts w:ascii="Arial" w:eastAsia="Calibri" w:hAnsi="Arial" w:cs="Arial"/>
          <w:lang w:val="fr-CA"/>
        </w:rPr>
        <w:t>’</w:t>
      </w:r>
      <w:r w:rsidRPr="00711FD3">
        <w:rPr>
          <w:rFonts w:ascii="Arial" w:eastAsia="Calibri" w:hAnsi="Arial" w:cs="Arial"/>
          <w:lang w:val="fr-CA"/>
        </w:rPr>
        <w:t xml:space="preserve">animaux de compagnie </w:t>
      </w:r>
      <w:r w:rsidR="00834241" w:rsidRPr="00711FD3">
        <w:rPr>
          <w:rFonts w:ascii="Arial" w:eastAsia="Calibri" w:hAnsi="Arial" w:cs="Arial"/>
          <w:lang w:val="fr-CA"/>
        </w:rPr>
        <w:t xml:space="preserve">incinérés </w:t>
      </w:r>
      <w:r w:rsidRPr="00711FD3">
        <w:rPr>
          <w:rFonts w:ascii="Arial" w:eastAsia="Calibri" w:hAnsi="Arial" w:cs="Arial"/>
          <w:lang w:val="fr-CA"/>
        </w:rPr>
        <w:t>peuvent être inhumés ou dispersés</w:t>
      </w:r>
      <w:r w:rsidR="00834241" w:rsidRPr="00711FD3">
        <w:rPr>
          <w:rFonts w:ascii="Arial" w:eastAsia="Calibri" w:hAnsi="Arial" w:cs="Arial"/>
          <w:lang w:val="fr-CA"/>
        </w:rPr>
        <w:t xml:space="preserve"> uniquement</w:t>
      </w:r>
      <w:r w:rsidRPr="00711FD3">
        <w:rPr>
          <w:rFonts w:ascii="Arial" w:eastAsia="Calibri" w:hAnsi="Arial" w:cs="Arial"/>
          <w:lang w:val="fr-CA"/>
        </w:rPr>
        <w:t xml:space="preserve"> lorsqu</w:t>
      </w:r>
      <w:r w:rsidR="00217176" w:rsidRPr="00711FD3">
        <w:rPr>
          <w:rFonts w:ascii="Arial" w:eastAsia="Calibri" w:hAnsi="Arial" w:cs="Arial"/>
          <w:lang w:val="fr-CA"/>
        </w:rPr>
        <w:t>’</w:t>
      </w:r>
      <w:r w:rsidRPr="00711FD3">
        <w:rPr>
          <w:rFonts w:ascii="Arial" w:eastAsia="Calibri" w:hAnsi="Arial" w:cs="Arial"/>
          <w:lang w:val="fr-CA"/>
        </w:rPr>
        <w:t xml:space="preserve">une inhumation ou une dispersion </w:t>
      </w:r>
      <w:r w:rsidR="00834241" w:rsidRPr="00711FD3">
        <w:rPr>
          <w:rFonts w:ascii="Arial" w:eastAsia="Calibri" w:hAnsi="Arial" w:cs="Arial"/>
          <w:lang w:val="fr-CA"/>
        </w:rPr>
        <w:t>de restes humains</w:t>
      </w:r>
      <w:r w:rsidRPr="00711FD3">
        <w:rPr>
          <w:rFonts w:ascii="Arial" w:eastAsia="Calibri" w:hAnsi="Arial" w:cs="Arial"/>
          <w:lang w:val="fr-CA"/>
        </w:rPr>
        <w:t xml:space="preserve"> </w:t>
      </w:r>
      <w:proofErr w:type="gramStart"/>
      <w:r w:rsidRPr="00711FD3">
        <w:rPr>
          <w:rFonts w:ascii="Arial" w:eastAsia="Calibri" w:hAnsi="Arial" w:cs="Arial"/>
          <w:lang w:val="fr-CA"/>
        </w:rPr>
        <w:t>a</w:t>
      </w:r>
      <w:proofErr w:type="gramEnd"/>
      <w:r w:rsidRPr="00711FD3">
        <w:rPr>
          <w:rFonts w:ascii="Arial" w:eastAsia="Calibri" w:hAnsi="Arial" w:cs="Arial"/>
          <w:lang w:val="fr-CA"/>
        </w:rPr>
        <w:t xml:space="preserve"> lieu.</w:t>
      </w:r>
    </w:p>
    <w:p w14:paraId="334CB819" w14:textId="5EC7736F" w:rsidR="002C1BD2" w:rsidRPr="00711FD3" w:rsidRDefault="00E05B89" w:rsidP="00F34599">
      <w:pPr>
        <w:kinsoku w:val="0"/>
        <w:overflowPunct w:val="0"/>
        <w:autoSpaceDE w:val="0"/>
        <w:autoSpaceDN w:val="0"/>
        <w:adjustRightInd w:val="0"/>
        <w:spacing w:after="120" w:line="240" w:lineRule="auto"/>
        <w:ind w:left="-20" w:right="-20"/>
        <w:contextualSpacing/>
        <w:rPr>
          <w:rFonts w:ascii="Arial" w:eastAsia="Calibri" w:hAnsi="Arial" w:cs="Arial"/>
          <w:b/>
          <w:color w:val="4472C4" w:themeColor="accent1"/>
          <w:lang w:val="fr-CA"/>
        </w:rPr>
      </w:pPr>
      <w:proofErr w:type="gramStart"/>
      <w:r w:rsidRPr="00711FD3">
        <w:rPr>
          <w:rFonts w:ascii="Arial" w:eastAsia="Calibri" w:hAnsi="Arial" w:cs="Arial"/>
          <w:b/>
          <w:bCs/>
          <w:color w:val="4472C4" w:themeColor="accent1"/>
          <w:lang w:val="fr-CA"/>
        </w:rPr>
        <w:t>OU</w:t>
      </w:r>
      <w:proofErr w:type="gramEnd"/>
    </w:p>
    <w:p w14:paraId="6149C76C" w14:textId="3C1ED3CE" w:rsidR="001E3CD3" w:rsidRPr="00711FD3" w:rsidRDefault="0ED77076" w:rsidP="00F34599">
      <w:pPr>
        <w:kinsoku w:val="0"/>
        <w:overflowPunct w:val="0"/>
        <w:autoSpaceDE w:val="0"/>
        <w:autoSpaceDN w:val="0"/>
        <w:adjustRightInd w:val="0"/>
        <w:spacing w:after="120" w:line="240" w:lineRule="auto"/>
        <w:ind w:left="-20" w:right="-20"/>
        <w:contextualSpacing/>
        <w:rPr>
          <w:rFonts w:ascii="Arial" w:eastAsia="Calibri" w:hAnsi="Arial" w:cs="Arial"/>
          <w:lang w:val="fr-CA"/>
        </w:rPr>
      </w:pPr>
      <w:r w:rsidRPr="00711FD3">
        <w:rPr>
          <w:rFonts w:ascii="Arial" w:eastAsia="Calibri" w:hAnsi="Arial" w:cs="Arial"/>
          <w:lang w:val="fr-CA"/>
        </w:rPr>
        <w:t>L</w:t>
      </w:r>
      <w:r w:rsidR="00217176" w:rsidRPr="00711FD3">
        <w:rPr>
          <w:rFonts w:ascii="Arial" w:eastAsia="Calibri" w:hAnsi="Arial" w:cs="Arial"/>
          <w:lang w:val="fr-CA"/>
        </w:rPr>
        <w:t>’</w:t>
      </w:r>
      <w:r w:rsidRPr="00711FD3">
        <w:rPr>
          <w:rFonts w:ascii="Arial" w:eastAsia="Calibri" w:hAnsi="Arial" w:cs="Arial"/>
          <w:lang w:val="fr-CA"/>
        </w:rPr>
        <w:t>inhumation ou la dispersion de</w:t>
      </w:r>
      <w:r w:rsidR="002E5512" w:rsidRPr="00711FD3">
        <w:rPr>
          <w:rFonts w:ascii="Arial" w:eastAsia="Calibri" w:hAnsi="Arial" w:cs="Arial"/>
          <w:lang w:val="fr-CA"/>
        </w:rPr>
        <w:t>s</w:t>
      </w:r>
      <w:r w:rsidRPr="00711FD3">
        <w:rPr>
          <w:rFonts w:ascii="Arial" w:eastAsia="Calibri" w:hAnsi="Arial" w:cs="Arial"/>
          <w:lang w:val="fr-CA"/>
        </w:rPr>
        <w:t xml:space="preserve"> </w:t>
      </w:r>
      <w:r w:rsidR="00834241" w:rsidRPr="00711FD3">
        <w:rPr>
          <w:rFonts w:ascii="Arial" w:eastAsia="Calibri" w:hAnsi="Arial" w:cs="Arial"/>
          <w:lang w:val="fr-CA"/>
        </w:rPr>
        <w:t>restes</w:t>
      </w:r>
      <w:r w:rsidR="00C15987" w:rsidRPr="00711FD3">
        <w:rPr>
          <w:rFonts w:ascii="Arial" w:eastAsia="Calibri" w:hAnsi="Arial" w:cs="Arial"/>
          <w:lang w:val="fr-CA"/>
        </w:rPr>
        <w:t xml:space="preserve"> d</w:t>
      </w:r>
      <w:r w:rsidR="00217176" w:rsidRPr="00711FD3">
        <w:rPr>
          <w:rFonts w:ascii="Arial" w:eastAsia="Calibri" w:hAnsi="Arial" w:cs="Arial"/>
          <w:lang w:val="fr-CA"/>
        </w:rPr>
        <w:t>’</w:t>
      </w:r>
      <w:r w:rsidRPr="00711FD3">
        <w:rPr>
          <w:rFonts w:ascii="Arial" w:eastAsia="Calibri" w:hAnsi="Arial" w:cs="Arial"/>
          <w:lang w:val="fr-CA"/>
        </w:rPr>
        <w:t xml:space="preserve">animaux de compagnie </w:t>
      </w:r>
      <w:r w:rsidR="00834241" w:rsidRPr="00711FD3">
        <w:rPr>
          <w:rFonts w:ascii="Arial" w:eastAsia="Calibri" w:hAnsi="Arial" w:cs="Arial"/>
          <w:lang w:val="fr-CA"/>
        </w:rPr>
        <w:t xml:space="preserve">incinérés </w:t>
      </w:r>
      <w:r w:rsidRPr="00711FD3">
        <w:rPr>
          <w:rFonts w:ascii="Arial" w:eastAsia="Calibri" w:hAnsi="Arial" w:cs="Arial"/>
          <w:lang w:val="fr-CA"/>
        </w:rPr>
        <w:t>peut être organisée séparément de l</w:t>
      </w:r>
      <w:r w:rsidR="00217176" w:rsidRPr="00711FD3">
        <w:rPr>
          <w:rFonts w:ascii="Arial" w:eastAsia="Calibri" w:hAnsi="Arial" w:cs="Arial"/>
          <w:lang w:val="fr-CA"/>
        </w:rPr>
        <w:t>’</w:t>
      </w:r>
      <w:r w:rsidRPr="00711FD3">
        <w:rPr>
          <w:rFonts w:ascii="Arial" w:eastAsia="Calibri" w:hAnsi="Arial" w:cs="Arial"/>
          <w:lang w:val="fr-CA"/>
        </w:rPr>
        <w:t xml:space="preserve">inhumation </w:t>
      </w:r>
      <w:r w:rsidR="00834241" w:rsidRPr="00711FD3">
        <w:rPr>
          <w:rFonts w:ascii="Arial" w:eastAsia="Calibri" w:hAnsi="Arial" w:cs="Arial"/>
          <w:lang w:val="fr-CA"/>
        </w:rPr>
        <w:t>de restes humains</w:t>
      </w:r>
      <w:r w:rsidRPr="00711FD3">
        <w:rPr>
          <w:rFonts w:ascii="Arial" w:eastAsia="Calibri" w:hAnsi="Arial" w:cs="Arial"/>
          <w:lang w:val="fr-CA"/>
        </w:rPr>
        <w:t>.</w:t>
      </w:r>
    </w:p>
    <w:p w14:paraId="7C741CF8" w14:textId="77777777" w:rsidR="001E292F" w:rsidRPr="00711FD3" w:rsidRDefault="001E292F" w:rsidP="00F34599">
      <w:pPr>
        <w:kinsoku w:val="0"/>
        <w:overflowPunct w:val="0"/>
        <w:autoSpaceDE w:val="0"/>
        <w:autoSpaceDN w:val="0"/>
        <w:adjustRightInd w:val="0"/>
        <w:spacing w:after="120" w:line="240" w:lineRule="auto"/>
        <w:ind w:left="-20" w:right="-20"/>
        <w:contextualSpacing/>
        <w:rPr>
          <w:rFonts w:ascii="Arial" w:eastAsia="Calibri" w:hAnsi="Arial" w:cs="Arial"/>
          <w:lang w:val="fr-CA"/>
        </w:rPr>
      </w:pPr>
    </w:p>
    <w:p w14:paraId="2F31A65B" w14:textId="3DBD0CEE" w:rsidR="009E3B4B" w:rsidRPr="00711FD3" w:rsidRDefault="009E3B4B" w:rsidP="00F34599">
      <w:pPr>
        <w:kinsoku w:val="0"/>
        <w:overflowPunct w:val="0"/>
        <w:autoSpaceDE w:val="0"/>
        <w:autoSpaceDN w:val="0"/>
        <w:adjustRightInd w:val="0"/>
        <w:spacing w:after="120" w:line="240" w:lineRule="auto"/>
        <w:ind w:left="-20" w:right="-20"/>
        <w:contextualSpacing/>
        <w:rPr>
          <w:rFonts w:ascii="Arial" w:hAnsi="Arial" w:cs="Arial"/>
          <w:lang w:val="fr-CA"/>
        </w:rPr>
      </w:pPr>
      <w:r w:rsidRPr="00711FD3">
        <w:rPr>
          <w:rFonts w:ascii="Arial" w:eastAsia="Calibri" w:hAnsi="Arial" w:cs="Arial"/>
          <w:lang w:val="fr-CA"/>
        </w:rPr>
        <w:t>Les restes d</w:t>
      </w:r>
      <w:r w:rsidR="00217176" w:rsidRPr="00711FD3">
        <w:rPr>
          <w:rFonts w:ascii="Arial" w:eastAsia="Calibri" w:hAnsi="Arial" w:cs="Arial"/>
          <w:lang w:val="fr-CA"/>
        </w:rPr>
        <w:t>’</w:t>
      </w:r>
      <w:r w:rsidRPr="00711FD3">
        <w:rPr>
          <w:rFonts w:ascii="Arial" w:eastAsia="Calibri" w:hAnsi="Arial" w:cs="Arial"/>
          <w:lang w:val="fr-CA"/>
        </w:rPr>
        <w:t xml:space="preserve">un animal de compagnie </w:t>
      </w:r>
      <w:r w:rsidR="002D0775" w:rsidRPr="00711FD3">
        <w:rPr>
          <w:rFonts w:ascii="Arial" w:eastAsia="Calibri" w:hAnsi="Arial" w:cs="Arial"/>
          <w:lang w:val="fr-CA"/>
        </w:rPr>
        <w:t xml:space="preserve">incinérés </w:t>
      </w:r>
      <w:r w:rsidRPr="00711FD3">
        <w:rPr>
          <w:rFonts w:ascii="Arial" w:eastAsia="Calibri" w:hAnsi="Arial" w:cs="Arial"/>
          <w:lang w:val="fr-CA"/>
        </w:rPr>
        <w:t xml:space="preserve">peuvent </w:t>
      </w:r>
      <w:r w:rsidR="002D0775" w:rsidRPr="00711FD3">
        <w:rPr>
          <w:rFonts w:ascii="Arial" w:eastAsia="Calibri" w:hAnsi="Arial" w:cs="Arial"/>
          <w:lang w:val="fr-CA"/>
        </w:rPr>
        <w:t xml:space="preserve">uniquement </w:t>
      </w:r>
      <w:r w:rsidRPr="00711FD3">
        <w:rPr>
          <w:rFonts w:ascii="Arial" w:eastAsia="Calibri" w:hAnsi="Arial" w:cs="Arial"/>
          <w:lang w:val="fr-CA"/>
        </w:rPr>
        <w:t xml:space="preserve">être dispersés dans une </w:t>
      </w:r>
      <w:r w:rsidR="002E5512" w:rsidRPr="00711FD3">
        <w:rPr>
          <w:rFonts w:ascii="Arial" w:eastAsia="Calibri" w:hAnsi="Arial" w:cs="Arial"/>
          <w:lang w:val="fr-CA"/>
        </w:rPr>
        <w:t>aire</w:t>
      </w:r>
      <w:r w:rsidRPr="00711FD3">
        <w:rPr>
          <w:rFonts w:ascii="Arial" w:eastAsia="Calibri" w:hAnsi="Arial" w:cs="Arial"/>
          <w:lang w:val="fr-CA"/>
        </w:rPr>
        <w:t xml:space="preserve"> désignée du cimetière, en présence d</w:t>
      </w:r>
      <w:r w:rsidR="00217176" w:rsidRPr="00711FD3">
        <w:rPr>
          <w:rFonts w:ascii="Arial" w:eastAsia="Calibri" w:hAnsi="Arial" w:cs="Arial"/>
          <w:lang w:val="fr-CA"/>
        </w:rPr>
        <w:t>’</w:t>
      </w:r>
      <w:r w:rsidRPr="00711FD3">
        <w:rPr>
          <w:rFonts w:ascii="Arial" w:eastAsia="Calibri" w:hAnsi="Arial" w:cs="Arial"/>
          <w:lang w:val="fr-CA"/>
        </w:rPr>
        <w:t>un membre du personnel du cimetière ou d</w:t>
      </w:r>
      <w:r w:rsidR="00217176" w:rsidRPr="00711FD3">
        <w:rPr>
          <w:rFonts w:ascii="Arial" w:eastAsia="Calibri" w:hAnsi="Arial" w:cs="Arial"/>
          <w:lang w:val="fr-CA"/>
        </w:rPr>
        <w:t>’</w:t>
      </w:r>
      <w:r w:rsidRPr="00711FD3">
        <w:rPr>
          <w:rFonts w:ascii="Arial" w:eastAsia="Calibri" w:hAnsi="Arial" w:cs="Arial"/>
          <w:lang w:val="fr-CA"/>
        </w:rPr>
        <w:t xml:space="preserve">un représentant autorisé. </w:t>
      </w:r>
    </w:p>
    <w:p w14:paraId="05B5EC29" w14:textId="77777777" w:rsidR="009E3B4B" w:rsidRPr="00711FD3" w:rsidRDefault="009E3B4B" w:rsidP="00F34599">
      <w:pPr>
        <w:kinsoku w:val="0"/>
        <w:overflowPunct w:val="0"/>
        <w:autoSpaceDE w:val="0"/>
        <w:autoSpaceDN w:val="0"/>
        <w:adjustRightInd w:val="0"/>
        <w:spacing w:after="120" w:line="240" w:lineRule="auto"/>
        <w:ind w:left="-20" w:right="-20"/>
        <w:contextualSpacing/>
        <w:rPr>
          <w:rFonts w:ascii="Arial" w:hAnsi="Arial" w:cs="Arial"/>
          <w:lang w:val="fr-CA"/>
        </w:rPr>
      </w:pPr>
    </w:p>
    <w:p w14:paraId="732057CB" w14:textId="3776EDB7" w:rsidR="001E3CD3" w:rsidRPr="00711FD3" w:rsidRDefault="0ED77076" w:rsidP="00F34599">
      <w:pPr>
        <w:kinsoku w:val="0"/>
        <w:overflowPunct w:val="0"/>
        <w:autoSpaceDE w:val="0"/>
        <w:autoSpaceDN w:val="0"/>
        <w:adjustRightInd w:val="0"/>
        <w:spacing w:after="120" w:line="240" w:lineRule="auto"/>
        <w:ind w:left="-20" w:right="-20"/>
        <w:contextualSpacing/>
        <w:rPr>
          <w:rFonts w:ascii="Arial" w:eastAsia="Calibri" w:hAnsi="Arial" w:cs="Arial"/>
          <w:lang w:val="fr-CA"/>
        </w:rPr>
      </w:pPr>
      <w:r w:rsidRPr="00711FD3">
        <w:rPr>
          <w:rFonts w:ascii="Arial" w:eastAsia="Calibri" w:hAnsi="Arial" w:cs="Arial"/>
          <w:lang w:val="fr-CA"/>
        </w:rPr>
        <w:t>Les noms ou photos d</w:t>
      </w:r>
      <w:r w:rsidR="00217176" w:rsidRPr="00711FD3">
        <w:rPr>
          <w:rFonts w:ascii="Arial" w:eastAsia="Calibri" w:hAnsi="Arial" w:cs="Arial"/>
          <w:lang w:val="fr-CA"/>
        </w:rPr>
        <w:t>’</w:t>
      </w:r>
      <w:r w:rsidRPr="00711FD3">
        <w:rPr>
          <w:rFonts w:ascii="Arial" w:eastAsia="Calibri" w:hAnsi="Arial" w:cs="Arial"/>
          <w:lang w:val="fr-CA"/>
        </w:rPr>
        <w:t xml:space="preserve">animaux de compagnie </w:t>
      </w:r>
      <w:r w:rsidR="00F628D5" w:rsidRPr="00711FD3">
        <w:rPr>
          <w:rFonts w:ascii="Arial" w:eastAsia="Calibri" w:hAnsi="Arial" w:cs="Arial"/>
          <w:iCs/>
          <w:lang w:val="fr-CA"/>
        </w:rPr>
        <w:t>peuvent</w:t>
      </w:r>
      <w:r w:rsidR="004C08DC" w:rsidRPr="00711FD3">
        <w:rPr>
          <w:rFonts w:ascii="Arial" w:eastAsia="Calibri" w:hAnsi="Arial" w:cs="Arial"/>
          <w:iCs/>
          <w:lang w:val="fr-CA"/>
        </w:rPr>
        <w:t>/ne</w:t>
      </w:r>
      <w:r w:rsidR="00F628D5" w:rsidRPr="00711FD3">
        <w:rPr>
          <w:rFonts w:ascii="Arial" w:eastAsia="Calibri" w:hAnsi="Arial" w:cs="Arial"/>
          <w:iCs/>
          <w:lang w:val="fr-CA"/>
        </w:rPr>
        <w:t xml:space="preserve"> peuvent pas </w:t>
      </w:r>
      <w:r w:rsidRPr="00711FD3">
        <w:rPr>
          <w:rFonts w:ascii="Arial" w:eastAsia="Calibri" w:hAnsi="Arial" w:cs="Arial"/>
          <w:iCs/>
          <w:color w:val="000000" w:themeColor="text1"/>
          <w:lang w:val="fr-CA"/>
        </w:rPr>
        <w:t xml:space="preserve">être </w:t>
      </w:r>
      <w:r w:rsidR="000F5550" w:rsidRPr="00711FD3">
        <w:rPr>
          <w:rFonts w:ascii="Arial" w:eastAsia="Calibri" w:hAnsi="Arial" w:cs="Arial"/>
          <w:color w:val="4472C4" w:themeColor="accent1"/>
          <w:lang w:val="fr-CA"/>
        </w:rPr>
        <w:t xml:space="preserve">(choisissez une </w:t>
      </w:r>
      <w:r w:rsidR="002D0775" w:rsidRPr="00711FD3">
        <w:rPr>
          <w:rFonts w:ascii="Arial" w:eastAsia="Calibri" w:hAnsi="Arial" w:cs="Arial"/>
          <w:color w:val="4472C4" w:themeColor="accent1"/>
          <w:lang w:val="fr-CA"/>
        </w:rPr>
        <w:t>option</w:t>
      </w:r>
      <w:r w:rsidR="000F5550" w:rsidRPr="00711FD3">
        <w:rPr>
          <w:rFonts w:ascii="Arial" w:eastAsia="Calibri" w:hAnsi="Arial" w:cs="Arial"/>
          <w:color w:val="4472C4" w:themeColor="accent1"/>
          <w:lang w:val="fr-CA"/>
        </w:rPr>
        <w:t xml:space="preserve">) </w:t>
      </w:r>
      <w:r w:rsidRPr="00711FD3">
        <w:rPr>
          <w:rFonts w:ascii="Arial" w:eastAsia="Calibri" w:hAnsi="Arial" w:cs="Arial"/>
          <w:lang w:val="fr-CA"/>
        </w:rPr>
        <w:t xml:space="preserve">ajoutés aux </w:t>
      </w:r>
      <w:r w:rsidR="002D0775" w:rsidRPr="00711FD3">
        <w:rPr>
          <w:rFonts w:ascii="Arial" w:eastAsia="Calibri" w:hAnsi="Arial" w:cs="Arial"/>
          <w:lang w:val="fr-CA"/>
        </w:rPr>
        <w:t>repères</w:t>
      </w:r>
      <w:r w:rsidRPr="00711FD3">
        <w:rPr>
          <w:rFonts w:ascii="Arial" w:eastAsia="Calibri" w:hAnsi="Arial" w:cs="Arial"/>
          <w:lang w:val="fr-CA"/>
        </w:rPr>
        <w:t xml:space="preserve"> ou aux monuments.</w:t>
      </w:r>
    </w:p>
    <w:p w14:paraId="11F35441" w14:textId="77777777" w:rsidR="004C08DC" w:rsidRPr="00711FD3" w:rsidRDefault="004C08DC" w:rsidP="00F34599">
      <w:pPr>
        <w:kinsoku w:val="0"/>
        <w:overflowPunct w:val="0"/>
        <w:autoSpaceDE w:val="0"/>
        <w:autoSpaceDN w:val="0"/>
        <w:adjustRightInd w:val="0"/>
        <w:spacing w:after="120" w:line="240" w:lineRule="auto"/>
        <w:ind w:left="-20" w:right="-20"/>
        <w:contextualSpacing/>
        <w:rPr>
          <w:rFonts w:ascii="Arial" w:hAnsi="Arial" w:cs="Arial"/>
          <w:lang w:val="fr-CA"/>
        </w:rPr>
      </w:pPr>
    </w:p>
    <w:p w14:paraId="3BF42024" w14:textId="1A64CC7B" w:rsidR="001E3CD3" w:rsidRPr="00711FD3" w:rsidRDefault="0ED77076" w:rsidP="00F34599">
      <w:pPr>
        <w:kinsoku w:val="0"/>
        <w:overflowPunct w:val="0"/>
        <w:autoSpaceDE w:val="0"/>
        <w:autoSpaceDN w:val="0"/>
        <w:adjustRightInd w:val="0"/>
        <w:spacing w:after="120" w:line="240" w:lineRule="auto"/>
        <w:ind w:left="-20" w:right="-20"/>
        <w:contextualSpacing/>
        <w:rPr>
          <w:rFonts w:ascii="Arial" w:eastAsia="Calibri" w:hAnsi="Arial" w:cs="Arial"/>
          <w:lang w:val="fr-CA"/>
        </w:rPr>
      </w:pPr>
      <w:r w:rsidRPr="00711FD3">
        <w:rPr>
          <w:rFonts w:ascii="Arial" w:eastAsia="Calibri" w:hAnsi="Arial" w:cs="Arial"/>
          <w:lang w:val="fr-CA"/>
        </w:rPr>
        <w:t xml:space="preserve">Un </w:t>
      </w:r>
      <w:r w:rsidR="004A0A4F" w:rsidRPr="00711FD3">
        <w:rPr>
          <w:rFonts w:ascii="Arial" w:eastAsia="Calibri" w:hAnsi="Arial" w:cs="Arial"/>
          <w:lang w:val="fr-CA"/>
        </w:rPr>
        <w:t>repère</w:t>
      </w:r>
      <w:r w:rsidRPr="00711FD3">
        <w:rPr>
          <w:rFonts w:ascii="Arial" w:eastAsia="Calibri" w:hAnsi="Arial" w:cs="Arial"/>
          <w:lang w:val="fr-CA"/>
        </w:rPr>
        <w:t xml:space="preserve"> plat </w:t>
      </w:r>
      <w:r w:rsidR="004A0A4F" w:rsidRPr="00711FD3">
        <w:rPr>
          <w:rFonts w:ascii="Arial" w:eastAsia="Calibri" w:hAnsi="Arial" w:cs="Arial"/>
          <w:lang w:val="fr-CA"/>
        </w:rPr>
        <w:t>distinct</w:t>
      </w:r>
      <w:r w:rsidRPr="00711FD3">
        <w:rPr>
          <w:rFonts w:ascii="Arial" w:eastAsia="Calibri" w:hAnsi="Arial" w:cs="Arial"/>
          <w:lang w:val="fr-CA"/>
        </w:rPr>
        <w:t xml:space="preserve"> </w:t>
      </w:r>
      <w:r w:rsidRPr="00711FD3">
        <w:rPr>
          <w:rFonts w:ascii="Arial" w:eastAsia="Calibri" w:hAnsi="Arial" w:cs="Arial"/>
          <w:color w:val="4472C4"/>
          <w:lang w:val="fr-CA"/>
        </w:rPr>
        <w:t>(</w:t>
      </w:r>
      <w:r w:rsidR="00936A10" w:rsidRPr="00711FD3">
        <w:rPr>
          <w:rFonts w:ascii="Arial" w:eastAsia="Calibri" w:hAnsi="Arial" w:cs="Arial"/>
          <w:color w:val="4472C4"/>
          <w:lang w:val="fr-CA"/>
        </w:rPr>
        <w:t xml:space="preserve">précisez la </w:t>
      </w:r>
      <w:r w:rsidRPr="00711FD3">
        <w:rPr>
          <w:rFonts w:ascii="Arial" w:eastAsia="Calibri" w:hAnsi="Arial" w:cs="Arial"/>
          <w:iCs/>
          <w:color w:val="4472C4"/>
          <w:lang w:val="fr-CA"/>
        </w:rPr>
        <w:t>taille</w:t>
      </w:r>
      <w:r w:rsidRPr="00711FD3">
        <w:rPr>
          <w:rFonts w:ascii="Arial" w:eastAsia="Calibri" w:hAnsi="Arial" w:cs="Arial"/>
          <w:color w:val="4472C4"/>
          <w:lang w:val="fr-CA"/>
        </w:rPr>
        <w:t>)</w:t>
      </w:r>
      <w:r w:rsidRPr="00711FD3">
        <w:rPr>
          <w:rFonts w:ascii="Arial" w:eastAsia="Calibri" w:hAnsi="Arial" w:cs="Arial"/>
          <w:lang w:val="fr-CA"/>
        </w:rPr>
        <w:t xml:space="preserve"> peut être ajouté pour chaque animal de compagnie</w:t>
      </w:r>
      <w:r w:rsidR="004A0A4F" w:rsidRPr="00711FD3">
        <w:rPr>
          <w:rFonts w:ascii="Arial" w:eastAsia="Calibri" w:hAnsi="Arial" w:cs="Arial"/>
          <w:lang w:val="fr-CA"/>
        </w:rPr>
        <w:t xml:space="preserve"> inhumé</w:t>
      </w:r>
      <w:r w:rsidRPr="00711FD3">
        <w:rPr>
          <w:rFonts w:ascii="Arial" w:eastAsia="Calibri" w:hAnsi="Arial" w:cs="Arial"/>
          <w:lang w:val="fr-CA"/>
        </w:rPr>
        <w:t xml:space="preserve">. </w:t>
      </w:r>
    </w:p>
    <w:p w14:paraId="327B0441" w14:textId="77777777" w:rsidR="001E243F" w:rsidRPr="00711FD3" w:rsidRDefault="001E243F" w:rsidP="00F34599">
      <w:pPr>
        <w:kinsoku w:val="0"/>
        <w:overflowPunct w:val="0"/>
        <w:autoSpaceDE w:val="0"/>
        <w:autoSpaceDN w:val="0"/>
        <w:adjustRightInd w:val="0"/>
        <w:spacing w:after="120" w:line="240" w:lineRule="auto"/>
        <w:ind w:left="-20" w:right="-20"/>
        <w:contextualSpacing/>
        <w:rPr>
          <w:rFonts w:ascii="Arial" w:hAnsi="Arial" w:cs="Arial"/>
          <w:lang w:val="fr-CA"/>
        </w:rPr>
      </w:pPr>
    </w:p>
    <w:p w14:paraId="7E574551" w14:textId="58E87901" w:rsidR="001E3CD3" w:rsidRPr="00711FD3" w:rsidRDefault="0ED77076" w:rsidP="00F34599">
      <w:pPr>
        <w:kinsoku w:val="0"/>
        <w:overflowPunct w:val="0"/>
        <w:autoSpaceDE w:val="0"/>
        <w:autoSpaceDN w:val="0"/>
        <w:adjustRightInd w:val="0"/>
        <w:spacing w:after="120" w:line="240" w:lineRule="auto"/>
        <w:ind w:left="-20" w:right="-20"/>
        <w:contextualSpacing/>
        <w:rPr>
          <w:rFonts w:ascii="Arial" w:eastAsia="Calibri" w:hAnsi="Arial" w:cs="Arial"/>
          <w:lang w:val="fr-CA"/>
        </w:rPr>
      </w:pPr>
      <w:r w:rsidRPr="00711FD3">
        <w:rPr>
          <w:rFonts w:ascii="Arial" w:eastAsia="Calibri" w:hAnsi="Arial" w:cs="Arial"/>
          <w:lang w:val="fr-CA"/>
        </w:rPr>
        <w:t>Les objets commémoratifs (par exemple</w:t>
      </w:r>
      <w:r w:rsidR="008A54D7" w:rsidRPr="00711FD3">
        <w:rPr>
          <w:rFonts w:ascii="Arial" w:eastAsia="Calibri" w:hAnsi="Arial" w:cs="Arial"/>
          <w:lang w:val="fr-CA"/>
        </w:rPr>
        <w:t xml:space="preserve">, </w:t>
      </w:r>
      <w:r w:rsidRPr="00711FD3">
        <w:rPr>
          <w:rFonts w:ascii="Arial" w:eastAsia="Calibri" w:hAnsi="Arial" w:cs="Arial"/>
          <w:lang w:val="fr-CA"/>
        </w:rPr>
        <w:t xml:space="preserve">les petites statues) </w:t>
      </w:r>
      <w:r w:rsidR="009D1E2F" w:rsidRPr="00711FD3">
        <w:rPr>
          <w:rFonts w:ascii="Arial" w:eastAsia="Calibri" w:hAnsi="Arial" w:cs="Arial"/>
          <w:iCs/>
          <w:lang w:val="fr-CA"/>
        </w:rPr>
        <w:t>ne sont pas autorisés par/ne</w:t>
      </w:r>
      <w:r w:rsidR="00F16CB5" w:rsidRPr="00711FD3">
        <w:rPr>
          <w:rFonts w:ascii="Arial" w:eastAsia="Calibri" w:hAnsi="Arial" w:cs="Arial"/>
          <w:iCs/>
          <w:lang w:val="fr-CA"/>
        </w:rPr>
        <w:t xml:space="preserve"> sont </w:t>
      </w:r>
      <w:r w:rsidRPr="00711FD3">
        <w:rPr>
          <w:rFonts w:ascii="Arial" w:eastAsia="Calibri" w:hAnsi="Arial" w:cs="Arial"/>
          <w:iCs/>
          <w:lang w:val="fr-CA"/>
        </w:rPr>
        <w:t>autorisés qu</w:t>
      </w:r>
      <w:r w:rsidR="00217176" w:rsidRPr="00711FD3">
        <w:rPr>
          <w:rFonts w:ascii="Arial" w:eastAsia="Calibri" w:hAnsi="Arial" w:cs="Arial"/>
          <w:lang w:val="fr-CA"/>
        </w:rPr>
        <w:t>’</w:t>
      </w:r>
      <w:r w:rsidRPr="00711FD3">
        <w:rPr>
          <w:rFonts w:ascii="Arial" w:eastAsia="Calibri" w:hAnsi="Arial" w:cs="Arial"/>
          <w:lang w:val="fr-CA"/>
        </w:rPr>
        <w:t>avec l</w:t>
      </w:r>
      <w:r w:rsidR="004A0A4F" w:rsidRPr="00711FD3">
        <w:rPr>
          <w:rFonts w:ascii="Arial" w:eastAsia="Calibri" w:hAnsi="Arial" w:cs="Arial"/>
          <w:lang w:val="fr-CA"/>
        </w:rPr>
        <w:t>’approbation de</w:t>
      </w:r>
      <w:r w:rsidRPr="00711FD3">
        <w:rPr>
          <w:rFonts w:ascii="Arial" w:eastAsia="Calibri" w:hAnsi="Arial" w:cs="Arial"/>
          <w:color w:val="4472C4"/>
          <w:lang w:val="fr-CA"/>
        </w:rPr>
        <w:t xml:space="preserve"> </w:t>
      </w:r>
      <w:r w:rsidR="0087762B" w:rsidRPr="00711FD3">
        <w:rPr>
          <w:rFonts w:ascii="Arial" w:eastAsia="Calibri" w:hAnsi="Arial" w:cs="Arial"/>
          <w:color w:val="4472C4" w:themeColor="accent1"/>
          <w:lang w:val="fr-CA"/>
        </w:rPr>
        <w:t xml:space="preserve">(choisissez une </w:t>
      </w:r>
      <w:r w:rsidR="00B0563C">
        <w:rPr>
          <w:rFonts w:ascii="Arial" w:eastAsia="Calibri" w:hAnsi="Arial" w:cs="Arial"/>
          <w:color w:val="4472C4" w:themeColor="accent1"/>
          <w:lang w:val="fr-CA"/>
        </w:rPr>
        <w:t>option</w:t>
      </w:r>
      <w:r w:rsidR="0087762B" w:rsidRPr="00711FD3">
        <w:rPr>
          <w:rFonts w:ascii="Arial" w:eastAsia="Calibri" w:hAnsi="Arial" w:cs="Arial"/>
          <w:color w:val="4472C4" w:themeColor="accent1"/>
          <w:lang w:val="fr-CA"/>
        </w:rPr>
        <w:t xml:space="preserve">) </w:t>
      </w:r>
      <w:r w:rsidRPr="00711FD3">
        <w:rPr>
          <w:rFonts w:ascii="Arial" w:eastAsia="Calibri" w:hAnsi="Arial" w:cs="Arial"/>
          <w:color w:val="000000" w:themeColor="text1"/>
          <w:lang w:val="fr-CA"/>
        </w:rPr>
        <w:t>l</w:t>
      </w:r>
      <w:r w:rsidR="00217176" w:rsidRPr="00711FD3">
        <w:rPr>
          <w:rFonts w:ascii="Arial" w:eastAsia="Calibri" w:hAnsi="Arial" w:cs="Arial"/>
          <w:color w:val="000000" w:themeColor="text1"/>
          <w:lang w:val="fr-CA"/>
        </w:rPr>
        <w:t>’</w:t>
      </w:r>
      <w:r w:rsidRPr="00711FD3">
        <w:rPr>
          <w:rFonts w:ascii="Arial" w:eastAsia="Calibri" w:hAnsi="Arial" w:cs="Arial"/>
          <w:lang w:val="fr-CA"/>
        </w:rPr>
        <w:t xml:space="preserve">exploitant du cimetière. </w:t>
      </w:r>
    </w:p>
    <w:p w14:paraId="4E5A51F1" w14:textId="77777777" w:rsidR="008A54D7" w:rsidRPr="00711FD3" w:rsidRDefault="008A54D7" w:rsidP="00F34599">
      <w:pPr>
        <w:kinsoku w:val="0"/>
        <w:overflowPunct w:val="0"/>
        <w:autoSpaceDE w:val="0"/>
        <w:autoSpaceDN w:val="0"/>
        <w:adjustRightInd w:val="0"/>
        <w:spacing w:after="120" w:line="240" w:lineRule="auto"/>
        <w:ind w:left="-20" w:right="-20"/>
        <w:contextualSpacing/>
        <w:rPr>
          <w:rFonts w:ascii="Arial" w:hAnsi="Arial" w:cs="Arial"/>
          <w:lang w:val="fr-CA"/>
        </w:rPr>
      </w:pPr>
    </w:p>
    <w:p w14:paraId="7E20BAD9" w14:textId="110A0D04" w:rsidR="001E3CD3" w:rsidRPr="00711FD3" w:rsidRDefault="0ED77076" w:rsidP="00F34599">
      <w:pPr>
        <w:kinsoku w:val="0"/>
        <w:overflowPunct w:val="0"/>
        <w:autoSpaceDE w:val="0"/>
        <w:autoSpaceDN w:val="0"/>
        <w:adjustRightInd w:val="0"/>
        <w:spacing w:after="120" w:line="240" w:lineRule="auto"/>
        <w:ind w:left="-20" w:right="-20"/>
        <w:contextualSpacing/>
        <w:rPr>
          <w:rFonts w:ascii="Arial" w:eastAsia="Calibri" w:hAnsi="Arial" w:cs="Arial"/>
          <w:lang w:val="fr-CA"/>
        </w:rPr>
      </w:pPr>
      <w:r w:rsidRPr="00711FD3">
        <w:rPr>
          <w:rFonts w:ascii="Arial" w:eastAsia="Calibri" w:hAnsi="Arial" w:cs="Arial"/>
          <w:lang w:val="fr-CA"/>
        </w:rPr>
        <w:t xml:space="preserve">Les animaux de compagnie </w:t>
      </w:r>
      <w:r w:rsidR="00880C9D" w:rsidRPr="00711FD3">
        <w:rPr>
          <w:rFonts w:ascii="Arial" w:eastAsia="Calibri" w:hAnsi="Arial" w:cs="Arial"/>
          <w:iCs/>
          <w:lang w:val="fr-CA"/>
        </w:rPr>
        <w:t xml:space="preserve">peuvent/ne peuvent pas </w:t>
      </w:r>
      <w:r w:rsidR="00BD0E4B" w:rsidRPr="00711FD3">
        <w:rPr>
          <w:rFonts w:ascii="Arial" w:eastAsia="Calibri" w:hAnsi="Arial" w:cs="Arial"/>
          <w:color w:val="4472C4" w:themeColor="accent1"/>
          <w:lang w:val="fr-CA"/>
        </w:rPr>
        <w:t xml:space="preserve">(choisissez une option) </w:t>
      </w:r>
      <w:r w:rsidRPr="00711FD3">
        <w:rPr>
          <w:rFonts w:ascii="Arial" w:eastAsia="Calibri" w:hAnsi="Arial" w:cs="Arial"/>
          <w:lang w:val="fr-CA"/>
        </w:rPr>
        <w:t xml:space="preserve">être commémorés sur </w:t>
      </w:r>
      <w:r w:rsidR="00D2789F" w:rsidRPr="00711FD3">
        <w:rPr>
          <w:rFonts w:ascii="Arial" w:eastAsia="Calibri" w:hAnsi="Arial" w:cs="Arial"/>
          <w:lang w:val="fr-CA"/>
        </w:rPr>
        <w:t>le repère collectif</w:t>
      </w:r>
      <w:r w:rsidRPr="00711FD3">
        <w:rPr>
          <w:rFonts w:ascii="Arial" w:eastAsia="Calibri" w:hAnsi="Arial" w:cs="Arial"/>
          <w:lang w:val="fr-CA"/>
        </w:rPr>
        <w:t xml:space="preserve"> désigné pour le jardin de </w:t>
      </w:r>
      <w:r w:rsidR="007015EA" w:rsidRPr="00711FD3">
        <w:rPr>
          <w:rFonts w:ascii="Arial" w:eastAsia="Calibri" w:hAnsi="Arial" w:cs="Arial"/>
          <w:lang w:val="fr-CA"/>
        </w:rPr>
        <w:t xml:space="preserve">dispersion. </w:t>
      </w:r>
    </w:p>
    <w:p w14:paraId="56561023" w14:textId="77777777" w:rsidR="00B82D21" w:rsidRPr="00711FD3" w:rsidRDefault="00B82D21" w:rsidP="00F34599">
      <w:pPr>
        <w:kinsoku w:val="0"/>
        <w:overflowPunct w:val="0"/>
        <w:autoSpaceDE w:val="0"/>
        <w:autoSpaceDN w:val="0"/>
        <w:adjustRightInd w:val="0"/>
        <w:spacing w:after="120" w:line="240" w:lineRule="auto"/>
        <w:ind w:left="-20" w:right="-20"/>
        <w:contextualSpacing/>
        <w:rPr>
          <w:rFonts w:ascii="Arial" w:eastAsia="Calibri" w:hAnsi="Arial" w:cs="Arial"/>
          <w:lang w:val="fr-CA"/>
        </w:rPr>
      </w:pPr>
    </w:p>
    <w:p w14:paraId="08AF6060" w14:textId="0CED9D22" w:rsidR="001E3CD3" w:rsidRPr="00711FD3" w:rsidRDefault="0ED77076" w:rsidP="00F34599">
      <w:pPr>
        <w:kinsoku w:val="0"/>
        <w:overflowPunct w:val="0"/>
        <w:autoSpaceDE w:val="0"/>
        <w:autoSpaceDN w:val="0"/>
        <w:adjustRightInd w:val="0"/>
        <w:spacing w:after="120" w:line="240" w:lineRule="auto"/>
        <w:ind w:left="-20" w:right="-20"/>
        <w:contextualSpacing/>
        <w:rPr>
          <w:rFonts w:ascii="Arial" w:eastAsia="Calibri" w:hAnsi="Arial" w:cs="Arial"/>
          <w:lang w:val="fr-CA"/>
        </w:rPr>
      </w:pPr>
      <w:r w:rsidRPr="00711FD3">
        <w:rPr>
          <w:rFonts w:ascii="Arial" w:eastAsia="Calibri" w:hAnsi="Arial" w:cs="Arial"/>
          <w:lang w:val="fr-CA"/>
        </w:rPr>
        <w:t>L</w:t>
      </w:r>
      <w:r w:rsidR="007100C7" w:rsidRPr="00711FD3">
        <w:rPr>
          <w:rFonts w:ascii="Arial" w:eastAsia="Calibri" w:hAnsi="Arial" w:cs="Arial"/>
          <w:lang w:val="fr-CA"/>
        </w:rPr>
        <w:t>’exhumation</w:t>
      </w:r>
      <w:r w:rsidRPr="00711FD3">
        <w:rPr>
          <w:rFonts w:ascii="Arial" w:eastAsia="Calibri" w:hAnsi="Arial" w:cs="Arial"/>
          <w:lang w:val="fr-CA"/>
        </w:rPr>
        <w:t xml:space="preserve"> de</w:t>
      </w:r>
      <w:r w:rsidR="007100C7" w:rsidRPr="00711FD3">
        <w:rPr>
          <w:rFonts w:ascii="Arial" w:eastAsia="Calibri" w:hAnsi="Arial" w:cs="Arial"/>
          <w:lang w:val="fr-CA"/>
        </w:rPr>
        <w:t xml:space="preserve"> restes d’un animal de</w:t>
      </w:r>
      <w:r w:rsidRPr="00711FD3">
        <w:rPr>
          <w:rFonts w:ascii="Arial" w:eastAsia="Calibri" w:hAnsi="Arial" w:cs="Arial"/>
          <w:lang w:val="fr-CA"/>
        </w:rPr>
        <w:t xml:space="preserve"> compagnie</w:t>
      </w:r>
      <w:r w:rsidR="007100C7" w:rsidRPr="00711FD3">
        <w:rPr>
          <w:rFonts w:ascii="Arial" w:eastAsia="Calibri" w:hAnsi="Arial" w:cs="Arial"/>
          <w:lang w:val="fr-CA"/>
        </w:rPr>
        <w:t xml:space="preserve"> incinérés</w:t>
      </w:r>
      <w:r w:rsidRPr="00711FD3">
        <w:rPr>
          <w:rFonts w:ascii="Arial" w:eastAsia="Calibri" w:hAnsi="Arial" w:cs="Arial"/>
          <w:lang w:val="fr-CA"/>
        </w:rPr>
        <w:t xml:space="preserve"> doit être autorisée </w:t>
      </w:r>
      <w:r w:rsidR="00B344FD" w:rsidRPr="00711FD3">
        <w:rPr>
          <w:rFonts w:ascii="Arial" w:eastAsia="Calibri" w:hAnsi="Arial" w:cs="Arial"/>
          <w:lang w:val="fr-CA"/>
        </w:rPr>
        <w:t xml:space="preserve">par écrit </w:t>
      </w:r>
      <w:r w:rsidRPr="00711FD3">
        <w:rPr>
          <w:rFonts w:ascii="Arial" w:eastAsia="Calibri" w:hAnsi="Arial" w:cs="Arial"/>
          <w:lang w:val="fr-CA"/>
        </w:rPr>
        <w:t xml:space="preserve">par le </w:t>
      </w:r>
      <w:r w:rsidR="007100C7" w:rsidRPr="00711FD3">
        <w:rPr>
          <w:rFonts w:ascii="Arial" w:eastAsia="Calibri" w:hAnsi="Arial" w:cs="Arial"/>
          <w:lang w:val="fr-CA"/>
        </w:rPr>
        <w:t>titulaire</w:t>
      </w:r>
      <w:r w:rsidRPr="00711FD3">
        <w:rPr>
          <w:rFonts w:ascii="Arial" w:eastAsia="Calibri" w:hAnsi="Arial" w:cs="Arial"/>
          <w:lang w:val="fr-CA"/>
        </w:rPr>
        <w:t xml:space="preserve"> des droits d</w:t>
      </w:r>
      <w:r w:rsidR="00217176" w:rsidRPr="00711FD3">
        <w:rPr>
          <w:rFonts w:ascii="Arial" w:eastAsia="Calibri" w:hAnsi="Arial" w:cs="Arial"/>
          <w:lang w:val="fr-CA"/>
        </w:rPr>
        <w:t>’</w:t>
      </w:r>
      <w:r w:rsidRPr="00711FD3">
        <w:rPr>
          <w:rFonts w:ascii="Arial" w:eastAsia="Calibri" w:hAnsi="Arial" w:cs="Arial"/>
          <w:lang w:val="fr-CA"/>
        </w:rPr>
        <w:t xml:space="preserve">inhumation. </w:t>
      </w:r>
      <w:r w:rsidR="00355BE2" w:rsidRPr="00711FD3">
        <w:rPr>
          <w:rFonts w:ascii="Arial" w:eastAsia="Calibri" w:hAnsi="Arial" w:cs="Arial"/>
          <w:lang w:val="fr-CA"/>
        </w:rPr>
        <w:t xml:space="preserve">Si </w:t>
      </w:r>
      <w:r w:rsidR="007100C7" w:rsidRPr="00711FD3">
        <w:rPr>
          <w:rFonts w:ascii="Arial" w:eastAsia="Calibri" w:hAnsi="Arial" w:cs="Arial"/>
          <w:lang w:val="fr-CA"/>
        </w:rPr>
        <w:t>cette exhumation a une incidence sur des</w:t>
      </w:r>
      <w:r w:rsidR="00355BE2" w:rsidRPr="00711FD3">
        <w:rPr>
          <w:rFonts w:ascii="Arial" w:eastAsia="Calibri" w:hAnsi="Arial" w:cs="Arial"/>
          <w:lang w:val="fr-CA"/>
        </w:rPr>
        <w:t xml:space="preserve"> restes </w:t>
      </w:r>
      <w:r w:rsidR="007100C7" w:rsidRPr="00711FD3">
        <w:rPr>
          <w:rFonts w:ascii="Arial" w:eastAsia="Calibri" w:hAnsi="Arial" w:cs="Arial"/>
          <w:lang w:val="fr-CA"/>
        </w:rPr>
        <w:t xml:space="preserve">humains inhumés, </w:t>
      </w:r>
      <w:r w:rsidR="00A81C1F" w:rsidRPr="00711FD3">
        <w:rPr>
          <w:rFonts w:ascii="Arial" w:eastAsia="Calibri" w:hAnsi="Arial" w:cs="Arial"/>
          <w:lang w:val="fr-CA"/>
        </w:rPr>
        <w:t xml:space="preserve">le règlement sur </w:t>
      </w:r>
      <w:r w:rsidR="007100C7" w:rsidRPr="00711FD3">
        <w:rPr>
          <w:rFonts w:ascii="Arial" w:eastAsia="Calibri" w:hAnsi="Arial" w:cs="Arial"/>
          <w:lang w:val="fr-CA"/>
        </w:rPr>
        <w:t>l’exhumation</w:t>
      </w:r>
      <w:r w:rsidR="007726F2" w:rsidRPr="00711FD3">
        <w:rPr>
          <w:rFonts w:ascii="Arial" w:eastAsia="Calibri" w:hAnsi="Arial" w:cs="Arial"/>
          <w:lang w:val="fr-CA"/>
        </w:rPr>
        <w:t xml:space="preserve"> </w:t>
      </w:r>
      <w:r w:rsidR="007100C7" w:rsidRPr="00711FD3">
        <w:rPr>
          <w:rFonts w:ascii="Arial" w:eastAsia="Calibri" w:hAnsi="Arial" w:cs="Arial"/>
          <w:lang w:val="fr-CA"/>
        </w:rPr>
        <w:t xml:space="preserve">mentionné </w:t>
      </w:r>
      <w:r w:rsidR="007331B3" w:rsidRPr="00711FD3">
        <w:rPr>
          <w:rFonts w:ascii="Arial" w:eastAsia="Calibri" w:hAnsi="Arial" w:cs="Arial"/>
          <w:lang w:val="fr-CA"/>
        </w:rPr>
        <w:t xml:space="preserve">ci-dessus </w:t>
      </w:r>
      <w:r w:rsidR="00A81C1F" w:rsidRPr="00711FD3">
        <w:rPr>
          <w:rFonts w:ascii="Arial" w:eastAsia="Calibri" w:hAnsi="Arial" w:cs="Arial"/>
          <w:lang w:val="fr-CA"/>
        </w:rPr>
        <w:t>s</w:t>
      </w:r>
      <w:r w:rsidR="00217176" w:rsidRPr="00711FD3">
        <w:rPr>
          <w:rFonts w:ascii="Arial" w:eastAsia="Calibri" w:hAnsi="Arial" w:cs="Arial"/>
          <w:lang w:val="fr-CA"/>
        </w:rPr>
        <w:t>’</w:t>
      </w:r>
      <w:r w:rsidR="00A81C1F" w:rsidRPr="00711FD3">
        <w:rPr>
          <w:rFonts w:ascii="Arial" w:eastAsia="Calibri" w:hAnsi="Arial" w:cs="Arial"/>
          <w:lang w:val="fr-CA"/>
        </w:rPr>
        <w:t>applique.</w:t>
      </w:r>
    </w:p>
    <w:p w14:paraId="73D6152E" w14:textId="097D3716" w:rsidR="001E3CD3" w:rsidRPr="00711FD3" w:rsidRDefault="001E3CD3" w:rsidP="00F34599">
      <w:pPr>
        <w:kinsoku w:val="0"/>
        <w:overflowPunct w:val="0"/>
        <w:autoSpaceDE w:val="0"/>
        <w:autoSpaceDN w:val="0"/>
        <w:adjustRightInd w:val="0"/>
        <w:spacing w:after="120" w:line="240" w:lineRule="auto"/>
        <w:ind w:left="-20" w:right="-20"/>
        <w:contextualSpacing/>
        <w:rPr>
          <w:rFonts w:ascii="Arial" w:hAnsi="Arial" w:cs="Arial"/>
          <w:lang w:val="fr-CA"/>
        </w:rPr>
      </w:pPr>
    </w:p>
    <w:p w14:paraId="520CACDB" w14:textId="5AAE49DE" w:rsidR="001E3CD3" w:rsidRPr="00711FD3" w:rsidRDefault="0ED77076" w:rsidP="00F34599">
      <w:pPr>
        <w:kinsoku w:val="0"/>
        <w:overflowPunct w:val="0"/>
        <w:autoSpaceDE w:val="0"/>
        <w:autoSpaceDN w:val="0"/>
        <w:adjustRightInd w:val="0"/>
        <w:spacing w:after="120" w:line="240" w:lineRule="auto"/>
        <w:ind w:left="-20" w:right="-20"/>
        <w:contextualSpacing/>
        <w:rPr>
          <w:rFonts w:ascii="Arial" w:hAnsi="Arial" w:cs="Arial"/>
          <w:color w:val="4472C4"/>
          <w:lang w:val="fr-CA"/>
        </w:rPr>
      </w:pPr>
      <w:r w:rsidRPr="00711FD3">
        <w:rPr>
          <w:rFonts w:ascii="Arial" w:eastAsia="Calibri" w:hAnsi="Arial" w:cs="Arial"/>
          <w:color w:val="4472C4"/>
          <w:lang w:val="fr-CA"/>
        </w:rPr>
        <w:t>N</w:t>
      </w:r>
      <w:r w:rsidR="00217176" w:rsidRPr="00711FD3">
        <w:rPr>
          <w:rFonts w:ascii="Arial" w:eastAsia="Calibri" w:hAnsi="Arial" w:cs="Arial"/>
          <w:color w:val="4472C4"/>
          <w:lang w:val="fr-CA"/>
        </w:rPr>
        <w:t>’</w:t>
      </w:r>
      <w:r w:rsidRPr="00711FD3">
        <w:rPr>
          <w:rFonts w:ascii="Arial" w:eastAsia="Calibri" w:hAnsi="Arial" w:cs="Arial"/>
          <w:color w:val="4472C4"/>
          <w:lang w:val="fr-CA"/>
        </w:rPr>
        <w:t>oubliez pas d</w:t>
      </w:r>
      <w:r w:rsidR="00217176" w:rsidRPr="00711FD3">
        <w:rPr>
          <w:rFonts w:ascii="Arial" w:eastAsia="Calibri" w:hAnsi="Arial" w:cs="Arial"/>
          <w:color w:val="4472C4"/>
          <w:lang w:val="fr-CA"/>
        </w:rPr>
        <w:t>’</w:t>
      </w:r>
      <w:r w:rsidRPr="00711FD3">
        <w:rPr>
          <w:rFonts w:ascii="Arial" w:eastAsia="Calibri" w:hAnsi="Arial" w:cs="Arial"/>
          <w:color w:val="4472C4"/>
          <w:lang w:val="fr-CA"/>
        </w:rPr>
        <w:t>aborder les différences en matière de commémoration, d</w:t>
      </w:r>
      <w:r w:rsidR="00217176" w:rsidRPr="00711FD3">
        <w:rPr>
          <w:rFonts w:ascii="Arial" w:eastAsia="Calibri" w:hAnsi="Arial" w:cs="Arial"/>
          <w:color w:val="4472C4"/>
          <w:lang w:val="fr-CA"/>
        </w:rPr>
        <w:t>’</w:t>
      </w:r>
      <w:r w:rsidRPr="00711FD3">
        <w:rPr>
          <w:rFonts w:ascii="Arial" w:eastAsia="Calibri" w:hAnsi="Arial" w:cs="Arial"/>
          <w:color w:val="4472C4"/>
          <w:lang w:val="fr-CA"/>
        </w:rPr>
        <w:t>entretien et de plant</w:t>
      </w:r>
      <w:r w:rsidR="007100C7" w:rsidRPr="00711FD3">
        <w:rPr>
          <w:rFonts w:ascii="Arial" w:eastAsia="Calibri" w:hAnsi="Arial" w:cs="Arial"/>
          <w:color w:val="4472C4"/>
          <w:lang w:val="fr-CA"/>
        </w:rPr>
        <w:t>ations</w:t>
      </w:r>
      <w:r w:rsidRPr="00711FD3">
        <w:rPr>
          <w:rFonts w:ascii="Arial" w:eastAsia="Calibri" w:hAnsi="Arial" w:cs="Arial"/>
          <w:color w:val="4472C4"/>
          <w:lang w:val="fr-CA"/>
        </w:rPr>
        <w:t xml:space="preserve"> (le cas échéant).</w:t>
      </w:r>
    </w:p>
    <w:p w14:paraId="1882DC17" w14:textId="69179D99" w:rsidR="001E3CD3" w:rsidRPr="00711FD3" w:rsidRDefault="001E3CD3" w:rsidP="00F34599">
      <w:pPr>
        <w:kinsoku w:val="0"/>
        <w:overflowPunct w:val="0"/>
        <w:autoSpaceDE w:val="0"/>
        <w:autoSpaceDN w:val="0"/>
        <w:adjustRightInd w:val="0"/>
        <w:spacing w:after="120" w:line="240" w:lineRule="auto"/>
        <w:ind w:left="-20" w:right="-20"/>
        <w:contextualSpacing/>
        <w:rPr>
          <w:rFonts w:ascii="Arial" w:eastAsia="Calibri" w:hAnsi="Arial" w:cs="Arial"/>
          <w:lang w:val="fr-CA"/>
        </w:rPr>
      </w:pPr>
    </w:p>
    <w:p w14:paraId="5CD188A1" w14:textId="77777777" w:rsidR="004B7568" w:rsidRPr="00711FD3" w:rsidRDefault="004B7568" w:rsidP="00F34599">
      <w:pPr>
        <w:kinsoku w:val="0"/>
        <w:overflowPunct w:val="0"/>
        <w:autoSpaceDE w:val="0"/>
        <w:autoSpaceDN w:val="0"/>
        <w:adjustRightInd w:val="0"/>
        <w:spacing w:after="120" w:line="240" w:lineRule="auto"/>
        <w:ind w:left="-20" w:right="-20"/>
        <w:contextualSpacing/>
        <w:rPr>
          <w:rFonts w:ascii="Arial" w:eastAsia="Calibri" w:hAnsi="Arial" w:cs="Arial"/>
          <w:lang w:val="fr-CA"/>
        </w:rPr>
      </w:pPr>
    </w:p>
    <w:p w14:paraId="7649C92A" w14:textId="3C04B6D9" w:rsidR="001E3CD3" w:rsidRPr="00711FD3" w:rsidRDefault="003259D7" w:rsidP="00F34599">
      <w:pPr>
        <w:kinsoku w:val="0"/>
        <w:overflowPunct w:val="0"/>
        <w:autoSpaceDE w:val="0"/>
        <w:autoSpaceDN w:val="0"/>
        <w:adjustRightInd w:val="0"/>
        <w:spacing w:after="120" w:line="240" w:lineRule="auto"/>
        <w:ind w:left="-20" w:right="-20"/>
        <w:contextualSpacing/>
        <w:jc w:val="center"/>
        <w:rPr>
          <w:rFonts w:ascii="Arial" w:eastAsia="Calibri" w:hAnsi="Arial" w:cs="Arial"/>
          <w:b/>
          <w:lang w:val="fr-CA"/>
        </w:rPr>
      </w:pPr>
      <w:r w:rsidRPr="00711FD3">
        <w:rPr>
          <w:rFonts w:ascii="Arial" w:eastAsia="Calibri" w:hAnsi="Arial" w:cs="Arial"/>
          <w:b/>
          <w:lang w:val="fr-CA"/>
        </w:rPr>
        <w:t xml:space="preserve">P. </w:t>
      </w:r>
      <w:r w:rsidR="715611B3" w:rsidRPr="00711FD3">
        <w:rPr>
          <w:rFonts w:ascii="Arial" w:eastAsia="Calibri" w:hAnsi="Arial" w:cs="Arial"/>
          <w:b/>
          <w:lang w:val="fr-CA"/>
        </w:rPr>
        <w:t xml:space="preserve">SECTION </w:t>
      </w:r>
      <w:r w:rsidR="000D1168" w:rsidRPr="00711FD3">
        <w:rPr>
          <w:rFonts w:ascii="Arial" w:eastAsia="Calibri" w:hAnsi="Arial" w:cs="Arial"/>
          <w:b/>
          <w:lang w:val="fr-CA"/>
        </w:rPr>
        <w:t>DÉDIÉE AUX</w:t>
      </w:r>
      <w:r w:rsidR="715611B3" w:rsidRPr="00711FD3">
        <w:rPr>
          <w:rFonts w:ascii="Arial" w:eastAsia="Calibri" w:hAnsi="Arial" w:cs="Arial"/>
          <w:b/>
          <w:lang w:val="fr-CA"/>
        </w:rPr>
        <w:t xml:space="preserve"> </w:t>
      </w:r>
      <w:r w:rsidR="00D90B2F" w:rsidRPr="00711FD3">
        <w:rPr>
          <w:rFonts w:ascii="Arial" w:eastAsia="Calibri" w:hAnsi="Arial" w:cs="Arial"/>
          <w:b/>
          <w:lang w:val="fr-CA"/>
        </w:rPr>
        <w:t>INHUMATIONS</w:t>
      </w:r>
      <w:r w:rsidR="715611B3" w:rsidRPr="00711FD3">
        <w:rPr>
          <w:rFonts w:ascii="Arial" w:eastAsia="Calibri" w:hAnsi="Arial" w:cs="Arial"/>
          <w:b/>
          <w:lang w:val="fr-CA"/>
        </w:rPr>
        <w:t xml:space="preserve"> </w:t>
      </w:r>
      <w:r w:rsidR="005D2F73" w:rsidRPr="00711FD3">
        <w:rPr>
          <w:rFonts w:ascii="Arial" w:eastAsia="Calibri" w:hAnsi="Arial" w:cs="Arial"/>
          <w:b/>
          <w:lang w:val="fr-CA"/>
        </w:rPr>
        <w:t>NATURELLES/</w:t>
      </w:r>
      <w:r w:rsidR="00D90B2F" w:rsidRPr="00711FD3">
        <w:rPr>
          <w:rFonts w:ascii="Arial" w:eastAsia="Calibri" w:hAnsi="Arial" w:cs="Arial"/>
          <w:b/>
          <w:lang w:val="fr-CA"/>
        </w:rPr>
        <w:t>ÉCOLOGIQUES</w:t>
      </w:r>
    </w:p>
    <w:p w14:paraId="6C1FF608" w14:textId="77777777" w:rsidR="005D7840" w:rsidRPr="00711FD3" w:rsidRDefault="005D7840" w:rsidP="00F34599">
      <w:pPr>
        <w:kinsoku w:val="0"/>
        <w:overflowPunct w:val="0"/>
        <w:autoSpaceDE w:val="0"/>
        <w:autoSpaceDN w:val="0"/>
        <w:adjustRightInd w:val="0"/>
        <w:spacing w:after="120" w:line="240" w:lineRule="auto"/>
        <w:ind w:left="-20" w:right="-20"/>
        <w:contextualSpacing/>
        <w:jc w:val="center"/>
        <w:rPr>
          <w:rFonts w:ascii="Arial" w:eastAsia="Calibri" w:hAnsi="Arial" w:cs="Arial"/>
          <w:b/>
          <w:lang w:val="fr-CA"/>
        </w:rPr>
      </w:pPr>
    </w:p>
    <w:p w14:paraId="2552E8DD" w14:textId="2A97B27F" w:rsidR="001E3CD3" w:rsidRPr="00711FD3" w:rsidRDefault="0ED77076" w:rsidP="00F34599">
      <w:pPr>
        <w:kinsoku w:val="0"/>
        <w:overflowPunct w:val="0"/>
        <w:autoSpaceDE w:val="0"/>
        <w:autoSpaceDN w:val="0"/>
        <w:adjustRightInd w:val="0"/>
        <w:spacing w:after="120" w:line="240" w:lineRule="auto"/>
        <w:ind w:left="-20" w:right="-20"/>
        <w:contextualSpacing/>
        <w:rPr>
          <w:rFonts w:ascii="Arial" w:eastAsia="Calibri" w:hAnsi="Arial" w:cs="Arial"/>
          <w:color w:val="4472C4" w:themeColor="accent1"/>
          <w:lang w:val="fr-CA"/>
        </w:rPr>
      </w:pPr>
      <w:r w:rsidRPr="00711FD3">
        <w:rPr>
          <w:rFonts w:ascii="Arial" w:eastAsia="Calibri" w:hAnsi="Arial" w:cs="Arial"/>
          <w:color w:val="4472C4" w:themeColor="accent1"/>
          <w:lang w:val="fr-CA"/>
        </w:rPr>
        <w:t xml:space="preserve">Cette section </w:t>
      </w:r>
      <w:r w:rsidR="00DB5350" w:rsidRPr="00711FD3">
        <w:rPr>
          <w:rFonts w:ascii="Arial" w:eastAsia="Calibri" w:hAnsi="Arial" w:cs="Arial"/>
          <w:color w:val="4472C4" w:themeColor="accent1"/>
          <w:lang w:val="fr-CA"/>
        </w:rPr>
        <w:t>s</w:t>
      </w:r>
      <w:r w:rsidR="00217176" w:rsidRPr="00711FD3">
        <w:rPr>
          <w:rFonts w:ascii="Arial" w:eastAsia="Calibri" w:hAnsi="Arial" w:cs="Arial"/>
          <w:color w:val="4472C4" w:themeColor="accent1"/>
          <w:lang w:val="fr-CA"/>
        </w:rPr>
        <w:t>’</w:t>
      </w:r>
      <w:r w:rsidR="00DB5350" w:rsidRPr="00711FD3">
        <w:rPr>
          <w:rFonts w:ascii="Arial" w:eastAsia="Calibri" w:hAnsi="Arial" w:cs="Arial"/>
          <w:color w:val="4472C4" w:themeColor="accent1"/>
          <w:lang w:val="fr-CA"/>
        </w:rPr>
        <w:t xml:space="preserve">applique aux </w:t>
      </w:r>
      <w:r w:rsidRPr="00711FD3">
        <w:rPr>
          <w:rFonts w:ascii="Arial" w:eastAsia="Calibri" w:hAnsi="Arial" w:cs="Arial"/>
          <w:color w:val="4472C4" w:themeColor="accent1"/>
          <w:lang w:val="fr-CA"/>
        </w:rPr>
        <w:t xml:space="preserve">exploitants de cimetière qui souhaitent autoriser une section </w:t>
      </w:r>
      <w:r w:rsidR="00DE1BF3" w:rsidRPr="00711FD3">
        <w:rPr>
          <w:rFonts w:ascii="Arial" w:eastAsia="Calibri" w:hAnsi="Arial" w:cs="Arial"/>
          <w:color w:val="4472C4" w:themeColor="accent1"/>
          <w:lang w:val="fr-CA"/>
        </w:rPr>
        <w:t xml:space="preserve">dédiée aux </w:t>
      </w:r>
      <w:r w:rsidR="00D90B2F" w:rsidRPr="00711FD3">
        <w:rPr>
          <w:rFonts w:ascii="Arial" w:eastAsia="Calibri" w:hAnsi="Arial" w:cs="Arial"/>
          <w:color w:val="4472C4" w:themeColor="accent1"/>
          <w:lang w:val="fr-CA"/>
        </w:rPr>
        <w:t xml:space="preserve">inhumations </w:t>
      </w:r>
      <w:r w:rsidR="00102F32" w:rsidRPr="00711FD3">
        <w:rPr>
          <w:rFonts w:ascii="Arial" w:eastAsia="Calibri" w:hAnsi="Arial" w:cs="Arial"/>
          <w:color w:val="4472C4" w:themeColor="accent1"/>
          <w:lang w:val="fr-CA"/>
        </w:rPr>
        <w:t>naturelle</w:t>
      </w:r>
      <w:r w:rsidR="00D90B2F" w:rsidRPr="00711FD3">
        <w:rPr>
          <w:rFonts w:ascii="Arial" w:eastAsia="Calibri" w:hAnsi="Arial" w:cs="Arial"/>
          <w:color w:val="4472C4" w:themeColor="accent1"/>
          <w:lang w:val="fr-CA"/>
        </w:rPr>
        <w:t>s/écologiques</w:t>
      </w:r>
      <w:r w:rsidR="00102F32" w:rsidRPr="00711FD3">
        <w:rPr>
          <w:rFonts w:ascii="Arial" w:eastAsia="Calibri" w:hAnsi="Arial" w:cs="Arial"/>
          <w:color w:val="4472C4" w:themeColor="accent1"/>
          <w:lang w:val="fr-CA"/>
        </w:rPr>
        <w:t xml:space="preserve"> </w:t>
      </w:r>
      <w:r w:rsidR="00D90B2F" w:rsidRPr="00711FD3">
        <w:rPr>
          <w:rFonts w:ascii="Arial" w:eastAsia="Calibri" w:hAnsi="Arial" w:cs="Arial"/>
          <w:color w:val="4472C4" w:themeColor="accent1"/>
          <w:lang w:val="fr-CA"/>
        </w:rPr>
        <w:t>dans l’enceinte</w:t>
      </w:r>
      <w:r w:rsidRPr="00711FD3">
        <w:rPr>
          <w:rFonts w:ascii="Arial" w:eastAsia="Calibri" w:hAnsi="Arial" w:cs="Arial"/>
          <w:color w:val="4472C4" w:themeColor="accent1"/>
          <w:lang w:val="fr-CA"/>
        </w:rPr>
        <w:t xml:space="preserve"> du cimetière. Les sections désignées </w:t>
      </w:r>
      <w:r w:rsidR="00DE1BF3" w:rsidRPr="00711FD3">
        <w:rPr>
          <w:rFonts w:ascii="Arial" w:eastAsia="Calibri" w:hAnsi="Arial" w:cs="Arial"/>
          <w:color w:val="4472C4" w:themeColor="accent1"/>
          <w:lang w:val="fr-CA"/>
        </w:rPr>
        <w:t>à cet effet</w:t>
      </w:r>
      <w:r w:rsidR="00836335" w:rsidRPr="00711FD3">
        <w:rPr>
          <w:rFonts w:ascii="Arial" w:eastAsia="Calibri" w:hAnsi="Arial" w:cs="Arial"/>
          <w:color w:val="4472C4" w:themeColor="accent1"/>
          <w:lang w:val="fr-CA"/>
        </w:rPr>
        <w:t xml:space="preserve"> </w:t>
      </w:r>
      <w:r w:rsidRPr="00711FD3">
        <w:rPr>
          <w:rFonts w:ascii="Arial" w:eastAsia="Calibri" w:hAnsi="Arial" w:cs="Arial"/>
          <w:color w:val="4472C4" w:themeColor="accent1"/>
          <w:lang w:val="fr-CA"/>
        </w:rPr>
        <w:t xml:space="preserve">doivent être </w:t>
      </w:r>
      <w:r w:rsidR="00DE1BF3" w:rsidRPr="00711FD3">
        <w:rPr>
          <w:rFonts w:ascii="Arial" w:eastAsia="Calibri" w:hAnsi="Arial" w:cs="Arial"/>
          <w:color w:val="4472C4" w:themeColor="accent1"/>
          <w:lang w:val="fr-CA"/>
        </w:rPr>
        <w:t>distinctes</w:t>
      </w:r>
      <w:r w:rsidRPr="00711FD3">
        <w:rPr>
          <w:rFonts w:ascii="Arial" w:eastAsia="Calibri" w:hAnsi="Arial" w:cs="Arial"/>
          <w:color w:val="4472C4" w:themeColor="accent1"/>
          <w:lang w:val="fr-CA"/>
        </w:rPr>
        <w:t xml:space="preserve"> des autres sections </w:t>
      </w:r>
      <w:r w:rsidR="00D90B2F" w:rsidRPr="00711FD3">
        <w:rPr>
          <w:rFonts w:ascii="Arial" w:eastAsia="Calibri" w:hAnsi="Arial" w:cs="Arial"/>
          <w:color w:val="4472C4" w:themeColor="accent1"/>
          <w:lang w:val="fr-CA"/>
        </w:rPr>
        <w:t>préexistantes</w:t>
      </w:r>
      <w:r w:rsidRPr="00711FD3">
        <w:rPr>
          <w:rFonts w:ascii="Arial" w:eastAsia="Calibri" w:hAnsi="Arial" w:cs="Arial"/>
          <w:color w:val="4472C4" w:themeColor="accent1"/>
          <w:lang w:val="fr-CA"/>
        </w:rPr>
        <w:t xml:space="preserve"> du cimetière.</w:t>
      </w:r>
      <w:r w:rsidR="00DE1BF3" w:rsidRPr="00711FD3">
        <w:rPr>
          <w:rFonts w:ascii="Arial" w:eastAsia="Calibri" w:hAnsi="Arial" w:cs="Arial"/>
          <w:color w:val="4472C4" w:themeColor="accent1"/>
          <w:lang w:val="fr-CA"/>
        </w:rPr>
        <w:t xml:space="preserve"> Étant donné que les</w:t>
      </w:r>
      <w:r w:rsidRPr="00711FD3">
        <w:rPr>
          <w:rFonts w:ascii="Arial" w:eastAsia="Calibri" w:hAnsi="Arial" w:cs="Arial"/>
          <w:color w:val="4472C4" w:themeColor="accent1"/>
          <w:lang w:val="fr-CA"/>
        </w:rPr>
        <w:t xml:space="preserve"> </w:t>
      </w:r>
      <w:r w:rsidR="00D90B2F" w:rsidRPr="00711FD3">
        <w:rPr>
          <w:rFonts w:ascii="Arial" w:eastAsia="Calibri" w:hAnsi="Arial" w:cs="Arial"/>
          <w:color w:val="4472C4" w:themeColor="accent1"/>
          <w:lang w:val="fr-CA"/>
        </w:rPr>
        <w:t>inhumations naturelles/écologiques</w:t>
      </w:r>
      <w:r w:rsidR="005D2F73" w:rsidRPr="00711FD3">
        <w:rPr>
          <w:rFonts w:ascii="Arial" w:eastAsia="Calibri" w:hAnsi="Arial" w:cs="Arial"/>
          <w:color w:val="4472C4" w:themeColor="accent1"/>
          <w:lang w:val="fr-CA"/>
        </w:rPr>
        <w:t xml:space="preserve"> </w:t>
      </w:r>
      <w:r w:rsidRPr="00711FD3">
        <w:rPr>
          <w:rFonts w:ascii="Arial" w:eastAsia="Calibri" w:hAnsi="Arial" w:cs="Arial"/>
          <w:color w:val="4472C4" w:themeColor="accent1"/>
          <w:lang w:val="fr-CA"/>
        </w:rPr>
        <w:t xml:space="preserve">ne sont pas </w:t>
      </w:r>
      <w:r w:rsidR="00CB7AE6" w:rsidRPr="00711FD3">
        <w:rPr>
          <w:rFonts w:ascii="Arial" w:eastAsia="Calibri" w:hAnsi="Arial" w:cs="Arial"/>
          <w:color w:val="4472C4" w:themeColor="accent1"/>
          <w:lang w:val="fr-CA"/>
        </w:rPr>
        <w:t>abordées dans la LSFSEC</w:t>
      </w:r>
      <w:r w:rsidR="00DE1BF3" w:rsidRPr="00711FD3">
        <w:rPr>
          <w:rFonts w:ascii="Arial" w:eastAsia="Calibri" w:hAnsi="Arial" w:cs="Arial"/>
          <w:color w:val="4472C4" w:themeColor="accent1"/>
          <w:lang w:val="fr-CA"/>
        </w:rPr>
        <w:t>,</w:t>
      </w:r>
      <w:r w:rsidRPr="00711FD3">
        <w:rPr>
          <w:rFonts w:ascii="Arial" w:eastAsia="Calibri" w:hAnsi="Arial" w:cs="Arial"/>
          <w:color w:val="4472C4" w:themeColor="accent1"/>
          <w:lang w:val="fr-CA"/>
        </w:rPr>
        <w:t xml:space="preserve"> </w:t>
      </w:r>
      <w:r w:rsidR="00DE1BF3" w:rsidRPr="00711FD3">
        <w:rPr>
          <w:rFonts w:ascii="Arial" w:eastAsia="Calibri" w:hAnsi="Arial" w:cs="Arial"/>
          <w:color w:val="4472C4" w:themeColor="accent1"/>
          <w:lang w:val="fr-CA"/>
        </w:rPr>
        <w:t>i</w:t>
      </w:r>
      <w:r w:rsidRPr="00711FD3">
        <w:rPr>
          <w:rFonts w:ascii="Arial" w:eastAsia="Calibri" w:hAnsi="Arial" w:cs="Arial"/>
          <w:color w:val="4472C4" w:themeColor="accent1"/>
          <w:lang w:val="fr-CA"/>
        </w:rPr>
        <w:t xml:space="preserve">l </w:t>
      </w:r>
      <w:r w:rsidR="00DE1BF3" w:rsidRPr="00711FD3">
        <w:rPr>
          <w:rFonts w:ascii="Arial" w:eastAsia="Calibri" w:hAnsi="Arial" w:cs="Arial"/>
          <w:color w:val="4472C4" w:themeColor="accent1"/>
          <w:lang w:val="fr-CA"/>
        </w:rPr>
        <w:t>revient à chaque</w:t>
      </w:r>
      <w:r w:rsidRPr="00711FD3">
        <w:rPr>
          <w:rFonts w:ascii="Arial" w:eastAsia="Calibri" w:hAnsi="Arial" w:cs="Arial"/>
          <w:color w:val="4472C4" w:themeColor="accent1"/>
          <w:lang w:val="fr-CA"/>
        </w:rPr>
        <w:t xml:space="preserve"> exploitant de cimetière </w:t>
      </w:r>
      <w:r w:rsidR="00DE1BF3" w:rsidRPr="00711FD3">
        <w:rPr>
          <w:rFonts w:ascii="Arial" w:eastAsia="Calibri" w:hAnsi="Arial" w:cs="Arial"/>
          <w:color w:val="4472C4" w:themeColor="accent1"/>
          <w:lang w:val="fr-CA"/>
        </w:rPr>
        <w:t>d’en déterminer les modalités et d’en définir les paramètres</w:t>
      </w:r>
      <w:r w:rsidRPr="00711FD3">
        <w:rPr>
          <w:rFonts w:ascii="Arial" w:eastAsia="Calibri" w:hAnsi="Arial" w:cs="Arial"/>
          <w:color w:val="4472C4" w:themeColor="accent1"/>
          <w:lang w:val="fr-CA"/>
        </w:rPr>
        <w:t>.</w:t>
      </w:r>
      <w:r w:rsidR="00CB7AE6" w:rsidRPr="00711FD3">
        <w:rPr>
          <w:rFonts w:ascii="Arial" w:eastAsia="Calibri" w:hAnsi="Arial" w:cs="Arial"/>
          <w:color w:val="4472C4" w:themeColor="accent1"/>
          <w:lang w:val="fr-CA"/>
        </w:rPr>
        <w:t xml:space="preserve"> </w:t>
      </w:r>
      <w:r w:rsidR="00B42979" w:rsidRPr="00711FD3">
        <w:rPr>
          <w:rFonts w:ascii="Arial" w:eastAsia="Calibri" w:hAnsi="Arial" w:cs="Arial"/>
          <w:color w:val="4472C4" w:themeColor="accent1"/>
          <w:lang w:val="fr-CA"/>
        </w:rPr>
        <w:t xml:space="preserve">Plusieurs sites </w:t>
      </w:r>
      <w:r w:rsidR="00CB7AE6" w:rsidRPr="00711FD3">
        <w:rPr>
          <w:rFonts w:ascii="Arial" w:eastAsia="Calibri" w:hAnsi="Arial" w:cs="Arial"/>
          <w:color w:val="4472C4" w:themeColor="accent1"/>
          <w:lang w:val="fr-CA"/>
        </w:rPr>
        <w:t>W</w:t>
      </w:r>
      <w:r w:rsidR="00B42979" w:rsidRPr="00711FD3">
        <w:rPr>
          <w:rFonts w:ascii="Arial" w:eastAsia="Calibri" w:hAnsi="Arial" w:cs="Arial"/>
          <w:color w:val="4472C4" w:themeColor="accent1"/>
          <w:lang w:val="fr-CA"/>
        </w:rPr>
        <w:t xml:space="preserve">eb fournissent des </w:t>
      </w:r>
      <w:r w:rsidR="00CB7AE6" w:rsidRPr="00711FD3">
        <w:rPr>
          <w:rFonts w:ascii="Arial" w:eastAsia="Calibri" w:hAnsi="Arial" w:cs="Arial"/>
          <w:color w:val="4472C4" w:themeColor="accent1"/>
          <w:lang w:val="fr-CA"/>
        </w:rPr>
        <w:t>renseignements</w:t>
      </w:r>
      <w:r w:rsidR="00B42979" w:rsidRPr="00711FD3">
        <w:rPr>
          <w:rFonts w:ascii="Arial" w:eastAsia="Calibri" w:hAnsi="Arial" w:cs="Arial"/>
          <w:color w:val="4472C4" w:themeColor="accent1"/>
          <w:lang w:val="fr-CA"/>
        </w:rPr>
        <w:t xml:space="preserve"> précieu</w:t>
      </w:r>
      <w:r w:rsidR="00CB7AE6" w:rsidRPr="00711FD3">
        <w:rPr>
          <w:rFonts w:ascii="Arial" w:eastAsia="Calibri" w:hAnsi="Arial" w:cs="Arial"/>
          <w:color w:val="4472C4" w:themeColor="accent1"/>
          <w:lang w:val="fr-CA"/>
        </w:rPr>
        <w:t>x</w:t>
      </w:r>
      <w:r w:rsidR="00DE1BF3" w:rsidRPr="00711FD3">
        <w:rPr>
          <w:rFonts w:ascii="Arial" w:eastAsia="Calibri" w:hAnsi="Arial" w:cs="Arial"/>
          <w:color w:val="4472C4" w:themeColor="accent1"/>
          <w:lang w:val="fr-CA"/>
        </w:rPr>
        <w:t xml:space="preserve"> sur le sujet</w:t>
      </w:r>
      <w:r w:rsidR="00B42979" w:rsidRPr="00711FD3">
        <w:rPr>
          <w:rFonts w:ascii="Arial" w:eastAsia="Calibri" w:hAnsi="Arial" w:cs="Arial"/>
          <w:color w:val="4472C4" w:themeColor="accent1"/>
          <w:lang w:val="fr-CA"/>
        </w:rPr>
        <w:t>, notamment</w:t>
      </w:r>
      <w:r w:rsidR="00CB7AE6" w:rsidRPr="00711FD3">
        <w:rPr>
          <w:rFonts w:ascii="Arial" w:eastAsia="Calibri" w:hAnsi="Arial" w:cs="Arial"/>
          <w:color w:val="4472C4" w:themeColor="accent1"/>
          <w:lang w:val="fr-CA"/>
        </w:rPr>
        <w:t> </w:t>
      </w:r>
      <w:r w:rsidR="00DE1BF3" w:rsidRPr="00711FD3">
        <w:rPr>
          <w:rFonts w:ascii="Arial" w:eastAsia="Calibri" w:hAnsi="Arial" w:cs="Arial"/>
          <w:color w:val="4472C4" w:themeColor="accent1"/>
          <w:lang w:val="fr-CA"/>
        </w:rPr>
        <w:t>les suivants </w:t>
      </w:r>
      <w:r w:rsidR="00CB7AE6" w:rsidRPr="00711FD3">
        <w:rPr>
          <w:rFonts w:ascii="Arial" w:eastAsia="Calibri" w:hAnsi="Arial" w:cs="Arial"/>
          <w:color w:val="4472C4" w:themeColor="accent1"/>
          <w:lang w:val="fr-CA"/>
        </w:rPr>
        <w:t xml:space="preserve">: </w:t>
      </w:r>
      <w:hyperlink r:id="rId13" w:history="1">
        <w:r w:rsidR="00DE1BF3" w:rsidRPr="00711FD3">
          <w:rPr>
            <w:rStyle w:val="Hyperlink"/>
            <w:rFonts w:ascii="Arial" w:eastAsia="Calibri" w:hAnsi="Arial" w:cs="Arial"/>
            <w:lang w:val="fr-CA"/>
          </w:rPr>
          <w:t>https://naturalburialassociation.ca</w:t>
        </w:r>
      </w:hyperlink>
      <w:r w:rsidR="00CB7AE6" w:rsidRPr="00711FD3">
        <w:rPr>
          <w:rFonts w:ascii="Arial" w:hAnsi="Arial" w:cs="Arial"/>
          <w:lang w:val="fr-CA"/>
        </w:rPr>
        <w:t xml:space="preserve"> </w:t>
      </w:r>
      <w:r w:rsidR="00CB7AE6" w:rsidRPr="00711FD3">
        <w:rPr>
          <w:rFonts w:ascii="Arial" w:hAnsi="Arial" w:cs="Arial"/>
          <w:color w:val="4472C4"/>
          <w:lang w:val="fr-CA"/>
        </w:rPr>
        <w:t>(en anglais seulement)</w:t>
      </w:r>
      <w:r w:rsidR="00CB7AE6" w:rsidRPr="00711FD3">
        <w:rPr>
          <w:rFonts w:ascii="Arial" w:eastAsia="Calibri" w:hAnsi="Arial" w:cs="Arial"/>
          <w:color w:val="4472C4"/>
          <w:lang w:val="fr-CA"/>
        </w:rPr>
        <w:t>,</w:t>
      </w:r>
      <w:r w:rsidR="00CB7AE6" w:rsidRPr="00711FD3">
        <w:rPr>
          <w:rFonts w:ascii="Arial" w:eastAsia="Calibri" w:hAnsi="Arial" w:cs="Arial"/>
          <w:color w:val="4472C4" w:themeColor="accent1"/>
          <w:lang w:val="fr-CA"/>
        </w:rPr>
        <w:t xml:space="preserve"> </w:t>
      </w:r>
      <w:hyperlink r:id="rId14" w:history="1">
        <w:r w:rsidR="00CB7AE6" w:rsidRPr="00711FD3">
          <w:rPr>
            <w:rStyle w:val="Hyperlink"/>
            <w:rFonts w:ascii="Arial" w:eastAsia="Calibri" w:hAnsi="Arial" w:cs="Arial"/>
            <w:lang w:val="fr-CA"/>
          </w:rPr>
          <w:t>https://greenburialcanada.ca</w:t>
        </w:r>
      </w:hyperlink>
      <w:r w:rsidR="00CB7AE6" w:rsidRPr="00711FD3">
        <w:rPr>
          <w:rFonts w:ascii="Arial" w:eastAsia="Calibri" w:hAnsi="Arial" w:cs="Arial"/>
          <w:color w:val="4472C4" w:themeColor="accent1"/>
          <w:lang w:val="fr-CA"/>
        </w:rPr>
        <w:t xml:space="preserve"> </w:t>
      </w:r>
      <w:r w:rsidR="00CB7AE6" w:rsidRPr="00711FD3">
        <w:rPr>
          <w:rFonts w:ascii="Arial" w:hAnsi="Arial" w:cs="Arial"/>
          <w:color w:val="4472C4"/>
          <w:lang w:val="fr-CA"/>
        </w:rPr>
        <w:t>(en anglais seulement)</w:t>
      </w:r>
      <w:r w:rsidR="00CB7AE6" w:rsidRPr="00711FD3">
        <w:rPr>
          <w:rFonts w:ascii="Arial" w:eastAsia="Calibri" w:hAnsi="Arial" w:cs="Arial"/>
          <w:color w:val="4472C4"/>
          <w:lang w:val="fr-CA"/>
        </w:rPr>
        <w:t xml:space="preserve">, </w:t>
      </w:r>
      <w:r w:rsidR="00CB7AE6" w:rsidRPr="00711FD3">
        <w:rPr>
          <w:rFonts w:ascii="Arial" w:eastAsia="Calibri" w:hAnsi="Arial" w:cs="Arial"/>
          <w:color w:val="4472C4" w:themeColor="accent1"/>
          <w:lang w:val="fr-CA"/>
        </w:rPr>
        <w:t xml:space="preserve">ou </w:t>
      </w:r>
      <w:hyperlink r:id="rId15" w:history="1">
        <w:r w:rsidR="00CB7AE6" w:rsidRPr="00711FD3">
          <w:rPr>
            <w:rStyle w:val="Hyperlink"/>
            <w:rFonts w:ascii="Arial" w:eastAsia="Calibri" w:hAnsi="Arial" w:cs="Arial"/>
            <w:lang w:val="fr-CA"/>
          </w:rPr>
          <w:t>https://www.greenburialcouncil.org</w:t>
        </w:r>
      </w:hyperlink>
      <w:r w:rsidR="00CB7AE6" w:rsidRPr="00711FD3">
        <w:rPr>
          <w:rFonts w:ascii="Arial" w:hAnsi="Arial" w:cs="Arial"/>
          <w:lang w:val="fr-CA"/>
        </w:rPr>
        <w:t xml:space="preserve"> </w:t>
      </w:r>
      <w:r w:rsidR="00CB7AE6" w:rsidRPr="00711FD3">
        <w:rPr>
          <w:rFonts w:ascii="Arial" w:hAnsi="Arial" w:cs="Arial"/>
          <w:color w:val="4472C4"/>
          <w:lang w:val="fr-CA"/>
        </w:rPr>
        <w:t>(en anglais seulement)</w:t>
      </w:r>
      <w:r w:rsidR="00CB7AE6" w:rsidRPr="00711FD3">
        <w:rPr>
          <w:rFonts w:ascii="Arial" w:eastAsia="Calibri" w:hAnsi="Arial" w:cs="Arial"/>
          <w:color w:val="4472C4"/>
          <w:lang w:val="fr-CA"/>
        </w:rPr>
        <w:t xml:space="preserve">. </w:t>
      </w:r>
      <w:r w:rsidR="000022B2" w:rsidRPr="00711FD3">
        <w:rPr>
          <w:rFonts w:ascii="Arial" w:eastAsia="Calibri" w:hAnsi="Arial" w:cs="Arial"/>
          <w:color w:val="4472C4"/>
          <w:lang w:val="fr-CA"/>
        </w:rPr>
        <w:t xml:space="preserve"> </w:t>
      </w:r>
    </w:p>
    <w:p w14:paraId="060D16B9" w14:textId="77777777" w:rsidR="008E40E5" w:rsidRPr="00711FD3" w:rsidRDefault="008E40E5" w:rsidP="00F34599">
      <w:pPr>
        <w:kinsoku w:val="0"/>
        <w:overflowPunct w:val="0"/>
        <w:autoSpaceDE w:val="0"/>
        <w:autoSpaceDN w:val="0"/>
        <w:adjustRightInd w:val="0"/>
        <w:spacing w:after="120" w:line="240" w:lineRule="auto"/>
        <w:ind w:left="-20" w:right="-20"/>
        <w:contextualSpacing/>
        <w:rPr>
          <w:rFonts w:ascii="Arial" w:eastAsia="Calibri" w:hAnsi="Arial" w:cs="Arial"/>
          <w:color w:val="4472C4" w:themeColor="accent1"/>
          <w:lang w:val="fr-CA"/>
        </w:rPr>
      </w:pPr>
    </w:p>
    <w:p w14:paraId="03C26EF5" w14:textId="6B25705B" w:rsidR="00683C50" w:rsidRPr="00711FD3" w:rsidRDefault="00683C50" w:rsidP="00F34599">
      <w:pPr>
        <w:kinsoku w:val="0"/>
        <w:overflowPunct w:val="0"/>
        <w:autoSpaceDE w:val="0"/>
        <w:autoSpaceDN w:val="0"/>
        <w:adjustRightInd w:val="0"/>
        <w:spacing w:after="120" w:line="240" w:lineRule="auto"/>
        <w:ind w:left="-20" w:right="-20"/>
        <w:contextualSpacing/>
        <w:rPr>
          <w:rFonts w:ascii="Arial" w:eastAsia="Calibri" w:hAnsi="Arial" w:cs="Arial"/>
          <w:color w:val="4472C4" w:themeColor="accent1"/>
          <w:lang w:val="fr-CA"/>
        </w:rPr>
      </w:pPr>
      <w:r w:rsidRPr="00711FD3">
        <w:rPr>
          <w:rFonts w:ascii="Arial" w:eastAsia="Calibri" w:hAnsi="Arial" w:cs="Arial"/>
          <w:color w:val="4472C4" w:themeColor="accent1"/>
          <w:lang w:val="fr-CA"/>
        </w:rPr>
        <w:t>Les exemples suivants sont des exemples généraux de règlements qui peuvent être utilisés. Des variantes de ces exemples ont été fournies pour vous aider à choisir la situation qui se rapproche le plus de votre modèle d</w:t>
      </w:r>
      <w:r w:rsidR="00217176" w:rsidRPr="00711FD3">
        <w:rPr>
          <w:rFonts w:ascii="Arial" w:eastAsia="Calibri" w:hAnsi="Arial" w:cs="Arial"/>
          <w:color w:val="4472C4" w:themeColor="accent1"/>
          <w:lang w:val="fr-CA"/>
        </w:rPr>
        <w:t>’</w:t>
      </w:r>
      <w:r w:rsidRPr="00711FD3">
        <w:rPr>
          <w:rFonts w:ascii="Arial" w:eastAsia="Calibri" w:hAnsi="Arial" w:cs="Arial"/>
          <w:color w:val="4472C4" w:themeColor="accent1"/>
          <w:lang w:val="fr-CA"/>
        </w:rPr>
        <w:t>entreprise. Veillez à ce que les énoncés que vous choisissez ne soient pas contradictoires.</w:t>
      </w:r>
    </w:p>
    <w:p w14:paraId="0385A05E" w14:textId="77777777" w:rsidR="00D02854" w:rsidRPr="00711FD3" w:rsidRDefault="00D02854" w:rsidP="00F34599">
      <w:pPr>
        <w:kinsoku w:val="0"/>
        <w:overflowPunct w:val="0"/>
        <w:autoSpaceDE w:val="0"/>
        <w:autoSpaceDN w:val="0"/>
        <w:adjustRightInd w:val="0"/>
        <w:spacing w:after="120" w:line="240" w:lineRule="auto"/>
        <w:ind w:left="-20" w:right="-20"/>
        <w:contextualSpacing/>
        <w:rPr>
          <w:rFonts w:ascii="Arial" w:eastAsia="Calibri" w:hAnsi="Arial" w:cs="Arial"/>
          <w:color w:val="4472C4" w:themeColor="accent1"/>
          <w:lang w:val="fr-CA"/>
        </w:rPr>
      </w:pPr>
    </w:p>
    <w:p w14:paraId="00A8A4CA" w14:textId="66FE5A11" w:rsidR="00D02854" w:rsidRPr="00711FD3" w:rsidRDefault="00D02854" w:rsidP="00F34599">
      <w:pPr>
        <w:kinsoku w:val="0"/>
        <w:overflowPunct w:val="0"/>
        <w:autoSpaceDE w:val="0"/>
        <w:autoSpaceDN w:val="0"/>
        <w:adjustRightInd w:val="0"/>
        <w:spacing w:after="120" w:line="240" w:lineRule="auto"/>
        <w:ind w:left="-20" w:right="-20"/>
        <w:contextualSpacing/>
        <w:rPr>
          <w:rFonts w:ascii="Arial" w:eastAsia="Calibri" w:hAnsi="Arial" w:cs="Arial"/>
          <w:color w:val="4472C4" w:themeColor="accent1"/>
          <w:lang w:val="fr-CA"/>
        </w:rPr>
      </w:pPr>
      <w:r w:rsidRPr="00711FD3">
        <w:rPr>
          <w:rFonts w:ascii="Arial" w:eastAsia="Calibri" w:hAnsi="Arial" w:cs="Arial"/>
          <w:color w:val="4472C4" w:themeColor="accent1"/>
          <w:lang w:val="fr-CA"/>
        </w:rPr>
        <w:t xml:space="preserve">Les termes </w:t>
      </w:r>
      <w:r w:rsidR="00970129" w:rsidRPr="00711FD3">
        <w:rPr>
          <w:rFonts w:ascii="Arial" w:eastAsia="Calibri" w:hAnsi="Arial" w:cs="Arial"/>
          <w:color w:val="4472C4" w:themeColor="accent1"/>
          <w:lang w:val="fr-CA"/>
        </w:rPr>
        <w:t>« </w:t>
      </w:r>
      <w:r w:rsidRPr="00711FD3">
        <w:rPr>
          <w:rFonts w:ascii="Arial" w:eastAsia="Calibri" w:hAnsi="Arial" w:cs="Arial"/>
          <w:color w:val="4472C4" w:themeColor="accent1"/>
          <w:lang w:val="fr-CA"/>
        </w:rPr>
        <w:t>naturel</w:t>
      </w:r>
      <w:r w:rsidR="00970129" w:rsidRPr="00711FD3">
        <w:rPr>
          <w:rFonts w:ascii="Arial" w:eastAsia="Calibri" w:hAnsi="Arial" w:cs="Arial"/>
          <w:color w:val="4472C4" w:themeColor="accent1"/>
          <w:lang w:val="fr-CA"/>
        </w:rPr>
        <w:t> »</w:t>
      </w:r>
      <w:r w:rsidRPr="00711FD3">
        <w:rPr>
          <w:rFonts w:ascii="Arial" w:eastAsia="Calibri" w:hAnsi="Arial" w:cs="Arial"/>
          <w:color w:val="4472C4" w:themeColor="accent1"/>
          <w:lang w:val="fr-CA"/>
        </w:rPr>
        <w:t xml:space="preserve"> et </w:t>
      </w:r>
      <w:r w:rsidR="00970129" w:rsidRPr="00711FD3">
        <w:rPr>
          <w:rFonts w:ascii="Arial" w:eastAsia="Calibri" w:hAnsi="Arial" w:cs="Arial"/>
          <w:color w:val="4472C4" w:themeColor="accent1"/>
          <w:lang w:val="fr-CA"/>
        </w:rPr>
        <w:t>« écologique »</w:t>
      </w:r>
      <w:r w:rsidRPr="00711FD3">
        <w:rPr>
          <w:rFonts w:ascii="Arial" w:eastAsia="Calibri" w:hAnsi="Arial" w:cs="Arial"/>
          <w:color w:val="4472C4" w:themeColor="accent1"/>
          <w:lang w:val="fr-CA"/>
        </w:rPr>
        <w:t xml:space="preserve"> sont interchangeables et vous pouvez choisir celui que vous préférez</w:t>
      </w:r>
      <w:r w:rsidR="00AC2E4B" w:rsidRPr="00711FD3">
        <w:rPr>
          <w:rFonts w:ascii="Arial" w:eastAsia="Calibri" w:hAnsi="Arial" w:cs="Arial"/>
          <w:color w:val="4472C4" w:themeColor="accent1"/>
          <w:lang w:val="fr-CA"/>
        </w:rPr>
        <w:t>, y compris dans les définitions ci-dessous</w:t>
      </w:r>
      <w:r w:rsidRPr="00711FD3">
        <w:rPr>
          <w:rFonts w:ascii="Arial" w:eastAsia="Calibri" w:hAnsi="Arial" w:cs="Arial"/>
          <w:color w:val="4472C4" w:themeColor="accent1"/>
          <w:lang w:val="fr-CA"/>
        </w:rPr>
        <w:t>.</w:t>
      </w:r>
    </w:p>
    <w:p w14:paraId="4BABAF9F" w14:textId="75BB2D39" w:rsidR="001E3CD3" w:rsidRPr="00711FD3" w:rsidRDefault="001E3CD3" w:rsidP="00F34599">
      <w:pPr>
        <w:kinsoku w:val="0"/>
        <w:overflowPunct w:val="0"/>
        <w:autoSpaceDE w:val="0"/>
        <w:autoSpaceDN w:val="0"/>
        <w:adjustRightInd w:val="0"/>
        <w:spacing w:after="120" w:line="240" w:lineRule="auto"/>
        <w:ind w:left="-20" w:right="-20"/>
        <w:contextualSpacing/>
        <w:rPr>
          <w:rFonts w:ascii="Arial" w:eastAsia="Aptos" w:hAnsi="Arial" w:cs="Arial"/>
          <w:lang w:val="fr-CA"/>
        </w:rPr>
      </w:pPr>
    </w:p>
    <w:p w14:paraId="39D54542" w14:textId="3BA9477C" w:rsidR="00E71877" w:rsidRPr="00711FD3" w:rsidRDefault="0019698C" w:rsidP="00E71877">
      <w:pPr>
        <w:spacing w:after="120" w:line="240" w:lineRule="auto"/>
        <w:ind w:left="-20" w:right="-20"/>
        <w:contextualSpacing/>
        <w:rPr>
          <w:rFonts w:ascii="Arial" w:eastAsia="Calibri" w:hAnsi="Arial" w:cs="Arial"/>
          <w:lang w:val="fr-CA"/>
        </w:rPr>
      </w:pPr>
      <w:r w:rsidRPr="00711FD3">
        <w:rPr>
          <w:rFonts w:ascii="Arial" w:eastAsia="Calibri" w:hAnsi="Arial" w:cs="Arial"/>
          <w:lang w:val="fr-CA"/>
        </w:rPr>
        <w:t>Les</w:t>
      </w:r>
      <w:r w:rsidR="00E71877" w:rsidRPr="00711FD3">
        <w:rPr>
          <w:rFonts w:ascii="Arial" w:eastAsia="Calibri" w:hAnsi="Arial" w:cs="Arial"/>
          <w:lang w:val="fr-CA"/>
        </w:rPr>
        <w:t xml:space="preserve"> règlements de </w:t>
      </w:r>
      <w:r w:rsidR="00BC33CE" w:rsidRPr="00711FD3">
        <w:rPr>
          <w:rFonts w:ascii="Arial" w:eastAsia="Calibri" w:hAnsi="Arial" w:cs="Arial"/>
          <w:lang w:val="fr-CA"/>
        </w:rPr>
        <w:t>la présente</w:t>
      </w:r>
      <w:r w:rsidR="00E71877" w:rsidRPr="00711FD3">
        <w:rPr>
          <w:rFonts w:ascii="Arial" w:eastAsia="Calibri" w:hAnsi="Arial" w:cs="Arial"/>
          <w:lang w:val="fr-CA"/>
        </w:rPr>
        <w:t xml:space="preserve"> section, </w:t>
      </w:r>
      <w:r w:rsidRPr="00711FD3">
        <w:rPr>
          <w:rFonts w:ascii="Arial" w:eastAsia="Calibri" w:hAnsi="Arial" w:cs="Arial"/>
          <w:lang w:val="fr-CA"/>
        </w:rPr>
        <w:t xml:space="preserve">ainsi que ceux de </w:t>
      </w:r>
      <w:r w:rsidR="00E71877" w:rsidRPr="00711FD3">
        <w:rPr>
          <w:rFonts w:ascii="Arial" w:eastAsia="Calibri" w:hAnsi="Arial" w:cs="Arial"/>
          <w:lang w:val="fr-CA"/>
        </w:rPr>
        <w:t>toutes les autres sections s</w:t>
      </w:r>
      <w:r w:rsidR="00217176" w:rsidRPr="00711FD3">
        <w:rPr>
          <w:rFonts w:ascii="Arial" w:eastAsia="Calibri" w:hAnsi="Arial" w:cs="Arial"/>
          <w:lang w:val="fr-CA"/>
        </w:rPr>
        <w:t>’</w:t>
      </w:r>
      <w:r w:rsidR="00E71877" w:rsidRPr="00711FD3">
        <w:rPr>
          <w:rFonts w:ascii="Arial" w:eastAsia="Calibri" w:hAnsi="Arial" w:cs="Arial"/>
          <w:lang w:val="fr-CA"/>
        </w:rPr>
        <w:t>appliquent aux inhumations et dispersions dans la section dédiée aux inhumations naturelles/écologiques.</w:t>
      </w:r>
    </w:p>
    <w:p w14:paraId="281B493C" w14:textId="77777777" w:rsidR="00E71877" w:rsidRPr="00711FD3" w:rsidRDefault="00E71877" w:rsidP="00F34599">
      <w:pPr>
        <w:spacing w:after="120" w:line="240" w:lineRule="auto"/>
        <w:ind w:left="-20" w:right="-20"/>
        <w:contextualSpacing/>
        <w:rPr>
          <w:rFonts w:ascii="Arial" w:eastAsia="Calibri" w:hAnsi="Arial" w:cs="Arial"/>
          <w:lang w:val="fr-CA"/>
        </w:rPr>
      </w:pPr>
    </w:p>
    <w:p w14:paraId="2CF49E61" w14:textId="4756227B" w:rsidR="005456F4" w:rsidRPr="00711FD3" w:rsidRDefault="004307BE" w:rsidP="0608C945">
      <w:pPr>
        <w:kinsoku w:val="0"/>
        <w:overflowPunct w:val="0"/>
        <w:autoSpaceDE w:val="0"/>
        <w:autoSpaceDN w:val="0"/>
        <w:adjustRightInd w:val="0"/>
        <w:spacing w:after="120" w:line="240" w:lineRule="auto"/>
        <w:ind w:left="-20" w:right="-20"/>
        <w:contextualSpacing/>
        <w:rPr>
          <w:rFonts w:ascii="Arial" w:eastAsia="Calibri" w:hAnsi="Arial" w:cs="Arial"/>
          <w:color w:val="4472C4" w:themeColor="accent1"/>
          <w:lang w:val="fr-CA"/>
        </w:rPr>
      </w:pPr>
      <w:r w:rsidRPr="00711FD3">
        <w:rPr>
          <w:rFonts w:ascii="Arial" w:eastAsia="Calibri" w:hAnsi="Arial" w:cs="Arial"/>
          <w:color w:val="4472C4" w:themeColor="accent1"/>
          <w:lang w:val="fr-CA"/>
        </w:rPr>
        <w:t xml:space="preserve">Si vous ajoutez une section </w:t>
      </w:r>
      <w:r w:rsidR="0031271C" w:rsidRPr="00711FD3">
        <w:rPr>
          <w:rFonts w:ascii="Arial" w:eastAsia="Calibri" w:hAnsi="Arial" w:cs="Arial"/>
          <w:color w:val="4472C4" w:themeColor="accent1"/>
          <w:lang w:val="fr-CA"/>
        </w:rPr>
        <w:t xml:space="preserve">dédiée aux </w:t>
      </w:r>
      <w:r w:rsidRPr="00711FD3">
        <w:rPr>
          <w:rFonts w:ascii="Arial" w:eastAsia="Calibri" w:hAnsi="Arial" w:cs="Arial"/>
          <w:color w:val="4472C4" w:themeColor="accent1"/>
          <w:lang w:val="fr-CA"/>
        </w:rPr>
        <w:t>inhumation</w:t>
      </w:r>
      <w:r w:rsidR="0031271C" w:rsidRPr="00711FD3">
        <w:rPr>
          <w:rFonts w:ascii="Arial" w:eastAsia="Calibri" w:hAnsi="Arial" w:cs="Arial"/>
          <w:color w:val="4472C4" w:themeColor="accent1"/>
          <w:lang w:val="fr-CA"/>
        </w:rPr>
        <w:t>s</w:t>
      </w:r>
      <w:r w:rsidRPr="00711FD3">
        <w:rPr>
          <w:rFonts w:ascii="Arial" w:eastAsia="Calibri" w:hAnsi="Arial" w:cs="Arial"/>
          <w:color w:val="4472C4" w:themeColor="accent1"/>
          <w:lang w:val="fr-CA"/>
        </w:rPr>
        <w:t xml:space="preserve"> naturelle</w:t>
      </w:r>
      <w:r w:rsidR="0031271C" w:rsidRPr="00711FD3">
        <w:rPr>
          <w:rFonts w:ascii="Arial" w:eastAsia="Calibri" w:hAnsi="Arial" w:cs="Arial"/>
          <w:color w:val="4472C4" w:themeColor="accent1"/>
          <w:lang w:val="fr-CA"/>
        </w:rPr>
        <w:t>s</w:t>
      </w:r>
      <w:r w:rsidRPr="00711FD3">
        <w:rPr>
          <w:rFonts w:ascii="Arial" w:eastAsia="Calibri" w:hAnsi="Arial" w:cs="Arial"/>
          <w:color w:val="4472C4" w:themeColor="accent1"/>
          <w:lang w:val="fr-CA"/>
        </w:rPr>
        <w:t xml:space="preserve"> dans votre cimetière, veuillez ajouter les </w:t>
      </w:r>
      <w:r w:rsidR="00C95888" w:rsidRPr="00711FD3">
        <w:rPr>
          <w:rFonts w:ascii="Arial" w:eastAsia="Calibri" w:hAnsi="Arial" w:cs="Arial"/>
          <w:color w:val="4472C4" w:themeColor="accent1"/>
          <w:lang w:val="fr-CA"/>
        </w:rPr>
        <w:t xml:space="preserve">deux </w:t>
      </w:r>
      <w:r w:rsidRPr="00711FD3">
        <w:rPr>
          <w:rFonts w:ascii="Arial" w:eastAsia="Calibri" w:hAnsi="Arial" w:cs="Arial"/>
          <w:color w:val="4472C4" w:themeColor="accent1"/>
          <w:lang w:val="fr-CA"/>
        </w:rPr>
        <w:t xml:space="preserve">définitions suivantes à la section </w:t>
      </w:r>
      <w:r w:rsidR="0031271C" w:rsidRPr="00711FD3">
        <w:rPr>
          <w:rFonts w:ascii="Arial" w:eastAsia="Calibri" w:hAnsi="Arial" w:cs="Arial"/>
          <w:color w:val="4472C4" w:themeColor="accent1"/>
          <w:lang w:val="fr-CA"/>
        </w:rPr>
        <w:t>« </w:t>
      </w:r>
      <w:r w:rsidRPr="00711FD3">
        <w:rPr>
          <w:rFonts w:ascii="Arial" w:eastAsia="Calibri" w:hAnsi="Arial" w:cs="Arial"/>
          <w:color w:val="4472C4" w:themeColor="accent1"/>
          <w:lang w:val="fr-CA"/>
        </w:rPr>
        <w:t>Définitions</w:t>
      </w:r>
      <w:r w:rsidR="0031271C" w:rsidRPr="00711FD3">
        <w:rPr>
          <w:rFonts w:ascii="Arial" w:eastAsia="Calibri" w:hAnsi="Arial" w:cs="Arial"/>
          <w:color w:val="4472C4" w:themeColor="accent1"/>
          <w:lang w:val="fr-CA"/>
        </w:rPr>
        <w:t> »</w:t>
      </w:r>
      <w:r w:rsidRPr="00711FD3">
        <w:rPr>
          <w:rFonts w:ascii="Arial" w:eastAsia="Calibri" w:hAnsi="Arial" w:cs="Arial"/>
          <w:color w:val="4472C4" w:themeColor="accent1"/>
          <w:lang w:val="fr-CA"/>
        </w:rPr>
        <w:t xml:space="preserve"> </w:t>
      </w:r>
      <w:r w:rsidR="002D4250" w:rsidRPr="00711FD3">
        <w:rPr>
          <w:rFonts w:ascii="Arial" w:eastAsia="Calibri" w:hAnsi="Arial" w:cs="Arial"/>
          <w:color w:val="4472C4" w:themeColor="accent1"/>
          <w:lang w:val="fr-CA"/>
        </w:rPr>
        <w:t>au début de vo</w:t>
      </w:r>
      <w:r w:rsidR="0031271C" w:rsidRPr="00711FD3">
        <w:rPr>
          <w:rFonts w:ascii="Arial" w:eastAsia="Calibri" w:hAnsi="Arial" w:cs="Arial"/>
          <w:color w:val="4472C4" w:themeColor="accent1"/>
          <w:lang w:val="fr-CA"/>
        </w:rPr>
        <w:t>s</w:t>
      </w:r>
      <w:r w:rsidR="002D4250" w:rsidRPr="00711FD3">
        <w:rPr>
          <w:rFonts w:ascii="Arial" w:eastAsia="Calibri" w:hAnsi="Arial" w:cs="Arial"/>
          <w:color w:val="4472C4" w:themeColor="accent1"/>
          <w:lang w:val="fr-CA"/>
        </w:rPr>
        <w:t xml:space="preserve"> règlement</w:t>
      </w:r>
      <w:r w:rsidR="0031271C" w:rsidRPr="00711FD3">
        <w:rPr>
          <w:rFonts w:ascii="Arial" w:eastAsia="Calibri" w:hAnsi="Arial" w:cs="Arial"/>
          <w:color w:val="4472C4" w:themeColor="accent1"/>
          <w:lang w:val="fr-CA"/>
        </w:rPr>
        <w:t>s</w:t>
      </w:r>
      <w:r w:rsidR="002D4250" w:rsidRPr="00711FD3">
        <w:rPr>
          <w:rFonts w:ascii="Arial" w:eastAsia="Calibri" w:hAnsi="Arial" w:cs="Arial"/>
          <w:color w:val="4472C4" w:themeColor="accent1"/>
          <w:lang w:val="fr-CA"/>
        </w:rPr>
        <w:t xml:space="preserve">. </w:t>
      </w:r>
    </w:p>
    <w:p w14:paraId="7F36BAAF" w14:textId="77777777" w:rsidR="004B7568" w:rsidRPr="00711FD3" w:rsidRDefault="004B7568" w:rsidP="0608C945">
      <w:pPr>
        <w:kinsoku w:val="0"/>
        <w:overflowPunct w:val="0"/>
        <w:autoSpaceDE w:val="0"/>
        <w:autoSpaceDN w:val="0"/>
        <w:adjustRightInd w:val="0"/>
        <w:spacing w:after="120" w:line="240" w:lineRule="auto"/>
        <w:ind w:left="-20" w:right="-20"/>
        <w:contextualSpacing/>
        <w:rPr>
          <w:rFonts w:ascii="Arial" w:eastAsia="Calibri" w:hAnsi="Arial" w:cs="Arial"/>
          <w:color w:val="4472C4" w:themeColor="accent1"/>
          <w:lang w:val="fr-CA"/>
        </w:rPr>
      </w:pPr>
    </w:p>
    <w:p w14:paraId="41DA3C31" w14:textId="2C8A1A81" w:rsidR="001E3CD3" w:rsidRPr="00711FD3" w:rsidRDefault="00E52A29" w:rsidP="0608C945">
      <w:pPr>
        <w:kinsoku w:val="0"/>
        <w:overflowPunct w:val="0"/>
        <w:autoSpaceDE w:val="0"/>
        <w:autoSpaceDN w:val="0"/>
        <w:adjustRightInd w:val="0"/>
        <w:spacing w:after="120" w:line="240" w:lineRule="auto"/>
        <w:ind w:left="-20" w:right="607"/>
        <w:contextualSpacing/>
        <w:rPr>
          <w:rFonts w:ascii="Arial" w:hAnsi="Arial" w:cs="Arial"/>
          <w:color w:val="4472C4" w:themeColor="accent1"/>
          <w:lang w:val="fr-CA"/>
        </w:rPr>
      </w:pPr>
      <w:r w:rsidRPr="00711FD3">
        <w:rPr>
          <w:rFonts w:ascii="Arial" w:eastAsia="Calibri" w:hAnsi="Arial" w:cs="Arial"/>
          <w:b/>
          <w:bCs/>
          <w:color w:val="4472C4" w:themeColor="accent1"/>
          <w:lang w:val="fr-CA"/>
        </w:rPr>
        <w:t xml:space="preserve">Section </w:t>
      </w:r>
      <w:r w:rsidR="0031271C" w:rsidRPr="00711FD3">
        <w:rPr>
          <w:rFonts w:ascii="Arial" w:eastAsia="Calibri" w:hAnsi="Arial" w:cs="Arial"/>
          <w:b/>
          <w:bCs/>
          <w:color w:val="4472C4" w:themeColor="accent1"/>
          <w:lang w:val="fr-CA"/>
        </w:rPr>
        <w:t xml:space="preserve">dédiée aux </w:t>
      </w:r>
      <w:r w:rsidR="0ED77076" w:rsidRPr="00711FD3">
        <w:rPr>
          <w:rFonts w:ascii="Arial" w:eastAsia="Calibri" w:hAnsi="Arial" w:cs="Arial"/>
          <w:b/>
          <w:bCs/>
          <w:color w:val="4472C4" w:themeColor="accent1"/>
          <w:lang w:val="fr-CA"/>
        </w:rPr>
        <w:t>inhumation</w:t>
      </w:r>
      <w:r w:rsidR="0031271C" w:rsidRPr="00711FD3">
        <w:rPr>
          <w:rFonts w:ascii="Arial" w:eastAsia="Calibri" w:hAnsi="Arial" w:cs="Arial"/>
          <w:b/>
          <w:bCs/>
          <w:color w:val="4472C4" w:themeColor="accent1"/>
          <w:lang w:val="fr-CA"/>
        </w:rPr>
        <w:t>s</w:t>
      </w:r>
      <w:r w:rsidR="0ED77076" w:rsidRPr="00711FD3">
        <w:rPr>
          <w:rFonts w:ascii="Arial" w:eastAsia="Calibri" w:hAnsi="Arial" w:cs="Arial"/>
          <w:b/>
          <w:bCs/>
          <w:color w:val="4472C4" w:themeColor="accent1"/>
          <w:lang w:val="fr-CA"/>
        </w:rPr>
        <w:t xml:space="preserve"> naturelle</w:t>
      </w:r>
      <w:r w:rsidR="0031271C" w:rsidRPr="00711FD3">
        <w:rPr>
          <w:rFonts w:ascii="Arial" w:eastAsia="Calibri" w:hAnsi="Arial" w:cs="Arial"/>
          <w:b/>
          <w:bCs/>
          <w:color w:val="4472C4" w:themeColor="accent1"/>
          <w:lang w:val="fr-CA"/>
        </w:rPr>
        <w:t>s</w:t>
      </w:r>
      <w:r w:rsidR="00217176" w:rsidRPr="00711FD3">
        <w:rPr>
          <w:rFonts w:ascii="Arial" w:eastAsia="Calibri" w:hAnsi="Arial" w:cs="Arial"/>
          <w:b/>
          <w:bCs/>
          <w:color w:val="4472C4" w:themeColor="accent1"/>
          <w:lang w:val="fr-CA"/>
        </w:rPr>
        <w:t> </w:t>
      </w:r>
      <w:r w:rsidR="0ED77076" w:rsidRPr="00711FD3">
        <w:rPr>
          <w:rFonts w:ascii="Arial" w:eastAsia="Calibri" w:hAnsi="Arial" w:cs="Arial"/>
          <w:b/>
          <w:bCs/>
          <w:color w:val="4472C4" w:themeColor="accent1"/>
          <w:lang w:val="fr-CA"/>
        </w:rPr>
        <w:t xml:space="preserve">: </w:t>
      </w:r>
      <w:r w:rsidR="006A49BC" w:rsidRPr="00711FD3">
        <w:rPr>
          <w:rFonts w:ascii="Arial" w:eastAsia="Calibri" w:hAnsi="Arial" w:cs="Arial"/>
          <w:color w:val="4472C4" w:themeColor="accent1"/>
          <w:lang w:val="fr-CA"/>
        </w:rPr>
        <w:t>Section</w:t>
      </w:r>
      <w:r w:rsidR="00F43B97" w:rsidRPr="00711FD3">
        <w:rPr>
          <w:rFonts w:ascii="Arial" w:eastAsia="Calibri" w:hAnsi="Arial" w:cs="Arial"/>
          <w:color w:val="4472C4" w:themeColor="accent1"/>
          <w:lang w:val="fr-CA"/>
        </w:rPr>
        <w:t xml:space="preserve"> </w:t>
      </w:r>
      <w:r w:rsidR="0031271C" w:rsidRPr="00711FD3">
        <w:rPr>
          <w:rFonts w:ascii="Arial" w:eastAsia="Calibri" w:hAnsi="Arial" w:cs="Arial"/>
          <w:color w:val="4472C4" w:themeColor="accent1"/>
          <w:lang w:val="fr-CA"/>
        </w:rPr>
        <w:t xml:space="preserve">située </w:t>
      </w:r>
      <w:r w:rsidR="00F43B97" w:rsidRPr="00711FD3">
        <w:rPr>
          <w:rFonts w:ascii="Arial" w:eastAsia="Calibri" w:hAnsi="Arial" w:cs="Arial"/>
          <w:color w:val="4472C4" w:themeColor="accent1"/>
          <w:lang w:val="fr-CA"/>
        </w:rPr>
        <w:t xml:space="preserve">à </w:t>
      </w:r>
      <w:r w:rsidR="0ED77076" w:rsidRPr="00711FD3">
        <w:rPr>
          <w:rFonts w:ascii="Arial" w:eastAsia="Calibri" w:hAnsi="Arial" w:cs="Arial"/>
          <w:color w:val="4472C4" w:themeColor="accent1"/>
          <w:lang w:val="fr-CA"/>
        </w:rPr>
        <w:t>l</w:t>
      </w:r>
      <w:r w:rsidR="00217176" w:rsidRPr="00711FD3">
        <w:rPr>
          <w:rFonts w:ascii="Arial" w:eastAsia="Calibri" w:hAnsi="Arial" w:cs="Arial"/>
          <w:color w:val="4472C4" w:themeColor="accent1"/>
          <w:lang w:val="fr-CA"/>
        </w:rPr>
        <w:t>’</w:t>
      </w:r>
      <w:r w:rsidR="0ED77076" w:rsidRPr="00711FD3">
        <w:rPr>
          <w:rFonts w:ascii="Arial" w:eastAsia="Calibri" w:hAnsi="Arial" w:cs="Arial"/>
          <w:color w:val="4472C4" w:themeColor="accent1"/>
          <w:lang w:val="fr-CA"/>
        </w:rPr>
        <w:t>intérieur d</w:t>
      </w:r>
      <w:r w:rsidR="00217176" w:rsidRPr="00711FD3">
        <w:rPr>
          <w:rFonts w:ascii="Arial" w:eastAsia="Calibri" w:hAnsi="Arial" w:cs="Arial"/>
          <w:color w:val="4472C4" w:themeColor="accent1"/>
          <w:lang w:val="fr-CA"/>
        </w:rPr>
        <w:t>’</w:t>
      </w:r>
      <w:r w:rsidR="0ED77076" w:rsidRPr="00711FD3">
        <w:rPr>
          <w:rFonts w:ascii="Arial" w:eastAsia="Calibri" w:hAnsi="Arial" w:cs="Arial"/>
          <w:color w:val="4472C4" w:themeColor="accent1"/>
          <w:lang w:val="fr-CA"/>
        </w:rPr>
        <w:t>un cimetière</w:t>
      </w:r>
      <w:r w:rsidR="0031271C" w:rsidRPr="00711FD3">
        <w:rPr>
          <w:rFonts w:ascii="Arial" w:eastAsia="Calibri" w:hAnsi="Arial" w:cs="Arial"/>
          <w:color w:val="4472C4" w:themeColor="accent1"/>
          <w:lang w:val="fr-CA"/>
        </w:rPr>
        <w:t>,</w:t>
      </w:r>
      <w:r w:rsidR="0ED77076" w:rsidRPr="00711FD3">
        <w:rPr>
          <w:rFonts w:ascii="Arial" w:eastAsia="Calibri" w:hAnsi="Arial" w:cs="Arial"/>
          <w:color w:val="4472C4" w:themeColor="accent1"/>
          <w:lang w:val="fr-CA"/>
        </w:rPr>
        <w:t xml:space="preserve"> </w:t>
      </w:r>
      <w:r w:rsidR="0031271C" w:rsidRPr="00711FD3">
        <w:rPr>
          <w:rFonts w:ascii="Arial" w:eastAsia="Calibri" w:hAnsi="Arial" w:cs="Arial"/>
          <w:color w:val="4472C4" w:themeColor="accent1"/>
          <w:lang w:val="fr-CA"/>
        </w:rPr>
        <w:t>spécialement conçue pour</w:t>
      </w:r>
      <w:r w:rsidR="0ED77076" w:rsidRPr="00711FD3">
        <w:rPr>
          <w:rFonts w:ascii="Arial" w:eastAsia="Calibri" w:hAnsi="Arial" w:cs="Arial"/>
          <w:color w:val="4472C4" w:themeColor="accent1"/>
          <w:lang w:val="fr-CA"/>
        </w:rPr>
        <w:t xml:space="preserve"> permettre aux restes humains </w:t>
      </w:r>
      <w:r w:rsidR="0031271C" w:rsidRPr="00711FD3">
        <w:rPr>
          <w:rFonts w:ascii="Arial" w:eastAsia="Calibri" w:hAnsi="Arial" w:cs="Arial"/>
          <w:color w:val="4472C4" w:themeColor="accent1"/>
          <w:lang w:val="fr-CA"/>
        </w:rPr>
        <w:t>de retourner</w:t>
      </w:r>
      <w:r w:rsidR="0ED77076" w:rsidRPr="00711FD3">
        <w:rPr>
          <w:rFonts w:ascii="Arial" w:eastAsia="Calibri" w:hAnsi="Arial" w:cs="Arial"/>
          <w:color w:val="4472C4" w:themeColor="accent1"/>
          <w:lang w:val="fr-CA"/>
        </w:rPr>
        <w:t xml:space="preserve"> à la terre d</w:t>
      </w:r>
      <w:r w:rsidR="0031271C" w:rsidRPr="00711FD3">
        <w:rPr>
          <w:rFonts w:ascii="Arial" w:eastAsia="Calibri" w:hAnsi="Arial" w:cs="Arial"/>
          <w:color w:val="4472C4" w:themeColor="accent1"/>
          <w:lang w:val="fr-CA"/>
        </w:rPr>
        <w:t>e</w:t>
      </w:r>
      <w:r w:rsidR="00545F84" w:rsidRPr="00711FD3">
        <w:rPr>
          <w:rFonts w:ascii="Arial" w:eastAsia="Calibri" w:hAnsi="Arial" w:cs="Arial"/>
          <w:color w:val="4472C4" w:themeColor="accent1"/>
          <w:lang w:val="fr-CA"/>
        </w:rPr>
        <w:t xml:space="preserve"> </w:t>
      </w:r>
      <w:r w:rsidR="002D7620" w:rsidRPr="00711FD3">
        <w:rPr>
          <w:rFonts w:ascii="Arial" w:eastAsia="Calibri" w:hAnsi="Arial" w:cs="Arial"/>
          <w:color w:val="4472C4" w:themeColor="accent1"/>
          <w:lang w:val="fr-CA"/>
        </w:rPr>
        <w:t xml:space="preserve">manière naturelle et </w:t>
      </w:r>
      <w:r w:rsidR="00545F84" w:rsidRPr="00711FD3">
        <w:rPr>
          <w:rFonts w:ascii="Arial" w:eastAsia="Calibri" w:hAnsi="Arial" w:cs="Arial"/>
          <w:color w:val="4472C4" w:themeColor="accent1"/>
          <w:lang w:val="fr-CA"/>
        </w:rPr>
        <w:t>respectueuse de l</w:t>
      </w:r>
      <w:r w:rsidR="00217176" w:rsidRPr="00711FD3">
        <w:rPr>
          <w:rFonts w:ascii="Arial" w:eastAsia="Calibri" w:hAnsi="Arial" w:cs="Arial"/>
          <w:color w:val="4472C4" w:themeColor="accent1"/>
          <w:lang w:val="fr-CA"/>
        </w:rPr>
        <w:t>’</w:t>
      </w:r>
      <w:r w:rsidR="00545F84" w:rsidRPr="00711FD3">
        <w:rPr>
          <w:rFonts w:ascii="Arial" w:eastAsia="Calibri" w:hAnsi="Arial" w:cs="Arial"/>
          <w:color w:val="4472C4" w:themeColor="accent1"/>
          <w:lang w:val="fr-CA"/>
        </w:rPr>
        <w:t>environnement</w:t>
      </w:r>
      <w:r w:rsidR="0ED77076" w:rsidRPr="00711FD3">
        <w:rPr>
          <w:rFonts w:ascii="Arial" w:eastAsia="Calibri" w:hAnsi="Arial" w:cs="Arial"/>
          <w:color w:val="4472C4" w:themeColor="accent1"/>
          <w:lang w:val="fr-CA"/>
        </w:rPr>
        <w:t>.</w:t>
      </w:r>
    </w:p>
    <w:p w14:paraId="5615319E" w14:textId="484F2C79" w:rsidR="001E3CD3" w:rsidRPr="00711FD3" w:rsidRDefault="001E3CD3" w:rsidP="0608C945">
      <w:pPr>
        <w:kinsoku w:val="0"/>
        <w:overflowPunct w:val="0"/>
        <w:autoSpaceDE w:val="0"/>
        <w:autoSpaceDN w:val="0"/>
        <w:adjustRightInd w:val="0"/>
        <w:spacing w:after="120" w:line="240" w:lineRule="auto"/>
        <w:ind w:left="-20" w:right="-20"/>
        <w:contextualSpacing/>
        <w:rPr>
          <w:rFonts w:ascii="Arial" w:hAnsi="Arial" w:cs="Arial"/>
          <w:color w:val="4472C4" w:themeColor="accent1"/>
          <w:lang w:val="fr-CA"/>
        </w:rPr>
      </w:pPr>
    </w:p>
    <w:p w14:paraId="499CCBF3" w14:textId="47F48334" w:rsidR="001E3CD3" w:rsidRPr="00711FD3" w:rsidRDefault="0031271C" w:rsidP="0608C945">
      <w:pPr>
        <w:kinsoku w:val="0"/>
        <w:overflowPunct w:val="0"/>
        <w:autoSpaceDE w:val="0"/>
        <w:autoSpaceDN w:val="0"/>
        <w:adjustRightInd w:val="0"/>
        <w:spacing w:after="120" w:line="240" w:lineRule="auto"/>
        <w:ind w:left="-20" w:right="-20"/>
        <w:contextualSpacing/>
        <w:rPr>
          <w:rFonts w:ascii="Arial" w:eastAsia="Calibri" w:hAnsi="Arial" w:cs="Arial"/>
          <w:color w:val="4472C4" w:themeColor="accent1"/>
          <w:lang w:val="fr-CA"/>
        </w:rPr>
      </w:pPr>
      <w:r w:rsidRPr="00711FD3">
        <w:rPr>
          <w:rFonts w:ascii="Arial" w:eastAsia="Calibri" w:hAnsi="Arial" w:cs="Arial"/>
          <w:b/>
          <w:bCs/>
          <w:color w:val="4472C4" w:themeColor="accent1"/>
          <w:lang w:val="fr-CA"/>
        </w:rPr>
        <w:t>Inhumation</w:t>
      </w:r>
      <w:r w:rsidR="0ED77076" w:rsidRPr="00711FD3">
        <w:rPr>
          <w:rFonts w:ascii="Arial" w:eastAsia="Calibri" w:hAnsi="Arial" w:cs="Arial"/>
          <w:b/>
          <w:bCs/>
          <w:color w:val="4472C4" w:themeColor="accent1"/>
          <w:lang w:val="fr-CA"/>
        </w:rPr>
        <w:t xml:space="preserve"> naturel</w:t>
      </w:r>
      <w:r w:rsidRPr="00711FD3">
        <w:rPr>
          <w:rFonts w:ascii="Arial" w:eastAsia="Calibri" w:hAnsi="Arial" w:cs="Arial"/>
          <w:b/>
          <w:bCs/>
          <w:color w:val="4472C4" w:themeColor="accent1"/>
          <w:lang w:val="fr-CA"/>
        </w:rPr>
        <w:t>le</w:t>
      </w:r>
      <w:r w:rsidR="00217176" w:rsidRPr="00711FD3">
        <w:rPr>
          <w:rFonts w:ascii="Arial" w:eastAsia="Calibri" w:hAnsi="Arial" w:cs="Arial"/>
          <w:b/>
          <w:bCs/>
          <w:color w:val="4472C4" w:themeColor="accent1"/>
          <w:lang w:val="fr-CA"/>
        </w:rPr>
        <w:t> </w:t>
      </w:r>
      <w:r w:rsidR="0ED77076" w:rsidRPr="00711FD3">
        <w:rPr>
          <w:rFonts w:ascii="Arial" w:eastAsia="Calibri" w:hAnsi="Arial" w:cs="Arial"/>
          <w:b/>
          <w:bCs/>
          <w:color w:val="4472C4" w:themeColor="accent1"/>
          <w:lang w:val="fr-CA"/>
        </w:rPr>
        <w:t xml:space="preserve">: </w:t>
      </w:r>
      <w:r w:rsidR="0ED77076" w:rsidRPr="00711FD3">
        <w:rPr>
          <w:rFonts w:ascii="Arial" w:eastAsia="Calibri" w:hAnsi="Arial" w:cs="Arial"/>
          <w:color w:val="4472C4" w:themeColor="accent1"/>
          <w:lang w:val="fr-CA"/>
        </w:rPr>
        <w:t>Tout droit d</w:t>
      </w:r>
      <w:r w:rsidR="00217176" w:rsidRPr="00711FD3">
        <w:rPr>
          <w:rFonts w:ascii="Arial" w:eastAsia="Calibri" w:hAnsi="Arial" w:cs="Arial"/>
          <w:color w:val="4472C4" w:themeColor="accent1"/>
          <w:lang w:val="fr-CA"/>
        </w:rPr>
        <w:t>’</w:t>
      </w:r>
      <w:r w:rsidR="0ED77076" w:rsidRPr="00711FD3">
        <w:rPr>
          <w:rFonts w:ascii="Arial" w:eastAsia="Calibri" w:hAnsi="Arial" w:cs="Arial"/>
          <w:color w:val="4472C4" w:themeColor="accent1"/>
          <w:lang w:val="fr-CA"/>
        </w:rPr>
        <w:t xml:space="preserve">inhumation dans une </w:t>
      </w:r>
      <w:r w:rsidR="00E52A29" w:rsidRPr="00711FD3">
        <w:rPr>
          <w:rFonts w:ascii="Arial" w:eastAsia="Calibri" w:hAnsi="Arial" w:cs="Arial"/>
          <w:color w:val="4472C4" w:themeColor="accent1"/>
          <w:lang w:val="fr-CA"/>
        </w:rPr>
        <w:t xml:space="preserve">section </w:t>
      </w:r>
      <w:r w:rsidR="005B5772" w:rsidRPr="00711FD3">
        <w:rPr>
          <w:rFonts w:ascii="Arial" w:eastAsia="Calibri" w:hAnsi="Arial" w:cs="Arial"/>
          <w:color w:val="4472C4" w:themeColor="accent1"/>
          <w:lang w:val="fr-CA"/>
        </w:rPr>
        <w:t xml:space="preserve">dédiée aux </w:t>
      </w:r>
      <w:r w:rsidR="0ED77076" w:rsidRPr="00711FD3">
        <w:rPr>
          <w:rFonts w:ascii="Arial" w:eastAsia="Calibri" w:hAnsi="Arial" w:cs="Arial"/>
          <w:color w:val="4472C4" w:themeColor="accent1"/>
          <w:lang w:val="fr-CA"/>
        </w:rPr>
        <w:t>inhumation</w:t>
      </w:r>
      <w:r w:rsidR="005B5772" w:rsidRPr="00711FD3">
        <w:rPr>
          <w:rFonts w:ascii="Arial" w:eastAsia="Calibri" w:hAnsi="Arial" w:cs="Arial"/>
          <w:color w:val="4472C4" w:themeColor="accent1"/>
          <w:lang w:val="fr-CA"/>
        </w:rPr>
        <w:t>s</w:t>
      </w:r>
      <w:r w:rsidR="0ED77076" w:rsidRPr="00711FD3">
        <w:rPr>
          <w:rFonts w:ascii="Arial" w:eastAsia="Calibri" w:hAnsi="Arial" w:cs="Arial"/>
          <w:color w:val="4472C4" w:themeColor="accent1"/>
          <w:lang w:val="fr-CA"/>
        </w:rPr>
        <w:t xml:space="preserve"> naturelle</w:t>
      </w:r>
      <w:r w:rsidR="005B5772" w:rsidRPr="00711FD3">
        <w:rPr>
          <w:rFonts w:ascii="Arial" w:eastAsia="Calibri" w:hAnsi="Arial" w:cs="Arial"/>
          <w:color w:val="4472C4" w:themeColor="accent1"/>
          <w:lang w:val="fr-CA"/>
        </w:rPr>
        <w:t>s</w:t>
      </w:r>
      <w:r w:rsidR="0ED77076" w:rsidRPr="00711FD3">
        <w:rPr>
          <w:rFonts w:ascii="Arial" w:eastAsia="Calibri" w:hAnsi="Arial" w:cs="Arial"/>
          <w:color w:val="4472C4" w:themeColor="accent1"/>
          <w:lang w:val="fr-CA"/>
        </w:rPr>
        <w:t xml:space="preserve"> qui permet l</w:t>
      </w:r>
      <w:r w:rsidR="00217176" w:rsidRPr="00711FD3">
        <w:rPr>
          <w:rFonts w:ascii="Arial" w:eastAsia="Calibri" w:hAnsi="Arial" w:cs="Arial"/>
          <w:color w:val="4472C4" w:themeColor="accent1"/>
          <w:lang w:val="fr-CA"/>
        </w:rPr>
        <w:t>’</w:t>
      </w:r>
      <w:r w:rsidR="0ED77076" w:rsidRPr="00711FD3">
        <w:rPr>
          <w:rFonts w:ascii="Arial" w:eastAsia="Calibri" w:hAnsi="Arial" w:cs="Arial"/>
          <w:color w:val="4472C4" w:themeColor="accent1"/>
          <w:lang w:val="fr-CA"/>
        </w:rPr>
        <w:t>inhumation de restes humains dans un cercueil, un contenant, un linceul ou une urne de crémation biodégradable.</w:t>
      </w:r>
    </w:p>
    <w:p w14:paraId="533162AB" w14:textId="77777777" w:rsidR="00890BDB" w:rsidRPr="00711FD3" w:rsidRDefault="00890BDB" w:rsidP="00F34599">
      <w:pPr>
        <w:kinsoku w:val="0"/>
        <w:overflowPunct w:val="0"/>
        <w:autoSpaceDE w:val="0"/>
        <w:autoSpaceDN w:val="0"/>
        <w:adjustRightInd w:val="0"/>
        <w:spacing w:after="120" w:line="240" w:lineRule="auto"/>
        <w:ind w:left="-20" w:right="-20"/>
        <w:contextualSpacing/>
        <w:rPr>
          <w:rFonts w:ascii="Arial" w:hAnsi="Arial" w:cs="Arial"/>
          <w:lang w:val="fr-CA"/>
        </w:rPr>
      </w:pPr>
    </w:p>
    <w:p w14:paraId="0D9021AE" w14:textId="42A10762" w:rsidR="001E3CD3" w:rsidRPr="00711FD3" w:rsidRDefault="0ED77076" w:rsidP="00F34599">
      <w:pPr>
        <w:kinsoku w:val="0"/>
        <w:overflowPunct w:val="0"/>
        <w:autoSpaceDE w:val="0"/>
        <w:autoSpaceDN w:val="0"/>
        <w:adjustRightInd w:val="0"/>
        <w:spacing w:after="120" w:line="240" w:lineRule="auto"/>
        <w:ind w:left="-20" w:right="-20"/>
        <w:contextualSpacing/>
        <w:rPr>
          <w:rFonts w:ascii="Arial" w:eastAsia="Calibri" w:hAnsi="Arial" w:cs="Arial"/>
          <w:lang w:val="fr-CA"/>
        </w:rPr>
      </w:pPr>
      <w:r w:rsidRPr="00711FD3">
        <w:rPr>
          <w:rFonts w:ascii="Arial" w:eastAsia="Calibri" w:hAnsi="Arial" w:cs="Arial"/>
          <w:lang w:val="fr-CA"/>
        </w:rPr>
        <w:t xml:space="preserve">Dans la section </w:t>
      </w:r>
      <w:r w:rsidR="001D316A" w:rsidRPr="00711FD3">
        <w:rPr>
          <w:rFonts w:ascii="Arial" w:eastAsia="Calibri" w:hAnsi="Arial" w:cs="Arial"/>
          <w:lang w:val="fr-CA"/>
        </w:rPr>
        <w:t>dédiée aux inhumations</w:t>
      </w:r>
      <w:r w:rsidRPr="00711FD3">
        <w:rPr>
          <w:rFonts w:ascii="Arial" w:eastAsia="Calibri" w:hAnsi="Arial" w:cs="Arial"/>
          <w:lang w:val="fr-CA"/>
        </w:rPr>
        <w:t xml:space="preserve"> naturelles, les indemnités d</w:t>
      </w:r>
      <w:r w:rsidR="00217176" w:rsidRPr="00711FD3">
        <w:rPr>
          <w:rFonts w:ascii="Arial" w:eastAsia="Calibri" w:hAnsi="Arial" w:cs="Arial"/>
          <w:lang w:val="fr-CA"/>
        </w:rPr>
        <w:t>’</w:t>
      </w:r>
      <w:r w:rsidRPr="00711FD3">
        <w:rPr>
          <w:rFonts w:ascii="Arial" w:eastAsia="Calibri" w:hAnsi="Arial" w:cs="Arial"/>
          <w:lang w:val="fr-CA"/>
        </w:rPr>
        <w:t>inhumation sont les suivantes</w:t>
      </w:r>
      <w:r w:rsidR="00217176" w:rsidRPr="00711FD3">
        <w:rPr>
          <w:rFonts w:ascii="Arial" w:eastAsia="Calibri" w:hAnsi="Arial" w:cs="Arial"/>
          <w:lang w:val="fr-CA"/>
        </w:rPr>
        <w:t> </w:t>
      </w:r>
      <w:r w:rsidRPr="00711FD3">
        <w:rPr>
          <w:rFonts w:ascii="Arial" w:eastAsia="Calibri" w:hAnsi="Arial" w:cs="Arial"/>
          <w:lang w:val="fr-CA"/>
        </w:rPr>
        <w:t>:</w:t>
      </w:r>
    </w:p>
    <w:p w14:paraId="799D87F3" w14:textId="4B764AED" w:rsidR="001D316A" w:rsidRPr="00711FD3" w:rsidRDefault="001D316A" w:rsidP="001D316A">
      <w:pPr>
        <w:pStyle w:val="ListParagraph"/>
        <w:numPr>
          <w:ilvl w:val="0"/>
          <w:numId w:val="97"/>
        </w:numPr>
        <w:spacing w:after="120" w:line="240" w:lineRule="auto"/>
        <w:rPr>
          <w:rFonts w:ascii="Arial" w:hAnsi="Arial" w:cs="Arial"/>
          <w:color w:val="4472C4"/>
          <w:lang w:val="fr-CA"/>
        </w:rPr>
      </w:pPr>
      <w:r w:rsidRPr="00711FD3">
        <w:rPr>
          <w:rFonts w:ascii="Arial" w:hAnsi="Arial" w:cs="Arial"/>
          <w:color w:val="4472C4"/>
          <w:lang w:val="fr-CA"/>
        </w:rPr>
        <w:t>Précisez si l</w:t>
      </w:r>
      <w:r w:rsidR="00217176" w:rsidRPr="00711FD3">
        <w:rPr>
          <w:rFonts w:ascii="Arial" w:hAnsi="Arial" w:cs="Arial"/>
          <w:color w:val="4472C4"/>
          <w:lang w:val="fr-CA"/>
        </w:rPr>
        <w:t>’</w:t>
      </w:r>
      <w:r w:rsidRPr="00711FD3">
        <w:rPr>
          <w:rFonts w:ascii="Arial" w:hAnsi="Arial" w:cs="Arial"/>
          <w:color w:val="4472C4"/>
          <w:lang w:val="fr-CA"/>
        </w:rPr>
        <w:t xml:space="preserve">inhumation simple ou double est autorisée, ainsi que le nombre de restes humains </w:t>
      </w:r>
      <w:r w:rsidR="00E27FB0" w:rsidRPr="00711FD3">
        <w:rPr>
          <w:rFonts w:ascii="Arial" w:hAnsi="Arial" w:cs="Arial"/>
          <w:color w:val="4472C4"/>
          <w:lang w:val="fr-CA"/>
        </w:rPr>
        <w:t xml:space="preserve">incinérés, le cas échéant, </w:t>
      </w:r>
      <w:r w:rsidRPr="00711FD3">
        <w:rPr>
          <w:rFonts w:ascii="Arial" w:hAnsi="Arial" w:cs="Arial"/>
          <w:color w:val="4472C4"/>
          <w:lang w:val="fr-CA"/>
        </w:rPr>
        <w:t>pouvant être inhumés avec un corps inhumé.</w:t>
      </w:r>
    </w:p>
    <w:p w14:paraId="2B757901" w14:textId="7EA89BF0" w:rsidR="001D316A" w:rsidRPr="00711FD3" w:rsidRDefault="001D316A" w:rsidP="001D316A">
      <w:pPr>
        <w:pStyle w:val="ListParagraph"/>
        <w:numPr>
          <w:ilvl w:val="0"/>
          <w:numId w:val="97"/>
        </w:numPr>
        <w:spacing w:after="120" w:line="240" w:lineRule="auto"/>
        <w:rPr>
          <w:rFonts w:ascii="Arial" w:eastAsia="Calibri" w:hAnsi="Arial" w:cs="Arial"/>
          <w:color w:val="4472C4"/>
          <w:lang w:val="fr-CA"/>
        </w:rPr>
      </w:pPr>
      <w:r w:rsidRPr="00711FD3">
        <w:rPr>
          <w:rFonts w:ascii="Arial" w:eastAsia="Calibri" w:hAnsi="Arial" w:cs="Arial"/>
          <w:color w:val="4472C4"/>
          <w:lang w:val="fr-CA"/>
        </w:rPr>
        <w:t xml:space="preserve">Précisez le nombre de </w:t>
      </w:r>
      <w:r w:rsidRPr="00711FD3">
        <w:rPr>
          <w:rFonts w:ascii="Arial" w:hAnsi="Arial" w:cs="Arial"/>
          <w:color w:val="4472C4"/>
          <w:lang w:val="fr-CA"/>
        </w:rPr>
        <w:t xml:space="preserve">restes humains incinérés pouvant être inhumés </w:t>
      </w:r>
      <w:r w:rsidRPr="00711FD3">
        <w:rPr>
          <w:rFonts w:ascii="Arial" w:eastAsia="Calibri" w:hAnsi="Arial" w:cs="Arial"/>
          <w:color w:val="4472C4"/>
          <w:lang w:val="fr-CA"/>
        </w:rPr>
        <w:t xml:space="preserve">sans corps inhumé.  </w:t>
      </w:r>
    </w:p>
    <w:p w14:paraId="7B36B16F" w14:textId="58C5F313" w:rsidR="001E3CD3" w:rsidRPr="00711FD3" w:rsidRDefault="001E3CD3" w:rsidP="00F34599">
      <w:pPr>
        <w:pStyle w:val="ListParagraph"/>
        <w:kinsoku w:val="0"/>
        <w:overflowPunct w:val="0"/>
        <w:autoSpaceDE w:val="0"/>
        <w:autoSpaceDN w:val="0"/>
        <w:adjustRightInd w:val="0"/>
        <w:spacing w:after="120" w:line="240" w:lineRule="auto"/>
        <w:ind w:left="-20" w:right="-20"/>
        <w:rPr>
          <w:rFonts w:ascii="Arial" w:eastAsia="Calibri" w:hAnsi="Arial" w:cs="Arial"/>
          <w:lang w:val="fr-CA"/>
        </w:rPr>
      </w:pPr>
    </w:p>
    <w:p w14:paraId="799D1998" w14:textId="0D56029D" w:rsidR="001E3CD3" w:rsidRPr="00711FD3" w:rsidRDefault="0ED77076" w:rsidP="00F34599">
      <w:pPr>
        <w:kinsoku w:val="0"/>
        <w:overflowPunct w:val="0"/>
        <w:autoSpaceDE w:val="0"/>
        <w:autoSpaceDN w:val="0"/>
        <w:adjustRightInd w:val="0"/>
        <w:spacing w:after="120" w:line="240" w:lineRule="auto"/>
        <w:ind w:left="-20" w:right="-20"/>
        <w:contextualSpacing/>
        <w:rPr>
          <w:rFonts w:ascii="Arial" w:eastAsia="Calibri" w:hAnsi="Arial" w:cs="Arial"/>
          <w:color w:val="231F20"/>
          <w:lang w:val="fr-CA"/>
        </w:rPr>
      </w:pPr>
      <w:r w:rsidRPr="00711FD3">
        <w:rPr>
          <w:rFonts w:ascii="Arial" w:eastAsia="Calibri" w:hAnsi="Arial" w:cs="Arial"/>
          <w:color w:val="231F20"/>
          <w:lang w:val="fr-CA"/>
        </w:rPr>
        <w:t xml:space="preserve">Les </w:t>
      </w:r>
      <w:r w:rsidR="00E27FB0" w:rsidRPr="00711FD3">
        <w:rPr>
          <w:rFonts w:ascii="Arial" w:eastAsia="Calibri" w:hAnsi="Arial" w:cs="Arial"/>
          <w:color w:val="231F20"/>
          <w:lang w:val="fr-CA"/>
        </w:rPr>
        <w:t>restes humains</w:t>
      </w:r>
      <w:r w:rsidRPr="00711FD3">
        <w:rPr>
          <w:rFonts w:ascii="Arial" w:eastAsia="Calibri" w:hAnsi="Arial" w:cs="Arial"/>
          <w:color w:val="231F20"/>
          <w:lang w:val="fr-CA"/>
        </w:rPr>
        <w:t xml:space="preserve"> doivent être livrés au </w:t>
      </w:r>
      <w:r w:rsidR="00EB6C25" w:rsidRPr="00711FD3">
        <w:rPr>
          <w:rFonts w:ascii="Arial" w:eastAsia="Calibri" w:hAnsi="Arial" w:cs="Arial"/>
          <w:color w:val="231F20"/>
          <w:lang w:val="fr-CA"/>
        </w:rPr>
        <w:t xml:space="preserve">cimetière </w:t>
      </w:r>
      <w:r w:rsidRPr="00711FD3">
        <w:rPr>
          <w:rFonts w:ascii="Arial" w:eastAsia="Calibri" w:hAnsi="Arial" w:cs="Arial"/>
          <w:color w:val="231F20"/>
          <w:lang w:val="fr-CA"/>
        </w:rPr>
        <w:t xml:space="preserve">pour y être inhumés dans un cercueil fermé, un contenant rigide ou </w:t>
      </w:r>
      <w:proofErr w:type="gramStart"/>
      <w:r w:rsidRPr="00711FD3">
        <w:rPr>
          <w:rFonts w:ascii="Arial" w:eastAsia="Calibri" w:hAnsi="Arial" w:cs="Arial"/>
          <w:color w:val="231F20"/>
          <w:lang w:val="fr-CA"/>
        </w:rPr>
        <w:t>une urne fabriqués</w:t>
      </w:r>
      <w:proofErr w:type="gramEnd"/>
      <w:r w:rsidRPr="00711FD3">
        <w:rPr>
          <w:rFonts w:ascii="Arial" w:eastAsia="Calibri" w:hAnsi="Arial" w:cs="Arial"/>
          <w:color w:val="231F20"/>
          <w:lang w:val="fr-CA"/>
        </w:rPr>
        <w:t xml:space="preserve"> à partir de matériaux ou de substances non toxiques et facilement biodégradables, tels que le bois, l</w:t>
      </w:r>
      <w:r w:rsidR="00217176" w:rsidRPr="00711FD3">
        <w:rPr>
          <w:rFonts w:ascii="Arial" w:eastAsia="Calibri" w:hAnsi="Arial" w:cs="Arial"/>
          <w:color w:val="231F20"/>
          <w:lang w:val="fr-CA"/>
        </w:rPr>
        <w:t>’</w:t>
      </w:r>
      <w:r w:rsidRPr="00711FD3">
        <w:rPr>
          <w:rFonts w:ascii="Arial" w:eastAsia="Calibri" w:hAnsi="Arial" w:cs="Arial"/>
          <w:color w:val="231F20"/>
          <w:lang w:val="fr-CA"/>
        </w:rPr>
        <w:t xml:space="preserve">osier, le carton recyclé ou les fibres naturelles. </w:t>
      </w:r>
      <w:r w:rsidR="00360D87" w:rsidRPr="00711FD3">
        <w:rPr>
          <w:rFonts w:ascii="Arial" w:eastAsia="Calibri" w:hAnsi="Arial" w:cs="Arial"/>
          <w:color w:val="231F20"/>
          <w:lang w:val="fr-CA"/>
        </w:rPr>
        <w:t xml:space="preserve">Les corps livrés </w:t>
      </w:r>
      <w:r w:rsidR="00362F3A" w:rsidRPr="00711FD3">
        <w:rPr>
          <w:rFonts w:ascii="Arial" w:eastAsia="Calibri" w:hAnsi="Arial" w:cs="Arial"/>
          <w:color w:val="231F20"/>
          <w:lang w:val="fr-CA"/>
        </w:rPr>
        <w:t xml:space="preserve">ou </w:t>
      </w:r>
      <w:r w:rsidR="00360D87" w:rsidRPr="00711FD3">
        <w:rPr>
          <w:rFonts w:ascii="Arial" w:eastAsia="Calibri" w:hAnsi="Arial" w:cs="Arial"/>
          <w:color w:val="231F20"/>
          <w:lang w:val="fr-CA"/>
        </w:rPr>
        <w:t>présentés uniquement dans un linceul ne seront pas acceptés pour l</w:t>
      </w:r>
      <w:r w:rsidR="00217176" w:rsidRPr="00711FD3">
        <w:rPr>
          <w:rFonts w:ascii="Arial" w:eastAsia="Calibri" w:hAnsi="Arial" w:cs="Arial"/>
          <w:color w:val="231F20"/>
          <w:lang w:val="fr-CA"/>
        </w:rPr>
        <w:t>’</w:t>
      </w:r>
      <w:r w:rsidR="00360D87" w:rsidRPr="00711FD3">
        <w:rPr>
          <w:rFonts w:ascii="Arial" w:eastAsia="Calibri" w:hAnsi="Arial" w:cs="Arial"/>
          <w:color w:val="231F20"/>
          <w:lang w:val="fr-CA"/>
        </w:rPr>
        <w:t xml:space="preserve">inhumation. </w:t>
      </w:r>
    </w:p>
    <w:p w14:paraId="1547AC4B" w14:textId="19397F7C" w:rsidR="00C34BA1" w:rsidRPr="00711FD3" w:rsidRDefault="004B7568" w:rsidP="00F34599">
      <w:pPr>
        <w:kinsoku w:val="0"/>
        <w:overflowPunct w:val="0"/>
        <w:autoSpaceDE w:val="0"/>
        <w:autoSpaceDN w:val="0"/>
        <w:adjustRightInd w:val="0"/>
        <w:spacing w:after="120" w:line="240" w:lineRule="auto"/>
        <w:ind w:left="-20" w:right="-20"/>
        <w:contextualSpacing/>
        <w:rPr>
          <w:rFonts w:ascii="Arial" w:hAnsi="Arial" w:cs="Arial"/>
          <w:b/>
          <w:color w:val="4472C4" w:themeColor="accent1"/>
          <w:lang w:val="fr-CA"/>
        </w:rPr>
      </w:pPr>
      <w:proofErr w:type="gramStart"/>
      <w:r w:rsidRPr="00711FD3">
        <w:rPr>
          <w:rFonts w:ascii="Arial" w:eastAsia="Calibri" w:hAnsi="Arial" w:cs="Arial"/>
          <w:b/>
          <w:color w:val="4472C4" w:themeColor="accent1"/>
          <w:lang w:val="fr-CA"/>
        </w:rPr>
        <w:t>OU</w:t>
      </w:r>
      <w:proofErr w:type="gramEnd"/>
    </w:p>
    <w:p w14:paraId="3796B697" w14:textId="01E51948" w:rsidR="001E3CD3" w:rsidRPr="00711FD3" w:rsidRDefault="007700A6" w:rsidP="007E2CFF">
      <w:pPr>
        <w:kinsoku w:val="0"/>
        <w:overflowPunct w:val="0"/>
        <w:autoSpaceDE w:val="0"/>
        <w:autoSpaceDN w:val="0"/>
        <w:adjustRightInd w:val="0"/>
        <w:spacing w:after="120" w:line="240" w:lineRule="auto"/>
        <w:ind w:left="-20" w:right="-20"/>
        <w:contextualSpacing/>
        <w:rPr>
          <w:rFonts w:ascii="Arial" w:hAnsi="Arial" w:cs="Arial"/>
          <w:lang w:val="fr-CA"/>
        </w:rPr>
      </w:pPr>
      <w:r w:rsidRPr="00711FD3">
        <w:rPr>
          <w:rFonts w:ascii="Arial" w:eastAsia="Calibri" w:hAnsi="Arial" w:cs="Arial"/>
          <w:color w:val="231F20"/>
          <w:lang w:val="fr-CA"/>
        </w:rPr>
        <w:lastRenderedPageBreak/>
        <w:t>Les restes humains peuvent</w:t>
      </w:r>
      <w:r w:rsidR="0018038E" w:rsidRPr="00711FD3">
        <w:rPr>
          <w:rFonts w:ascii="Arial" w:eastAsia="Calibri" w:hAnsi="Arial" w:cs="Arial"/>
          <w:color w:val="231F20"/>
          <w:lang w:val="fr-CA"/>
        </w:rPr>
        <w:t xml:space="preserve"> être </w:t>
      </w:r>
      <w:r w:rsidRPr="00711FD3">
        <w:rPr>
          <w:rFonts w:ascii="Arial" w:eastAsia="Calibri" w:hAnsi="Arial" w:cs="Arial"/>
          <w:color w:val="231F20"/>
          <w:lang w:val="fr-CA"/>
        </w:rPr>
        <w:t>livrés</w:t>
      </w:r>
      <w:r w:rsidR="0ED77076" w:rsidRPr="00711FD3">
        <w:rPr>
          <w:rFonts w:ascii="Arial" w:eastAsia="Calibri" w:hAnsi="Arial" w:cs="Arial"/>
          <w:color w:val="231F20"/>
          <w:lang w:val="fr-CA"/>
        </w:rPr>
        <w:t xml:space="preserve"> dans un </w:t>
      </w:r>
      <w:r w:rsidR="0018038E" w:rsidRPr="00711FD3">
        <w:rPr>
          <w:rFonts w:ascii="Arial" w:eastAsia="Calibri" w:hAnsi="Arial" w:cs="Arial"/>
          <w:color w:val="231F20"/>
          <w:lang w:val="fr-CA"/>
        </w:rPr>
        <w:t xml:space="preserve">cercueil fermé, un contenant rigide ou </w:t>
      </w:r>
      <w:proofErr w:type="gramStart"/>
      <w:r w:rsidR="0018038E" w:rsidRPr="00711FD3">
        <w:rPr>
          <w:rFonts w:ascii="Arial" w:eastAsia="Calibri" w:hAnsi="Arial" w:cs="Arial"/>
          <w:color w:val="231F20"/>
          <w:lang w:val="fr-CA"/>
        </w:rPr>
        <w:t>une urne fabriqués</w:t>
      </w:r>
      <w:proofErr w:type="gramEnd"/>
      <w:r w:rsidR="0018038E" w:rsidRPr="00711FD3">
        <w:rPr>
          <w:rFonts w:ascii="Arial" w:eastAsia="Calibri" w:hAnsi="Arial" w:cs="Arial"/>
          <w:color w:val="231F20"/>
          <w:lang w:val="fr-CA"/>
        </w:rPr>
        <w:t xml:space="preserve"> à partir de matériaux ou de substances non toxiques et facilement biodégradables, tels que le bois, l</w:t>
      </w:r>
      <w:r w:rsidR="00217176" w:rsidRPr="00711FD3">
        <w:rPr>
          <w:rFonts w:ascii="Arial" w:eastAsia="Calibri" w:hAnsi="Arial" w:cs="Arial"/>
          <w:color w:val="231F20"/>
          <w:lang w:val="fr-CA"/>
        </w:rPr>
        <w:t>’</w:t>
      </w:r>
      <w:r w:rsidR="0018038E" w:rsidRPr="00711FD3">
        <w:rPr>
          <w:rFonts w:ascii="Arial" w:eastAsia="Calibri" w:hAnsi="Arial" w:cs="Arial"/>
          <w:color w:val="231F20"/>
          <w:lang w:val="fr-CA"/>
        </w:rPr>
        <w:t>osier, le carton recyclé ou les fibres naturelles</w:t>
      </w:r>
      <w:r w:rsidRPr="00711FD3">
        <w:rPr>
          <w:rFonts w:ascii="Arial" w:eastAsia="Calibri" w:hAnsi="Arial" w:cs="Arial"/>
          <w:color w:val="231F20"/>
          <w:lang w:val="fr-CA"/>
        </w:rPr>
        <w:t>.</w:t>
      </w:r>
      <w:r w:rsidR="0018038E" w:rsidRPr="00711FD3">
        <w:rPr>
          <w:rFonts w:ascii="Arial" w:eastAsia="Calibri" w:hAnsi="Arial" w:cs="Arial"/>
          <w:color w:val="231F20"/>
          <w:lang w:val="fr-CA"/>
        </w:rPr>
        <w:t xml:space="preserve"> </w:t>
      </w:r>
      <w:r w:rsidRPr="00711FD3">
        <w:rPr>
          <w:rFonts w:ascii="Arial" w:eastAsia="Calibri" w:hAnsi="Arial" w:cs="Arial"/>
          <w:color w:val="231F20"/>
          <w:lang w:val="fr-CA"/>
        </w:rPr>
        <w:t>Les restes humains</w:t>
      </w:r>
      <w:r w:rsidR="0018038E" w:rsidRPr="00711FD3">
        <w:rPr>
          <w:rFonts w:ascii="Arial" w:eastAsia="Calibri" w:hAnsi="Arial" w:cs="Arial"/>
          <w:color w:val="231F20"/>
          <w:lang w:val="fr-CA"/>
        </w:rPr>
        <w:t xml:space="preserve"> peu</w:t>
      </w:r>
      <w:r w:rsidRPr="00711FD3">
        <w:rPr>
          <w:rFonts w:ascii="Arial" w:eastAsia="Calibri" w:hAnsi="Arial" w:cs="Arial"/>
          <w:color w:val="231F20"/>
          <w:lang w:val="fr-CA"/>
        </w:rPr>
        <w:t>vent</w:t>
      </w:r>
      <w:r w:rsidR="0018038E" w:rsidRPr="00711FD3">
        <w:rPr>
          <w:rFonts w:ascii="Arial" w:eastAsia="Calibri" w:hAnsi="Arial" w:cs="Arial"/>
          <w:color w:val="231F20"/>
          <w:lang w:val="fr-CA"/>
        </w:rPr>
        <w:t xml:space="preserve"> également être </w:t>
      </w:r>
      <w:r w:rsidRPr="00711FD3">
        <w:rPr>
          <w:rFonts w:ascii="Arial" w:eastAsia="Calibri" w:hAnsi="Arial" w:cs="Arial"/>
          <w:color w:val="231F20"/>
          <w:lang w:val="fr-CA"/>
        </w:rPr>
        <w:t>livrés</w:t>
      </w:r>
      <w:r w:rsidR="0018038E" w:rsidRPr="00711FD3">
        <w:rPr>
          <w:rFonts w:ascii="Arial" w:eastAsia="Calibri" w:hAnsi="Arial" w:cs="Arial"/>
          <w:color w:val="231F20"/>
          <w:lang w:val="fr-CA"/>
        </w:rPr>
        <w:t xml:space="preserve"> dans un </w:t>
      </w:r>
      <w:r w:rsidR="0ED77076" w:rsidRPr="00711FD3">
        <w:rPr>
          <w:rFonts w:ascii="Arial" w:eastAsia="Calibri" w:hAnsi="Arial" w:cs="Arial"/>
          <w:color w:val="231F20"/>
          <w:lang w:val="fr-CA"/>
        </w:rPr>
        <w:t xml:space="preserve">linceul, </w:t>
      </w:r>
      <w:r w:rsidRPr="00711FD3">
        <w:rPr>
          <w:rFonts w:ascii="Arial" w:eastAsia="Calibri" w:hAnsi="Arial" w:cs="Arial"/>
          <w:color w:val="231F20"/>
          <w:lang w:val="fr-CA"/>
        </w:rPr>
        <w:t>qui doit être accompagné d</w:t>
      </w:r>
      <w:r w:rsidR="00217176" w:rsidRPr="00711FD3">
        <w:rPr>
          <w:rFonts w:ascii="Arial" w:eastAsia="Calibri" w:hAnsi="Arial" w:cs="Arial"/>
          <w:color w:val="231F20"/>
          <w:lang w:val="fr-CA"/>
        </w:rPr>
        <w:t>’</w:t>
      </w:r>
      <w:r w:rsidRPr="00711FD3">
        <w:rPr>
          <w:rFonts w:ascii="Arial" w:eastAsia="Calibri" w:hAnsi="Arial" w:cs="Arial"/>
          <w:color w:val="231F20"/>
          <w:lang w:val="fr-CA"/>
        </w:rPr>
        <w:t>un support rigide afin que le transport vers la tombe se fasse dans la dignité.</w:t>
      </w:r>
    </w:p>
    <w:p w14:paraId="236A9BDB" w14:textId="24D90227" w:rsidR="00C47AD6" w:rsidRPr="00711FD3" w:rsidRDefault="00C47AD6" w:rsidP="007E2CFF">
      <w:pPr>
        <w:kinsoku w:val="0"/>
        <w:overflowPunct w:val="0"/>
        <w:autoSpaceDE w:val="0"/>
        <w:autoSpaceDN w:val="0"/>
        <w:adjustRightInd w:val="0"/>
        <w:spacing w:after="120" w:line="240" w:lineRule="auto"/>
        <w:ind w:left="-20" w:right="-20"/>
        <w:contextualSpacing/>
        <w:rPr>
          <w:rFonts w:ascii="Arial" w:eastAsia="Calibri" w:hAnsi="Arial" w:cs="Arial"/>
          <w:iCs/>
          <w:lang w:val="fr-CA"/>
        </w:rPr>
      </w:pPr>
    </w:p>
    <w:p w14:paraId="69A524B9" w14:textId="0A208831" w:rsidR="00B522D8" w:rsidRPr="00711FD3" w:rsidRDefault="0ED77076" w:rsidP="007E2CFF">
      <w:pPr>
        <w:tabs>
          <w:tab w:val="left" w:pos="565"/>
        </w:tabs>
        <w:kinsoku w:val="0"/>
        <w:overflowPunct w:val="0"/>
        <w:autoSpaceDE w:val="0"/>
        <w:autoSpaceDN w:val="0"/>
        <w:adjustRightInd w:val="0"/>
        <w:spacing w:after="120" w:line="240" w:lineRule="auto"/>
        <w:ind w:left="-20" w:right="349"/>
        <w:contextualSpacing/>
        <w:rPr>
          <w:rFonts w:ascii="Arial" w:eastAsia="Calibri" w:hAnsi="Arial" w:cs="Arial"/>
          <w:color w:val="231F20"/>
          <w:lang w:val="fr-CA"/>
        </w:rPr>
      </w:pPr>
      <w:r w:rsidRPr="00711FD3">
        <w:rPr>
          <w:rFonts w:ascii="Arial" w:eastAsia="Calibri" w:hAnsi="Arial" w:cs="Arial"/>
          <w:color w:val="231F20"/>
          <w:lang w:val="fr-CA"/>
        </w:rPr>
        <w:t xml:space="preserve">Les </w:t>
      </w:r>
      <w:r w:rsidR="007E2CFF" w:rsidRPr="00711FD3">
        <w:rPr>
          <w:rFonts w:ascii="Arial" w:eastAsia="Calibri" w:hAnsi="Arial" w:cs="Arial"/>
          <w:color w:val="231F20"/>
          <w:lang w:val="fr-CA"/>
        </w:rPr>
        <w:t>restes humains incinérés</w:t>
      </w:r>
      <w:r w:rsidRPr="00711FD3">
        <w:rPr>
          <w:rFonts w:ascii="Arial" w:eastAsia="Calibri" w:hAnsi="Arial" w:cs="Arial"/>
          <w:color w:val="231F20"/>
          <w:lang w:val="fr-CA"/>
        </w:rPr>
        <w:t xml:space="preserve"> doivent être livrés dans </w:t>
      </w:r>
      <w:r w:rsidR="002E3D5C" w:rsidRPr="00711FD3">
        <w:rPr>
          <w:rFonts w:ascii="Arial" w:eastAsia="Calibri" w:hAnsi="Arial" w:cs="Arial"/>
          <w:color w:val="231F20"/>
          <w:lang w:val="fr-CA"/>
        </w:rPr>
        <w:t xml:space="preserve">une </w:t>
      </w:r>
      <w:r w:rsidRPr="00711FD3">
        <w:rPr>
          <w:rFonts w:ascii="Arial" w:eastAsia="Calibri" w:hAnsi="Arial" w:cs="Arial"/>
          <w:color w:val="231F20"/>
          <w:lang w:val="fr-CA"/>
        </w:rPr>
        <w:t xml:space="preserve">urne ou un </w:t>
      </w:r>
      <w:r w:rsidR="007E2CFF" w:rsidRPr="00711FD3">
        <w:rPr>
          <w:rFonts w:ascii="Arial" w:eastAsia="Calibri" w:hAnsi="Arial" w:cs="Arial"/>
          <w:color w:val="231F20"/>
          <w:lang w:val="fr-CA"/>
        </w:rPr>
        <w:t>contenant</w:t>
      </w:r>
      <w:r w:rsidRPr="00711FD3">
        <w:rPr>
          <w:rFonts w:ascii="Arial" w:eastAsia="Calibri" w:hAnsi="Arial" w:cs="Arial"/>
          <w:color w:val="231F20"/>
          <w:lang w:val="fr-CA"/>
        </w:rPr>
        <w:t xml:space="preserve"> biodégradable. </w:t>
      </w:r>
      <w:r w:rsidR="00B522D8" w:rsidRPr="00711FD3">
        <w:rPr>
          <w:rFonts w:ascii="Arial" w:eastAsia="Calibri" w:hAnsi="Arial" w:cs="Arial"/>
          <w:color w:val="231F20"/>
          <w:lang w:val="fr-CA"/>
        </w:rPr>
        <w:t>Les matériaux synthétiques ou les métaux utilisés dans la fabrication d</w:t>
      </w:r>
      <w:r w:rsidR="007E2CFF" w:rsidRPr="00711FD3">
        <w:rPr>
          <w:rFonts w:ascii="Arial" w:eastAsia="Calibri" w:hAnsi="Arial" w:cs="Arial"/>
          <w:color w:val="231F20"/>
          <w:lang w:val="fr-CA"/>
        </w:rPr>
        <w:t>es</w:t>
      </w:r>
      <w:r w:rsidR="00B522D8" w:rsidRPr="00711FD3">
        <w:rPr>
          <w:rFonts w:ascii="Arial" w:eastAsia="Calibri" w:hAnsi="Arial" w:cs="Arial"/>
          <w:color w:val="231F20"/>
          <w:lang w:val="fr-CA"/>
        </w:rPr>
        <w:t xml:space="preserve"> cercueil</w:t>
      </w:r>
      <w:r w:rsidR="007E2CFF" w:rsidRPr="00711FD3">
        <w:rPr>
          <w:rFonts w:ascii="Arial" w:eastAsia="Calibri" w:hAnsi="Arial" w:cs="Arial"/>
          <w:color w:val="231F20"/>
          <w:lang w:val="fr-CA"/>
        </w:rPr>
        <w:t>s</w:t>
      </w:r>
      <w:r w:rsidR="00B522D8" w:rsidRPr="00711FD3">
        <w:rPr>
          <w:rFonts w:ascii="Arial" w:eastAsia="Calibri" w:hAnsi="Arial" w:cs="Arial"/>
          <w:color w:val="231F20"/>
          <w:lang w:val="fr-CA"/>
        </w:rPr>
        <w:t>, d</w:t>
      </w:r>
      <w:r w:rsidR="007E2CFF" w:rsidRPr="00711FD3">
        <w:rPr>
          <w:rFonts w:ascii="Arial" w:eastAsia="Calibri" w:hAnsi="Arial" w:cs="Arial"/>
          <w:color w:val="231F20"/>
          <w:lang w:val="fr-CA"/>
        </w:rPr>
        <w:t>es</w:t>
      </w:r>
      <w:r w:rsidR="00B522D8" w:rsidRPr="00711FD3">
        <w:rPr>
          <w:rFonts w:ascii="Arial" w:eastAsia="Calibri" w:hAnsi="Arial" w:cs="Arial"/>
          <w:color w:val="231F20"/>
          <w:lang w:val="fr-CA"/>
        </w:rPr>
        <w:t xml:space="preserve"> contenant</w:t>
      </w:r>
      <w:r w:rsidR="007E2CFF" w:rsidRPr="00711FD3">
        <w:rPr>
          <w:rFonts w:ascii="Arial" w:eastAsia="Calibri" w:hAnsi="Arial" w:cs="Arial"/>
          <w:color w:val="231F20"/>
          <w:lang w:val="fr-CA"/>
        </w:rPr>
        <w:t>s</w:t>
      </w:r>
      <w:r w:rsidR="00B522D8" w:rsidRPr="00711FD3">
        <w:rPr>
          <w:rFonts w:ascii="Arial" w:eastAsia="Calibri" w:hAnsi="Arial" w:cs="Arial"/>
          <w:color w:val="231F20"/>
          <w:lang w:val="fr-CA"/>
        </w:rPr>
        <w:t xml:space="preserve"> ou </w:t>
      </w:r>
      <w:r w:rsidR="007E2CFF" w:rsidRPr="00711FD3">
        <w:rPr>
          <w:rFonts w:ascii="Arial" w:eastAsia="Calibri" w:hAnsi="Arial" w:cs="Arial"/>
          <w:color w:val="231F20"/>
          <w:lang w:val="fr-CA"/>
        </w:rPr>
        <w:t>des</w:t>
      </w:r>
      <w:r w:rsidR="00B522D8" w:rsidRPr="00711FD3">
        <w:rPr>
          <w:rFonts w:ascii="Arial" w:eastAsia="Calibri" w:hAnsi="Arial" w:cs="Arial"/>
          <w:color w:val="231F20"/>
          <w:lang w:val="fr-CA"/>
        </w:rPr>
        <w:t xml:space="preserve"> urne</w:t>
      </w:r>
      <w:r w:rsidR="007E2CFF" w:rsidRPr="00711FD3">
        <w:rPr>
          <w:rFonts w:ascii="Arial" w:eastAsia="Calibri" w:hAnsi="Arial" w:cs="Arial"/>
          <w:color w:val="231F20"/>
          <w:lang w:val="fr-CA"/>
        </w:rPr>
        <w:t>s</w:t>
      </w:r>
      <w:r w:rsidR="00B522D8" w:rsidRPr="00711FD3">
        <w:rPr>
          <w:rFonts w:ascii="Arial" w:eastAsia="Calibri" w:hAnsi="Arial" w:cs="Arial"/>
          <w:color w:val="231F20"/>
          <w:lang w:val="fr-CA"/>
        </w:rPr>
        <w:t xml:space="preserve"> ne sont pas autorisés. </w:t>
      </w:r>
      <w:r w:rsidR="007E2CFF" w:rsidRPr="00711FD3">
        <w:rPr>
          <w:rFonts w:ascii="Arial" w:eastAsia="Calibri" w:hAnsi="Arial" w:cs="Arial"/>
          <w:color w:val="231F20"/>
          <w:lang w:val="fr-CA"/>
        </w:rPr>
        <w:t>L’exploitant du</w:t>
      </w:r>
      <w:r w:rsidR="00B522D8" w:rsidRPr="00711FD3">
        <w:rPr>
          <w:rFonts w:ascii="Arial" w:eastAsia="Calibri" w:hAnsi="Arial" w:cs="Arial"/>
          <w:color w:val="231F20"/>
          <w:lang w:val="fr-CA"/>
        </w:rPr>
        <w:t xml:space="preserve"> cimetière se réserve le droit de refuser toute inhumation de restes humains si ceux-ci sont livrés au cimetière dans un cercueil, un contenant ou une urne de crémation </w:t>
      </w:r>
      <w:r w:rsidR="007E2CFF" w:rsidRPr="00711FD3">
        <w:rPr>
          <w:rFonts w:ascii="Arial" w:eastAsia="Calibri" w:hAnsi="Arial" w:cs="Arial"/>
          <w:color w:val="231F20"/>
          <w:lang w:val="fr-CA"/>
        </w:rPr>
        <w:t>non</w:t>
      </w:r>
      <w:r w:rsidR="00B522D8" w:rsidRPr="00711FD3">
        <w:rPr>
          <w:rFonts w:ascii="Arial" w:eastAsia="Calibri" w:hAnsi="Arial" w:cs="Arial"/>
          <w:color w:val="231F20"/>
          <w:lang w:val="fr-CA"/>
        </w:rPr>
        <w:t xml:space="preserve"> conforme à ces exigences.</w:t>
      </w:r>
    </w:p>
    <w:p w14:paraId="3CDA4A1A" w14:textId="77777777" w:rsidR="00B522D8" w:rsidRPr="00711FD3" w:rsidRDefault="00B522D8" w:rsidP="007E2CFF">
      <w:pPr>
        <w:tabs>
          <w:tab w:val="left" w:pos="565"/>
        </w:tabs>
        <w:kinsoku w:val="0"/>
        <w:overflowPunct w:val="0"/>
        <w:autoSpaceDE w:val="0"/>
        <w:autoSpaceDN w:val="0"/>
        <w:adjustRightInd w:val="0"/>
        <w:spacing w:after="120" w:line="240" w:lineRule="auto"/>
        <w:ind w:left="-20" w:right="349"/>
        <w:contextualSpacing/>
        <w:rPr>
          <w:rFonts w:ascii="Arial" w:hAnsi="Arial" w:cs="Arial"/>
          <w:lang w:val="fr-CA"/>
        </w:rPr>
      </w:pPr>
    </w:p>
    <w:p w14:paraId="3132B57C" w14:textId="4079CCAA" w:rsidR="001E3CD3" w:rsidRPr="00711FD3" w:rsidRDefault="0ED77076" w:rsidP="007E2CFF">
      <w:pPr>
        <w:tabs>
          <w:tab w:val="left" w:pos="565"/>
        </w:tabs>
        <w:kinsoku w:val="0"/>
        <w:overflowPunct w:val="0"/>
        <w:autoSpaceDE w:val="0"/>
        <w:autoSpaceDN w:val="0"/>
        <w:adjustRightInd w:val="0"/>
        <w:spacing w:after="120" w:line="240" w:lineRule="auto"/>
        <w:ind w:left="-20" w:right="349"/>
        <w:contextualSpacing/>
        <w:rPr>
          <w:rFonts w:ascii="Arial" w:eastAsia="Calibri" w:hAnsi="Arial" w:cs="Arial"/>
          <w:color w:val="231F20"/>
          <w:lang w:val="fr-CA"/>
        </w:rPr>
      </w:pPr>
      <w:r w:rsidRPr="00711FD3">
        <w:rPr>
          <w:rFonts w:ascii="Arial" w:eastAsia="Calibri" w:hAnsi="Arial" w:cs="Arial"/>
          <w:color w:val="231F20"/>
          <w:lang w:val="fr-CA"/>
        </w:rPr>
        <w:t xml:space="preserve">La dispersion des </w:t>
      </w:r>
      <w:r w:rsidR="004908EB" w:rsidRPr="00711FD3">
        <w:rPr>
          <w:rFonts w:ascii="Arial" w:eastAsia="Calibri" w:hAnsi="Arial" w:cs="Arial"/>
          <w:color w:val="231F20"/>
          <w:lang w:val="fr-CA"/>
        </w:rPr>
        <w:t>restes humains incinérés</w:t>
      </w:r>
      <w:r w:rsidRPr="00711FD3">
        <w:rPr>
          <w:rFonts w:ascii="Arial" w:eastAsia="Calibri" w:hAnsi="Arial" w:cs="Arial"/>
          <w:color w:val="000000" w:themeColor="text1"/>
          <w:lang w:val="fr-CA"/>
        </w:rPr>
        <w:t xml:space="preserve"> </w:t>
      </w:r>
      <w:r w:rsidR="004908EB" w:rsidRPr="00711FD3">
        <w:rPr>
          <w:rFonts w:ascii="Arial" w:eastAsia="Calibri" w:hAnsi="Arial" w:cs="Arial"/>
          <w:lang w:val="fr-CA"/>
        </w:rPr>
        <w:t>est</w:t>
      </w:r>
      <w:r w:rsidRPr="00711FD3">
        <w:rPr>
          <w:rFonts w:ascii="Arial" w:eastAsia="Calibri" w:hAnsi="Arial" w:cs="Arial"/>
          <w:lang w:val="fr-CA"/>
        </w:rPr>
        <w:t>/n</w:t>
      </w:r>
      <w:r w:rsidR="004908EB" w:rsidRPr="00711FD3">
        <w:rPr>
          <w:rFonts w:ascii="Arial" w:eastAsia="Calibri" w:hAnsi="Arial" w:cs="Arial"/>
          <w:lang w:val="fr-CA"/>
        </w:rPr>
        <w:t>’est pas</w:t>
      </w:r>
      <w:r w:rsidRPr="00711FD3">
        <w:rPr>
          <w:rFonts w:ascii="Arial" w:eastAsia="Calibri" w:hAnsi="Arial" w:cs="Arial"/>
          <w:lang w:val="fr-CA"/>
        </w:rPr>
        <w:t xml:space="preserve"> </w:t>
      </w:r>
      <w:r w:rsidR="0028129B" w:rsidRPr="00711FD3">
        <w:rPr>
          <w:rFonts w:ascii="Arial" w:eastAsia="Calibri" w:hAnsi="Arial" w:cs="Arial"/>
          <w:color w:val="4472C4" w:themeColor="accent1"/>
          <w:lang w:val="fr-CA"/>
        </w:rPr>
        <w:t xml:space="preserve">(choisissez une </w:t>
      </w:r>
      <w:r w:rsidR="004908EB" w:rsidRPr="00711FD3">
        <w:rPr>
          <w:rFonts w:ascii="Arial" w:eastAsia="Calibri" w:hAnsi="Arial" w:cs="Arial"/>
          <w:color w:val="4472C4" w:themeColor="accent1"/>
          <w:lang w:val="fr-CA"/>
        </w:rPr>
        <w:t>option</w:t>
      </w:r>
      <w:r w:rsidR="0028129B" w:rsidRPr="00711FD3">
        <w:rPr>
          <w:rFonts w:ascii="Arial" w:eastAsia="Calibri" w:hAnsi="Arial" w:cs="Arial"/>
          <w:color w:val="4472C4" w:themeColor="accent1"/>
          <w:lang w:val="fr-CA"/>
        </w:rPr>
        <w:t xml:space="preserve">) </w:t>
      </w:r>
      <w:r w:rsidRPr="00711FD3">
        <w:rPr>
          <w:rFonts w:ascii="Arial" w:eastAsia="Calibri" w:hAnsi="Arial" w:cs="Arial"/>
          <w:color w:val="231F20"/>
          <w:lang w:val="fr-CA"/>
        </w:rPr>
        <w:t>autorisée sur l</w:t>
      </w:r>
      <w:r w:rsidR="004908EB" w:rsidRPr="00711FD3">
        <w:rPr>
          <w:rFonts w:ascii="Arial" w:eastAsia="Calibri" w:hAnsi="Arial" w:cs="Arial"/>
          <w:color w:val="231F20"/>
          <w:lang w:val="fr-CA"/>
        </w:rPr>
        <w:t xml:space="preserve">a </w:t>
      </w:r>
      <w:r w:rsidR="00E83322" w:rsidRPr="00711FD3">
        <w:rPr>
          <w:rFonts w:ascii="Arial" w:eastAsia="Calibri" w:hAnsi="Arial" w:cs="Arial"/>
          <w:color w:val="231F20"/>
          <w:lang w:val="fr-CA"/>
        </w:rPr>
        <w:t>sépulture</w:t>
      </w:r>
      <w:r w:rsidRPr="00711FD3">
        <w:rPr>
          <w:rFonts w:ascii="Arial" w:eastAsia="Calibri" w:hAnsi="Arial" w:cs="Arial"/>
          <w:color w:val="231F20"/>
          <w:lang w:val="fr-CA"/>
        </w:rPr>
        <w:t xml:space="preserve">. </w:t>
      </w:r>
      <w:r w:rsidR="004908EB" w:rsidRPr="00711FD3">
        <w:rPr>
          <w:rFonts w:ascii="Arial" w:eastAsia="Calibri" w:hAnsi="Arial" w:cs="Arial"/>
          <w:lang w:val="fr-CA"/>
        </w:rPr>
        <w:t>Elle n’est permise</w:t>
      </w:r>
      <w:r w:rsidR="00074FAE" w:rsidRPr="00711FD3">
        <w:rPr>
          <w:rFonts w:ascii="Arial" w:eastAsia="Calibri" w:hAnsi="Arial" w:cs="Arial"/>
          <w:color w:val="231F20"/>
          <w:lang w:val="fr-CA"/>
        </w:rPr>
        <w:t xml:space="preserve"> </w:t>
      </w:r>
      <w:r w:rsidR="00074FAE" w:rsidRPr="00711FD3">
        <w:rPr>
          <w:rFonts w:ascii="Arial" w:eastAsia="Calibri" w:hAnsi="Arial" w:cs="Arial"/>
          <w:lang w:val="fr-CA"/>
        </w:rPr>
        <w:t xml:space="preserve">que dans les </w:t>
      </w:r>
      <w:r w:rsidR="00E83322" w:rsidRPr="00711FD3">
        <w:rPr>
          <w:rFonts w:ascii="Arial" w:eastAsia="Calibri" w:hAnsi="Arial" w:cs="Arial"/>
          <w:lang w:val="fr-CA"/>
        </w:rPr>
        <w:t>sections</w:t>
      </w:r>
      <w:r w:rsidR="00074FAE" w:rsidRPr="00711FD3">
        <w:rPr>
          <w:rFonts w:ascii="Arial" w:eastAsia="Calibri" w:hAnsi="Arial" w:cs="Arial"/>
          <w:lang w:val="fr-CA"/>
        </w:rPr>
        <w:t xml:space="preserve"> désignées du cimetière, conformément au règlement et avec l</w:t>
      </w:r>
      <w:r w:rsidR="00217176" w:rsidRPr="00711FD3">
        <w:rPr>
          <w:rFonts w:ascii="Arial" w:eastAsia="Calibri" w:hAnsi="Arial" w:cs="Arial"/>
          <w:lang w:val="fr-CA"/>
        </w:rPr>
        <w:t>’</w:t>
      </w:r>
      <w:r w:rsidR="00074FAE" w:rsidRPr="00711FD3">
        <w:rPr>
          <w:rFonts w:ascii="Arial" w:eastAsia="Calibri" w:hAnsi="Arial" w:cs="Arial"/>
          <w:lang w:val="fr-CA"/>
        </w:rPr>
        <w:t>autorisation de l</w:t>
      </w:r>
      <w:r w:rsidR="00217176" w:rsidRPr="00711FD3">
        <w:rPr>
          <w:rFonts w:ascii="Arial" w:eastAsia="Calibri" w:hAnsi="Arial" w:cs="Arial"/>
          <w:lang w:val="fr-CA"/>
        </w:rPr>
        <w:t>’</w:t>
      </w:r>
      <w:r w:rsidR="00074FAE" w:rsidRPr="00711FD3">
        <w:rPr>
          <w:rFonts w:ascii="Arial" w:eastAsia="Calibri" w:hAnsi="Arial" w:cs="Arial"/>
          <w:lang w:val="fr-CA"/>
        </w:rPr>
        <w:t>exploitant du cimetière</w:t>
      </w:r>
      <w:r w:rsidR="006E2F9B" w:rsidRPr="00711FD3">
        <w:rPr>
          <w:rFonts w:ascii="Arial" w:eastAsia="Calibri" w:hAnsi="Arial" w:cs="Arial"/>
          <w:lang w:val="fr-CA"/>
        </w:rPr>
        <w:t xml:space="preserve">. </w:t>
      </w:r>
      <w:r w:rsidR="004908EB" w:rsidRPr="00711FD3">
        <w:rPr>
          <w:rFonts w:ascii="Arial" w:eastAsia="Calibri" w:hAnsi="Arial" w:cs="Arial"/>
          <w:lang w:val="fr-CA"/>
        </w:rPr>
        <w:t>De plus, e</w:t>
      </w:r>
      <w:r w:rsidR="006E2F9B" w:rsidRPr="00711FD3">
        <w:rPr>
          <w:rFonts w:ascii="Arial" w:eastAsia="Calibri" w:hAnsi="Arial" w:cs="Arial"/>
          <w:lang w:val="fr-CA"/>
        </w:rPr>
        <w:t xml:space="preserve">lle est </w:t>
      </w:r>
      <w:r w:rsidR="004908EB" w:rsidRPr="00711FD3">
        <w:rPr>
          <w:rFonts w:ascii="Arial" w:eastAsia="Calibri" w:hAnsi="Arial" w:cs="Arial"/>
          <w:lang w:val="fr-CA"/>
        </w:rPr>
        <w:t>comptabilisée</w:t>
      </w:r>
      <w:r w:rsidR="006E2F9B" w:rsidRPr="00711FD3">
        <w:rPr>
          <w:rFonts w:ascii="Arial" w:eastAsia="Calibri" w:hAnsi="Arial" w:cs="Arial"/>
          <w:lang w:val="fr-CA"/>
        </w:rPr>
        <w:t xml:space="preserve"> dans le nombre total d</w:t>
      </w:r>
      <w:r w:rsidR="00217176" w:rsidRPr="00711FD3">
        <w:rPr>
          <w:rFonts w:ascii="Arial" w:eastAsia="Calibri" w:hAnsi="Arial" w:cs="Arial"/>
          <w:lang w:val="fr-CA"/>
        </w:rPr>
        <w:t>’</w:t>
      </w:r>
      <w:r w:rsidR="006E2F9B" w:rsidRPr="00711FD3">
        <w:rPr>
          <w:rFonts w:ascii="Arial" w:eastAsia="Calibri" w:hAnsi="Arial" w:cs="Arial"/>
          <w:lang w:val="fr-CA"/>
        </w:rPr>
        <w:t>inhumations</w:t>
      </w:r>
      <w:r w:rsidR="004908EB" w:rsidRPr="00711FD3">
        <w:rPr>
          <w:rFonts w:ascii="Arial" w:eastAsia="Calibri" w:hAnsi="Arial" w:cs="Arial"/>
          <w:lang w:val="fr-CA"/>
        </w:rPr>
        <w:t xml:space="preserve"> ou </w:t>
      </w:r>
      <w:r w:rsidR="006E2F9B" w:rsidRPr="00711FD3">
        <w:rPr>
          <w:rFonts w:ascii="Arial" w:eastAsia="Calibri" w:hAnsi="Arial" w:cs="Arial"/>
          <w:lang w:val="fr-CA"/>
        </w:rPr>
        <w:t xml:space="preserve">de dispersions autorisées dans </w:t>
      </w:r>
      <w:r w:rsidR="004908EB" w:rsidRPr="00711FD3">
        <w:rPr>
          <w:rFonts w:ascii="Arial" w:eastAsia="Calibri" w:hAnsi="Arial" w:cs="Arial"/>
          <w:lang w:val="fr-CA"/>
        </w:rPr>
        <w:t>une</w:t>
      </w:r>
      <w:r w:rsidR="00E83322" w:rsidRPr="00711FD3">
        <w:rPr>
          <w:rFonts w:ascii="Arial" w:eastAsia="Calibri" w:hAnsi="Arial" w:cs="Arial"/>
          <w:lang w:val="fr-CA"/>
        </w:rPr>
        <w:t xml:space="preserve"> sépulture ou</w:t>
      </w:r>
      <w:r w:rsidR="004908EB" w:rsidRPr="00711FD3">
        <w:rPr>
          <w:rFonts w:ascii="Arial" w:eastAsia="Calibri" w:hAnsi="Arial" w:cs="Arial"/>
          <w:lang w:val="fr-CA"/>
        </w:rPr>
        <w:t xml:space="preserve"> concession</w:t>
      </w:r>
      <w:r w:rsidR="006E2F9B" w:rsidRPr="00711FD3">
        <w:rPr>
          <w:rFonts w:ascii="Arial" w:eastAsia="Calibri" w:hAnsi="Arial" w:cs="Arial"/>
          <w:lang w:val="fr-CA"/>
        </w:rPr>
        <w:t xml:space="preserve">. </w:t>
      </w:r>
    </w:p>
    <w:p w14:paraId="4E85ACD1" w14:textId="77777777" w:rsidR="004B7568" w:rsidRPr="00711FD3" w:rsidRDefault="004B7568" w:rsidP="00F34599">
      <w:pPr>
        <w:tabs>
          <w:tab w:val="left" w:pos="565"/>
        </w:tabs>
        <w:kinsoku w:val="0"/>
        <w:overflowPunct w:val="0"/>
        <w:autoSpaceDE w:val="0"/>
        <w:autoSpaceDN w:val="0"/>
        <w:adjustRightInd w:val="0"/>
        <w:spacing w:after="120" w:line="240" w:lineRule="auto"/>
        <w:ind w:left="-20" w:right="349"/>
        <w:contextualSpacing/>
        <w:jc w:val="both"/>
        <w:rPr>
          <w:rFonts w:ascii="Arial" w:hAnsi="Arial" w:cs="Arial"/>
          <w:lang w:val="fr-CA"/>
        </w:rPr>
      </w:pPr>
    </w:p>
    <w:p w14:paraId="14CADE51" w14:textId="0E2C1C16" w:rsidR="001E3CD3" w:rsidRPr="00711FD3" w:rsidRDefault="0ED77076" w:rsidP="00F34599">
      <w:pPr>
        <w:kinsoku w:val="0"/>
        <w:overflowPunct w:val="0"/>
        <w:autoSpaceDE w:val="0"/>
        <w:autoSpaceDN w:val="0"/>
        <w:adjustRightInd w:val="0"/>
        <w:spacing w:after="120" w:line="240" w:lineRule="auto"/>
        <w:ind w:left="-20" w:right="-20"/>
        <w:contextualSpacing/>
        <w:rPr>
          <w:rFonts w:ascii="Arial" w:hAnsi="Arial" w:cs="Arial"/>
          <w:lang w:val="fr-CA"/>
        </w:rPr>
      </w:pPr>
      <w:r w:rsidRPr="00711FD3">
        <w:rPr>
          <w:rFonts w:ascii="Arial" w:eastAsia="Calibri" w:hAnsi="Arial" w:cs="Arial"/>
          <w:color w:val="231F20"/>
          <w:lang w:val="fr-CA"/>
        </w:rPr>
        <w:t>Les conte</w:t>
      </w:r>
      <w:r w:rsidR="0042246B" w:rsidRPr="00711FD3">
        <w:rPr>
          <w:rFonts w:ascii="Arial" w:eastAsia="Calibri" w:hAnsi="Arial" w:cs="Arial"/>
          <w:color w:val="231F20"/>
          <w:lang w:val="fr-CA"/>
        </w:rPr>
        <w:t>nants</w:t>
      </w:r>
      <w:r w:rsidRPr="00711FD3">
        <w:rPr>
          <w:rFonts w:ascii="Arial" w:eastAsia="Calibri" w:hAnsi="Arial" w:cs="Arial"/>
          <w:color w:val="231F20"/>
          <w:lang w:val="fr-CA"/>
        </w:rPr>
        <w:t xml:space="preserve"> extérieurs</w:t>
      </w:r>
      <w:r w:rsidR="00BD4CE3" w:rsidRPr="00711FD3">
        <w:rPr>
          <w:rFonts w:ascii="Arial" w:eastAsia="Calibri" w:hAnsi="Arial" w:cs="Arial"/>
          <w:color w:val="231F20"/>
          <w:lang w:val="fr-CA"/>
        </w:rPr>
        <w:t xml:space="preserve">, tels que les </w:t>
      </w:r>
      <w:r w:rsidR="0042246B" w:rsidRPr="00711FD3">
        <w:rPr>
          <w:rFonts w:ascii="Arial" w:eastAsia="Calibri" w:hAnsi="Arial" w:cs="Arial"/>
          <w:color w:val="231F20"/>
          <w:lang w:val="fr-CA"/>
        </w:rPr>
        <w:t>caveaux</w:t>
      </w:r>
      <w:r w:rsidRPr="00711FD3">
        <w:rPr>
          <w:rFonts w:ascii="Arial" w:eastAsia="Calibri" w:hAnsi="Arial" w:cs="Arial"/>
          <w:color w:val="231F20"/>
          <w:lang w:val="fr-CA"/>
        </w:rPr>
        <w:t xml:space="preserve"> en béton, les </w:t>
      </w:r>
      <w:r w:rsidR="0042246B" w:rsidRPr="00711FD3">
        <w:rPr>
          <w:rFonts w:ascii="Arial" w:eastAsia="Calibri" w:hAnsi="Arial" w:cs="Arial"/>
          <w:color w:val="231F20"/>
          <w:lang w:val="fr-CA"/>
        </w:rPr>
        <w:t>caveaux</w:t>
      </w:r>
      <w:r w:rsidRPr="00711FD3">
        <w:rPr>
          <w:rFonts w:ascii="Arial" w:eastAsia="Calibri" w:hAnsi="Arial" w:cs="Arial"/>
          <w:color w:val="231F20"/>
          <w:lang w:val="fr-CA"/>
        </w:rPr>
        <w:t xml:space="preserve"> </w:t>
      </w:r>
      <w:r w:rsidR="0042246B" w:rsidRPr="00711FD3">
        <w:rPr>
          <w:rFonts w:ascii="Arial" w:eastAsia="Calibri" w:hAnsi="Arial" w:cs="Arial"/>
          <w:color w:val="231F20"/>
          <w:lang w:val="fr-CA"/>
        </w:rPr>
        <w:t>métalliques</w:t>
      </w:r>
      <w:r w:rsidRPr="00711FD3">
        <w:rPr>
          <w:rFonts w:ascii="Arial" w:eastAsia="Calibri" w:hAnsi="Arial" w:cs="Arial"/>
          <w:color w:val="231F20"/>
          <w:lang w:val="fr-CA"/>
        </w:rPr>
        <w:t xml:space="preserve"> ou les </w:t>
      </w:r>
      <w:r w:rsidR="00557326" w:rsidRPr="00711FD3">
        <w:rPr>
          <w:rFonts w:ascii="Arial" w:eastAsia="Calibri" w:hAnsi="Arial" w:cs="Arial"/>
          <w:color w:val="231F20"/>
          <w:lang w:val="fr-CA"/>
        </w:rPr>
        <w:t>doublures en bois</w:t>
      </w:r>
      <w:r w:rsidRPr="00711FD3">
        <w:rPr>
          <w:rFonts w:ascii="Arial" w:eastAsia="Calibri" w:hAnsi="Arial" w:cs="Arial"/>
          <w:color w:val="231F20"/>
          <w:lang w:val="fr-CA"/>
        </w:rPr>
        <w:t xml:space="preserve">, ne sont pas autorisés dans les </w:t>
      </w:r>
      <w:r w:rsidR="0066688E" w:rsidRPr="00711FD3">
        <w:rPr>
          <w:rFonts w:ascii="Arial" w:eastAsia="Calibri" w:hAnsi="Arial" w:cs="Arial"/>
          <w:color w:val="231F20"/>
          <w:lang w:val="fr-CA"/>
        </w:rPr>
        <w:t xml:space="preserve">sections </w:t>
      </w:r>
      <w:r w:rsidR="0042246B" w:rsidRPr="00711FD3">
        <w:rPr>
          <w:rFonts w:ascii="Arial" w:eastAsia="Calibri" w:hAnsi="Arial" w:cs="Arial"/>
          <w:color w:val="231F20"/>
          <w:lang w:val="fr-CA"/>
        </w:rPr>
        <w:t>dédiées aux inhumations naturelles</w:t>
      </w:r>
      <w:r w:rsidR="0066688E" w:rsidRPr="00711FD3">
        <w:rPr>
          <w:rFonts w:ascii="Arial" w:eastAsia="Calibri" w:hAnsi="Arial" w:cs="Arial"/>
          <w:color w:val="231F20"/>
          <w:lang w:val="fr-CA"/>
        </w:rPr>
        <w:t>.</w:t>
      </w:r>
    </w:p>
    <w:p w14:paraId="5D70417B" w14:textId="4DDC85BF" w:rsidR="001E3CD3" w:rsidRPr="00711FD3" w:rsidRDefault="001E3CD3" w:rsidP="00F34599">
      <w:pPr>
        <w:kinsoku w:val="0"/>
        <w:overflowPunct w:val="0"/>
        <w:autoSpaceDE w:val="0"/>
        <w:autoSpaceDN w:val="0"/>
        <w:adjustRightInd w:val="0"/>
        <w:spacing w:after="120" w:line="240" w:lineRule="auto"/>
        <w:ind w:left="-20" w:right="-20"/>
        <w:contextualSpacing/>
        <w:rPr>
          <w:rFonts w:ascii="Arial" w:hAnsi="Arial" w:cs="Arial"/>
          <w:lang w:val="fr-CA"/>
        </w:rPr>
      </w:pPr>
    </w:p>
    <w:p w14:paraId="3054B6CB" w14:textId="1AA33C75" w:rsidR="001E3CD3" w:rsidRPr="00711FD3" w:rsidRDefault="0ED77076" w:rsidP="00F34599">
      <w:pPr>
        <w:tabs>
          <w:tab w:val="left" w:pos="565"/>
        </w:tabs>
        <w:kinsoku w:val="0"/>
        <w:overflowPunct w:val="0"/>
        <w:autoSpaceDE w:val="0"/>
        <w:autoSpaceDN w:val="0"/>
        <w:adjustRightInd w:val="0"/>
        <w:spacing w:after="120" w:line="240" w:lineRule="auto"/>
        <w:ind w:left="-20" w:right="478"/>
        <w:contextualSpacing/>
        <w:rPr>
          <w:rFonts w:ascii="Arial" w:eastAsia="Calibri" w:hAnsi="Arial" w:cs="Arial"/>
          <w:color w:val="231F20"/>
          <w:lang w:val="fr-CA"/>
        </w:rPr>
      </w:pPr>
      <w:r w:rsidRPr="00711FD3">
        <w:rPr>
          <w:rFonts w:ascii="Arial" w:eastAsia="Calibri" w:hAnsi="Arial" w:cs="Arial"/>
          <w:color w:val="231F20"/>
          <w:lang w:val="fr-CA"/>
        </w:rPr>
        <w:t xml:space="preserve">Les restes humains embaumés </w:t>
      </w:r>
      <w:r w:rsidR="00590602" w:rsidRPr="00711FD3">
        <w:rPr>
          <w:rFonts w:ascii="Arial" w:eastAsia="Calibri" w:hAnsi="Arial" w:cs="Arial"/>
          <w:color w:val="231F20"/>
          <w:lang w:val="fr-CA"/>
        </w:rPr>
        <w:t>au moyen</w:t>
      </w:r>
      <w:r w:rsidRPr="00711FD3">
        <w:rPr>
          <w:rFonts w:ascii="Arial" w:eastAsia="Calibri" w:hAnsi="Arial" w:cs="Arial"/>
          <w:color w:val="231F20"/>
          <w:lang w:val="fr-CA"/>
        </w:rPr>
        <w:t xml:space="preserve"> de formaldéhyde ou d</w:t>
      </w:r>
      <w:r w:rsidR="00217176" w:rsidRPr="00711FD3">
        <w:rPr>
          <w:rFonts w:ascii="Arial" w:eastAsia="Calibri" w:hAnsi="Arial" w:cs="Arial"/>
          <w:color w:val="231F20"/>
          <w:lang w:val="fr-CA"/>
        </w:rPr>
        <w:t>’</w:t>
      </w:r>
      <w:r w:rsidRPr="00711FD3">
        <w:rPr>
          <w:rFonts w:ascii="Arial" w:eastAsia="Calibri" w:hAnsi="Arial" w:cs="Arial"/>
          <w:color w:val="231F20"/>
          <w:lang w:val="fr-CA"/>
        </w:rPr>
        <w:t xml:space="preserve">autres produits chimiques non biodégradables ne </w:t>
      </w:r>
      <w:r w:rsidR="00405EE3" w:rsidRPr="00711FD3">
        <w:rPr>
          <w:rFonts w:ascii="Arial" w:eastAsia="Calibri" w:hAnsi="Arial" w:cs="Arial"/>
          <w:color w:val="231F20"/>
          <w:lang w:val="fr-CA"/>
        </w:rPr>
        <w:t>peuvent</w:t>
      </w:r>
      <w:r w:rsidRPr="00711FD3">
        <w:rPr>
          <w:rFonts w:ascii="Arial" w:eastAsia="Calibri" w:hAnsi="Arial" w:cs="Arial"/>
          <w:color w:val="231F20"/>
          <w:lang w:val="fr-CA"/>
        </w:rPr>
        <w:t xml:space="preserve"> pas être </w:t>
      </w:r>
      <w:r w:rsidR="00590602" w:rsidRPr="00711FD3">
        <w:rPr>
          <w:rFonts w:ascii="Arial" w:eastAsia="Calibri" w:hAnsi="Arial" w:cs="Arial"/>
          <w:color w:val="231F20"/>
          <w:lang w:val="fr-CA"/>
        </w:rPr>
        <w:t>inhumés</w:t>
      </w:r>
      <w:r w:rsidRPr="00711FD3">
        <w:rPr>
          <w:rFonts w:ascii="Arial" w:eastAsia="Calibri" w:hAnsi="Arial" w:cs="Arial"/>
          <w:color w:val="231F20"/>
          <w:lang w:val="fr-CA"/>
        </w:rPr>
        <w:t xml:space="preserve"> dans </w:t>
      </w:r>
      <w:r w:rsidR="00590602" w:rsidRPr="00711FD3">
        <w:rPr>
          <w:rFonts w:ascii="Arial" w:eastAsia="Calibri" w:hAnsi="Arial" w:cs="Arial"/>
          <w:color w:val="231F20"/>
          <w:lang w:val="fr-CA"/>
        </w:rPr>
        <w:t>une section dédiée aux inhumations naturelles</w:t>
      </w:r>
      <w:r w:rsidRPr="00711FD3">
        <w:rPr>
          <w:rFonts w:ascii="Arial" w:eastAsia="Calibri" w:hAnsi="Arial" w:cs="Arial"/>
          <w:color w:val="231F20"/>
          <w:lang w:val="fr-CA"/>
        </w:rPr>
        <w:t>.</w:t>
      </w:r>
    </w:p>
    <w:p w14:paraId="5E44E232" w14:textId="77777777" w:rsidR="00395267" w:rsidRPr="00711FD3" w:rsidRDefault="00395267" w:rsidP="00F34599">
      <w:pPr>
        <w:tabs>
          <w:tab w:val="left" w:pos="565"/>
        </w:tabs>
        <w:kinsoku w:val="0"/>
        <w:overflowPunct w:val="0"/>
        <w:autoSpaceDE w:val="0"/>
        <w:autoSpaceDN w:val="0"/>
        <w:adjustRightInd w:val="0"/>
        <w:spacing w:after="120" w:line="240" w:lineRule="auto"/>
        <w:ind w:left="-20" w:right="478"/>
        <w:contextualSpacing/>
        <w:rPr>
          <w:rFonts w:ascii="Arial" w:hAnsi="Arial" w:cs="Arial"/>
          <w:lang w:val="fr-CA"/>
        </w:rPr>
      </w:pPr>
    </w:p>
    <w:p w14:paraId="104191DD" w14:textId="5C08859A" w:rsidR="001E3CD3" w:rsidRPr="00711FD3" w:rsidRDefault="00DA367D" w:rsidP="00F34599">
      <w:pPr>
        <w:tabs>
          <w:tab w:val="left" w:pos="565"/>
        </w:tabs>
        <w:kinsoku w:val="0"/>
        <w:overflowPunct w:val="0"/>
        <w:autoSpaceDE w:val="0"/>
        <w:autoSpaceDN w:val="0"/>
        <w:adjustRightInd w:val="0"/>
        <w:spacing w:after="120" w:line="240" w:lineRule="auto"/>
        <w:ind w:left="-20" w:right="351"/>
        <w:contextualSpacing/>
        <w:rPr>
          <w:rFonts w:ascii="Arial" w:eastAsia="Calibri" w:hAnsi="Arial" w:cs="Arial"/>
          <w:color w:val="231F20"/>
          <w:lang w:val="fr-CA"/>
        </w:rPr>
      </w:pPr>
      <w:r w:rsidRPr="00711FD3">
        <w:rPr>
          <w:rFonts w:ascii="Arial" w:eastAsia="Calibri" w:hAnsi="Arial" w:cs="Arial"/>
          <w:color w:val="231F20"/>
          <w:lang w:val="fr-CA"/>
        </w:rPr>
        <w:t xml:space="preserve">Afin de </w:t>
      </w:r>
      <w:r w:rsidR="0ED77076" w:rsidRPr="00711FD3">
        <w:rPr>
          <w:rFonts w:ascii="Arial" w:eastAsia="Calibri" w:hAnsi="Arial" w:cs="Arial"/>
          <w:color w:val="231F20"/>
          <w:lang w:val="fr-CA"/>
        </w:rPr>
        <w:t>préserver et d</w:t>
      </w:r>
      <w:r w:rsidR="00217176" w:rsidRPr="00711FD3">
        <w:rPr>
          <w:rFonts w:ascii="Arial" w:eastAsia="Calibri" w:hAnsi="Arial" w:cs="Arial"/>
          <w:color w:val="231F20"/>
          <w:lang w:val="fr-CA"/>
        </w:rPr>
        <w:t>’</w:t>
      </w:r>
      <w:r w:rsidR="0ED77076" w:rsidRPr="00711FD3">
        <w:rPr>
          <w:rFonts w:ascii="Arial" w:eastAsia="Calibri" w:hAnsi="Arial" w:cs="Arial"/>
          <w:color w:val="231F20"/>
          <w:lang w:val="fr-CA"/>
        </w:rPr>
        <w:t>améliorer l</w:t>
      </w:r>
      <w:r w:rsidR="00217176" w:rsidRPr="00711FD3">
        <w:rPr>
          <w:rFonts w:ascii="Arial" w:eastAsia="Calibri" w:hAnsi="Arial" w:cs="Arial"/>
          <w:color w:val="231F20"/>
          <w:lang w:val="fr-CA"/>
        </w:rPr>
        <w:t>’</w:t>
      </w:r>
      <w:r w:rsidR="0ED77076" w:rsidRPr="00711FD3">
        <w:rPr>
          <w:rFonts w:ascii="Arial" w:eastAsia="Calibri" w:hAnsi="Arial" w:cs="Arial"/>
          <w:color w:val="231F20"/>
          <w:lang w:val="fr-CA"/>
        </w:rPr>
        <w:t>environnement naturel</w:t>
      </w:r>
      <w:r w:rsidRPr="00711FD3">
        <w:rPr>
          <w:rFonts w:ascii="Arial" w:eastAsia="Calibri" w:hAnsi="Arial" w:cs="Arial"/>
          <w:color w:val="231F20"/>
          <w:lang w:val="fr-CA"/>
        </w:rPr>
        <w:t xml:space="preserve">, la </w:t>
      </w:r>
      <w:r w:rsidR="0ED77076" w:rsidRPr="00711FD3">
        <w:rPr>
          <w:rFonts w:ascii="Arial" w:eastAsia="Calibri" w:hAnsi="Arial" w:cs="Arial"/>
          <w:color w:val="231F20"/>
          <w:lang w:val="fr-CA"/>
        </w:rPr>
        <w:t xml:space="preserve">tonte du gazon, le désherbage et les pesticides ne seront pas fournis ou autorisés dans les </w:t>
      </w:r>
      <w:r w:rsidR="00497C77" w:rsidRPr="00711FD3">
        <w:rPr>
          <w:rFonts w:ascii="Arial" w:eastAsia="Calibri" w:hAnsi="Arial" w:cs="Arial"/>
          <w:color w:val="231F20"/>
          <w:lang w:val="fr-CA"/>
        </w:rPr>
        <w:t>sections dédiées aux inhumations</w:t>
      </w:r>
      <w:r w:rsidR="0066688E" w:rsidRPr="00711FD3">
        <w:rPr>
          <w:rFonts w:ascii="Arial" w:eastAsia="Calibri" w:hAnsi="Arial" w:cs="Arial"/>
          <w:color w:val="231F20"/>
          <w:lang w:val="fr-CA"/>
        </w:rPr>
        <w:t xml:space="preserve"> naturelles.</w:t>
      </w:r>
    </w:p>
    <w:p w14:paraId="75CEF235" w14:textId="77777777" w:rsidR="00395267" w:rsidRPr="00711FD3" w:rsidRDefault="00395267" w:rsidP="00F34599">
      <w:pPr>
        <w:tabs>
          <w:tab w:val="left" w:pos="565"/>
        </w:tabs>
        <w:kinsoku w:val="0"/>
        <w:overflowPunct w:val="0"/>
        <w:autoSpaceDE w:val="0"/>
        <w:autoSpaceDN w:val="0"/>
        <w:adjustRightInd w:val="0"/>
        <w:spacing w:after="120" w:line="240" w:lineRule="auto"/>
        <w:ind w:left="-20" w:right="351"/>
        <w:contextualSpacing/>
        <w:rPr>
          <w:rFonts w:ascii="Arial" w:hAnsi="Arial" w:cs="Arial"/>
          <w:lang w:val="fr-CA"/>
        </w:rPr>
      </w:pPr>
    </w:p>
    <w:p w14:paraId="2344FEE9" w14:textId="15CB853C" w:rsidR="001E3CD3" w:rsidRPr="00711FD3" w:rsidRDefault="00C31866" w:rsidP="00F34599">
      <w:pPr>
        <w:tabs>
          <w:tab w:val="left" w:pos="565"/>
        </w:tabs>
        <w:kinsoku w:val="0"/>
        <w:overflowPunct w:val="0"/>
        <w:autoSpaceDE w:val="0"/>
        <w:autoSpaceDN w:val="0"/>
        <w:adjustRightInd w:val="0"/>
        <w:spacing w:after="120" w:line="240" w:lineRule="auto"/>
        <w:ind w:left="-20" w:right="591"/>
        <w:contextualSpacing/>
        <w:rPr>
          <w:rFonts w:ascii="Arial" w:eastAsia="Calibri" w:hAnsi="Arial" w:cs="Arial"/>
          <w:color w:val="231F20"/>
          <w:lang w:val="fr-CA"/>
        </w:rPr>
      </w:pPr>
      <w:r w:rsidRPr="00711FD3">
        <w:rPr>
          <w:rFonts w:ascii="Arial" w:eastAsia="Calibri" w:hAnsi="Arial" w:cs="Arial"/>
          <w:color w:val="231F20"/>
          <w:lang w:val="fr-CA"/>
        </w:rPr>
        <w:t>Il est strictement interdit de déposer ou de planter des plantes, qu</w:t>
      </w:r>
      <w:r w:rsidR="00217176" w:rsidRPr="00711FD3">
        <w:rPr>
          <w:rFonts w:ascii="Arial" w:eastAsia="Calibri" w:hAnsi="Arial" w:cs="Arial"/>
          <w:color w:val="231F20"/>
          <w:lang w:val="fr-CA"/>
        </w:rPr>
        <w:t>’</w:t>
      </w:r>
      <w:r w:rsidRPr="00711FD3">
        <w:rPr>
          <w:rFonts w:ascii="Arial" w:eastAsia="Calibri" w:hAnsi="Arial" w:cs="Arial"/>
          <w:color w:val="231F20"/>
          <w:lang w:val="fr-CA"/>
        </w:rPr>
        <w:t xml:space="preserve">elles soient vivantes ou artificielles, sur les tombes dans les sections </w:t>
      </w:r>
      <w:r w:rsidR="008716A1" w:rsidRPr="00711FD3">
        <w:rPr>
          <w:rFonts w:ascii="Arial" w:eastAsia="Calibri" w:hAnsi="Arial" w:cs="Arial"/>
          <w:color w:val="231F20"/>
          <w:lang w:val="fr-CA"/>
        </w:rPr>
        <w:t>dédiées</w:t>
      </w:r>
      <w:r w:rsidRPr="00711FD3">
        <w:rPr>
          <w:rFonts w:ascii="Arial" w:eastAsia="Calibri" w:hAnsi="Arial" w:cs="Arial"/>
          <w:color w:val="231F20"/>
          <w:lang w:val="fr-CA"/>
        </w:rPr>
        <w:t xml:space="preserve"> aux inhumations naturelles.</w:t>
      </w:r>
    </w:p>
    <w:p w14:paraId="644CA1BF" w14:textId="77777777" w:rsidR="00395267" w:rsidRPr="00711FD3" w:rsidRDefault="00395267" w:rsidP="00F34599">
      <w:pPr>
        <w:tabs>
          <w:tab w:val="left" w:pos="565"/>
        </w:tabs>
        <w:kinsoku w:val="0"/>
        <w:overflowPunct w:val="0"/>
        <w:autoSpaceDE w:val="0"/>
        <w:autoSpaceDN w:val="0"/>
        <w:adjustRightInd w:val="0"/>
        <w:spacing w:after="120" w:line="240" w:lineRule="auto"/>
        <w:ind w:left="-20" w:right="591"/>
        <w:contextualSpacing/>
        <w:rPr>
          <w:rFonts w:ascii="Arial" w:hAnsi="Arial" w:cs="Arial"/>
          <w:lang w:val="fr-CA"/>
        </w:rPr>
      </w:pPr>
    </w:p>
    <w:p w14:paraId="188A828A" w14:textId="0712FB33" w:rsidR="00395267" w:rsidRPr="00711FD3" w:rsidRDefault="0ED77076" w:rsidP="00F34599">
      <w:pPr>
        <w:tabs>
          <w:tab w:val="left" w:pos="565"/>
        </w:tabs>
        <w:kinsoku w:val="0"/>
        <w:overflowPunct w:val="0"/>
        <w:autoSpaceDE w:val="0"/>
        <w:autoSpaceDN w:val="0"/>
        <w:adjustRightInd w:val="0"/>
        <w:spacing w:after="120" w:line="240" w:lineRule="auto"/>
        <w:ind w:left="-20" w:right="898"/>
        <w:contextualSpacing/>
        <w:rPr>
          <w:rFonts w:ascii="Arial" w:eastAsia="Calibri" w:hAnsi="Arial" w:cs="Arial"/>
          <w:color w:val="231F20"/>
          <w:lang w:val="fr-CA"/>
        </w:rPr>
      </w:pPr>
      <w:r w:rsidRPr="00711FD3">
        <w:rPr>
          <w:rFonts w:ascii="Arial" w:eastAsia="Calibri" w:hAnsi="Arial" w:cs="Arial"/>
          <w:color w:val="231F20"/>
          <w:lang w:val="fr-CA"/>
        </w:rPr>
        <w:t xml:space="preserve">Afin de préserver le </w:t>
      </w:r>
      <w:r w:rsidR="00C31866" w:rsidRPr="00711FD3">
        <w:rPr>
          <w:rFonts w:ascii="Arial" w:eastAsia="Calibri" w:hAnsi="Arial" w:cs="Arial"/>
          <w:color w:val="231F20"/>
          <w:lang w:val="fr-CA"/>
        </w:rPr>
        <w:t>caractère</w:t>
      </w:r>
      <w:r w:rsidRPr="00711FD3">
        <w:rPr>
          <w:rFonts w:ascii="Arial" w:eastAsia="Calibri" w:hAnsi="Arial" w:cs="Arial"/>
          <w:color w:val="231F20"/>
          <w:lang w:val="fr-CA"/>
        </w:rPr>
        <w:t xml:space="preserve"> naturel, aucun </w:t>
      </w:r>
      <w:r w:rsidR="00C31866" w:rsidRPr="00711FD3">
        <w:rPr>
          <w:rFonts w:ascii="Arial" w:eastAsia="Calibri" w:hAnsi="Arial" w:cs="Arial"/>
          <w:color w:val="231F20"/>
          <w:lang w:val="fr-CA"/>
        </w:rPr>
        <w:t xml:space="preserve">objet, quel qu’il soit, </w:t>
      </w:r>
      <w:r w:rsidRPr="00711FD3">
        <w:rPr>
          <w:rFonts w:ascii="Arial" w:eastAsia="Calibri" w:hAnsi="Arial" w:cs="Arial"/>
          <w:color w:val="231F20"/>
          <w:lang w:val="fr-CA"/>
        </w:rPr>
        <w:t xml:space="preserve">ne peut être </w:t>
      </w:r>
      <w:r w:rsidR="00C31866" w:rsidRPr="00711FD3">
        <w:rPr>
          <w:rFonts w:ascii="Arial" w:eastAsia="Calibri" w:hAnsi="Arial" w:cs="Arial"/>
          <w:color w:val="231F20"/>
          <w:lang w:val="fr-CA"/>
        </w:rPr>
        <w:t>déposé</w:t>
      </w:r>
      <w:r w:rsidRPr="00711FD3">
        <w:rPr>
          <w:rFonts w:ascii="Arial" w:eastAsia="Calibri" w:hAnsi="Arial" w:cs="Arial"/>
          <w:color w:val="231F20"/>
          <w:lang w:val="fr-CA"/>
        </w:rPr>
        <w:t xml:space="preserve"> dans </w:t>
      </w:r>
      <w:r w:rsidR="00C31866" w:rsidRPr="00711FD3">
        <w:rPr>
          <w:rFonts w:ascii="Arial" w:eastAsia="Calibri" w:hAnsi="Arial" w:cs="Arial"/>
          <w:color w:val="231F20"/>
          <w:lang w:val="fr-CA"/>
        </w:rPr>
        <w:t xml:space="preserve">les sections </w:t>
      </w:r>
      <w:r w:rsidR="008716A1" w:rsidRPr="00711FD3">
        <w:rPr>
          <w:rFonts w:ascii="Arial" w:eastAsia="Calibri" w:hAnsi="Arial" w:cs="Arial"/>
          <w:color w:val="231F20"/>
          <w:lang w:val="fr-CA"/>
        </w:rPr>
        <w:t>dédiées</w:t>
      </w:r>
      <w:r w:rsidR="00C31866" w:rsidRPr="00711FD3">
        <w:rPr>
          <w:rFonts w:ascii="Arial" w:eastAsia="Calibri" w:hAnsi="Arial" w:cs="Arial"/>
          <w:color w:val="231F20"/>
          <w:lang w:val="fr-CA"/>
        </w:rPr>
        <w:t xml:space="preserve"> aux inhumations naturelles</w:t>
      </w:r>
      <w:r w:rsidRPr="00711FD3">
        <w:rPr>
          <w:rFonts w:ascii="Arial" w:eastAsia="Calibri" w:hAnsi="Arial" w:cs="Arial"/>
          <w:color w:val="231F20"/>
          <w:lang w:val="fr-CA"/>
        </w:rPr>
        <w:t>.</w:t>
      </w:r>
    </w:p>
    <w:p w14:paraId="01DD01A8" w14:textId="77777777" w:rsidR="0066688E" w:rsidRPr="00711FD3" w:rsidRDefault="0066688E" w:rsidP="00F34599">
      <w:pPr>
        <w:tabs>
          <w:tab w:val="left" w:pos="565"/>
        </w:tabs>
        <w:kinsoku w:val="0"/>
        <w:overflowPunct w:val="0"/>
        <w:autoSpaceDE w:val="0"/>
        <w:autoSpaceDN w:val="0"/>
        <w:adjustRightInd w:val="0"/>
        <w:spacing w:after="120" w:line="240" w:lineRule="auto"/>
        <w:ind w:left="-20" w:right="898"/>
        <w:contextualSpacing/>
        <w:rPr>
          <w:rFonts w:ascii="Arial" w:hAnsi="Arial" w:cs="Arial"/>
          <w:lang w:val="fr-CA"/>
        </w:rPr>
      </w:pPr>
    </w:p>
    <w:p w14:paraId="0D1005BB" w14:textId="2420B4B3" w:rsidR="008716A1" w:rsidRPr="00711FD3" w:rsidRDefault="008716A1" w:rsidP="00F34599">
      <w:pPr>
        <w:tabs>
          <w:tab w:val="left" w:pos="565"/>
        </w:tabs>
        <w:kinsoku w:val="0"/>
        <w:overflowPunct w:val="0"/>
        <w:autoSpaceDE w:val="0"/>
        <w:autoSpaceDN w:val="0"/>
        <w:adjustRightInd w:val="0"/>
        <w:spacing w:after="120" w:line="240" w:lineRule="auto"/>
        <w:ind w:left="-20" w:right="898"/>
        <w:contextualSpacing/>
        <w:rPr>
          <w:rFonts w:ascii="Arial" w:eastAsia="Calibri" w:hAnsi="Arial" w:cs="Arial"/>
          <w:color w:val="231F20"/>
          <w:lang w:val="fr-CA"/>
        </w:rPr>
      </w:pPr>
      <w:r w:rsidRPr="00711FD3">
        <w:rPr>
          <w:rFonts w:ascii="Arial" w:eastAsia="Calibri" w:hAnsi="Arial" w:cs="Arial"/>
          <w:color w:val="231F20"/>
          <w:lang w:val="fr-CA"/>
        </w:rPr>
        <w:t>Afin de préserver l’environnement naturel du site, aucun monument commémoratif, y compris les monuments temporaires en bois, n’est autorisé sur les tombes situées dans les sections dédiées aux inhumations naturelles.</w:t>
      </w:r>
    </w:p>
    <w:p w14:paraId="713BEC22" w14:textId="77777777" w:rsidR="00395267" w:rsidRPr="00711FD3" w:rsidRDefault="00395267" w:rsidP="00F34599">
      <w:pPr>
        <w:tabs>
          <w:tab w:val="left" w:pos="565"/>
        </w:tabs>
        <w:kinsoku w:val="0"/>
        <w:overflowPunct w:val="0"/>
        <w:autoSpaceDE w:val="0"/>
        <w:autoSpaceDN w:val="0"/>
        <w:adjustRightInd w:val="0"/>
        <w:spacing w:after="120" w:line="240" w:lineRule="auto"/>
        <w:ind w:left="-20" w:right="898"/>
        <w:contextualSpacing/>
        <w:rPr>
          <w:rFonts w:ascii="Arial" w:hAnsi="Arial" w:cs="Arial"/>
          <w:lang w:val="fr-CA"/>
        </w:rPr>
      </w:pPr>
    </w:p>
    <w:p w14:paraId="3E6EFE81" w14:textId="59580567" w:rsidR="001E3CD3" w:rsidRPr="001523B9" w:rsidRDefault="00F31485" w:rsidP="0048021B">
      <w:pPr>
        <w:tabs>
          <w:tab w:val="left" w:pos="565"/>
        </w:tabs>
        <w:kinsoku w:val="0"/>
        <w:overflowPunct w:val="0"/>
        <w:autoSpaceDE w:val="0"/>
        <w:autoSpaceDN w:val="0"/>
        <w:adjustRightInd w:val="0"/>
        <w:spacing w:after="120" w:line="240" w:lineRule="auto"/>
        <w:ind w:left="-20" w:right="898"/>
        <w:contextualSpacing/>
        <w:rPr>
          <w:rFonts w:ascii="Arial" w:hAnsi="Arial" w:cs="Arial"/>
          <w:lang w:val="fr-CA"/>
        </w:rPr>
      </w:pPr>
      <w:r w:rsidRPr="00711FD3">
        <w:rPr>
          <w:rFonts w:ascii="Arial" w:eastAsia="Calibri" w:hAnsi="Arial" w:cs="Arial"/>
          <w:color w:val="231F20"/>
          <w:lang w:val="fr-CA"/>
        </w:rPr>
        <w:t>Un monument commémoratif central est mis à disposition si le titulaire des droits d’inhumation ou son représentant souhaite y faire inscrire le nom et les dates.</w:t>
      </w:r>
    </w:p>
    <w:sectPr w:rsidR="001E3CD3" w:rsidRPr="001523B9" w:rsidSect="002541A9">
      <w:head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A44BD" w14:textId="77777777" w:rsidR="007615E7" w:rsidRDefault="007615E7" w:rsidP="00E520CC">
      <w:pPr>
        <w:spacing w:after="0" w:line="240" w:lineRule="auto"/>
      </w:pPr>
      <w:r>
        <w:separator/>
      </w:r>
    </w:p>
  </w:endnote>
  <w:endnote w:type="continuationSeparator" w:id="0">
    <w:p w14:paraId="6D7CA27F" w14:textId="77777777" w:rsidR="007615E7" w:rsidRDefault="007615E7" w:rsidP="00E520CC">
      <w:pPr>
        <w:spacing w:after="0" w:line="240" w:lineRule="auto"/>
      </w:pPr>
      <w:r>
        <w:continuationSeparator/>
      </w:r>
    </w:p>
  </w:endnote>
  <w:endnote w:type="continuationNotice" w:id="1">
    <w:p w14:paraId="0EEEFA87" w14:textId="77777777" w:rsidR="007615E7" w:rsidRDefault="007615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61879" w14:textId="77777777" w:rsidR="007615E7" w:rsidRDefault="007615E7" w:rsidP="00E520CC">
      <w:pPr>
        <w:spacing w:after="0" w:line="240" w:lineRule="auto"/>
      </w:pPr>
      <w:r>
        <w:separator/>
      </w:r>
    </w:p>
  </w:footnote>
  <w:footnote w:type="continuationSeparator" w:id="0">
    <w:p w14:paraId="72386790" w14:textId="77777777" w:rsidR="007615E7" w:rsidRDefault="007615E7" w:rsidP="00E520CC">
      <w:pPr>
        <w:spacing w:after="0" w:line="240" w:lineRule="auto"/>
      </w:pPr>
      <w:r>
        <w:continuationSeparator/>
      </w:r>
    </w:p>
  </w:footnote>
  <w:footnote w:type="continuationNotice" w:id="1">
    <w:p w14:paraId="446C57BB" w14:textId="77777777" w:rsidR="007615E7" w:rsidRDefault="007615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A5412" w14:textId="77777777" w:rsidR="00B93E3C" w:rsidRPr="00EC6AD3" w:rsidRDefault="006D6FBA" w:rsidP="006D6FBA">
    <w:pPr>
      <w:ind w:right="-90"/>
      <w:rPr>
        <w:color w:val="808080"/>
        <w:sz w:val="17"/>
        <w:szCs w:val="17"/>
      </w:rPr>
    </w:pPr>
    <w:r>
      <w:rPr>
        <w:color w:val="808080"/>
        <w:sz w:val="17"/>
        <w:szCs w:val="17"/>
      </w:rPr>
      <w:t xml:space="preserve">                </w:t>
    </w:r>
  </w:p>
  <w:tbl>
    <w:tblPr>
      <w:tblStyle w:val="TableGrid"/>
      <w:tblW w:w="0" w:type="auto"/>
      <w:tblLook w:val="04A0" w:firstRow="1" w:lastRow="0" w:firstColumn="1" w:lastColumn="0" w:noHBand="0" w:noVBand="1"/>
    </w:tblPr>
    <w:tblGrid>
      <w:gridCol w:w="4675"/>
      <w:gridCol w:w="4675"/>
    </w:tblGrid>
    <w:tr w:rsidR="00FE2E96" w:rsidRPr="00B93E3C" w14:paraId="3F734B07" w14:textId="332138AA" w:rsidTr="00B93E3C">
      <w:trPr>
        <w:trHeight w:val="274"/>
      </w:trPr>
      <w:tc>
        <w:tcPr>
          <w:tcW w:w="4675" w:type="dxa"/>
        </w:tcPr>
        <w:p w14:paraId="733BD403" w14:textId="4C0B96BF" w:rsidR="00B93E3C" w:rsidRDefault="00FE2E96" w:rsidP="006D6FBA">
          <w:pPr>
            <w:ind w:right="-90"/>
            <w:rPr>
              <w:color w:val="808080"/>
              <w:sz w:val="17"/>
              <w:szCs w:val="17"/>
            </w:rPr>
          </w:pPr>
          <w:r>
            <w:rPr>
              <w:noProof/>
              <w:color w:val="808080"/>
              <w:sz w:val="17"/>
              <w:szCs w:val="17"/>
            </w:rPr>
            <w:drawing>
              <wp:inline distT="0" distB="0" distL="0" distR="0" wp14:anchorId="2E8DDF3D" wp14:editId="34C402CB">
                <wp:extent cx="2729354" cy="712265"/>
                <wp:effectExtent l="0" t="0" r="9525" b="0"/>
                <wp:docPr id="15734151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9354" cy="712265"/>
                        </a:xfrm>
                        <a:prstGeom prst="rect">
                          <a:avLst/>
                        </a:prstGeom>
                        <a:noFill/>
                      </pic:spPr>
                    </pic:pic>
                  </a:graphicData>
                </a:graphic>
              </wp:inline>
            </w:drawing>
          </w:r>
        </w:p>
      </w:tc>
      <w:tc>
        <w:tcPr>
          <w:tcW w:w="4675" w:type="dxa"/>
        </w:tcPr>
        <w:p w14:paraId="038FE048" w14:textId="77777777" w:rsidR="00363515" w:rsidRDefault="00363515" w:rsidP="00B93E3C">
          <w:pPr>
            <w:ind w:right="-90"/>
            <w:rPr>
              <w:rFonts w:ascii="Arial" w:hAnsi="Arial" w:cs="Arial"/>
              <w:color w:val="808080"/>
              <w:sz w:val="20"/>
              <w:szCs w:val="20"/>
              <w:lang w:val="fr-FR"/>
            </w:rPr>
          </w:pPr>
        </w:p>
        <w:p w14:paraId="15A069DC" w14:textId="77777777" w:rsidR="00363515" w:rsidRDefault="00363515" w:rsidP="00B93E3C">
          <w:pPr>
            <w:ind w:right="-90"/>
            <w:rPr>
              <w:rFonts w:ascii="Arial" w:hAnsi="Arial" w:cs="Arial"/>
              <w:color w:val="808080"/>
              <w:sz w:val="20"/>
              <w:szCs w:val="20"/>
              <w:lang w:val="fr-FR"/>
            </w:rPr>
          </w:pPr>
        </w:p>
        <w:p w14:paraId="078F6304" w14:textId="419BEB58" w:rsidR="00B93E3C" w:rsidRPr="001D4335" w:rsidRDefault="00B93E3C" w:rsidP="00B93E3C">
          <w:pPr>
            <w:ind w:right="-90"/>
            <w:rPr>
              <w:rFonts w:ascii="Arial" w:hAnsi="Arial" w:cs="Arial"/>
              <w:color w:val="808080"/>
              <w:sz w:val="20"/>
              <w:szCs w:val="20"/>
              <w:lang w:val="fr-FR"/>
            </w:rPr>
          </w:pPr>
          <w:r w:rsidRPr="001D4335">
            <w:rPr>
              <w:rFonts w:ascii="Arial" w:hAnsi="Arial" w:cs="Arial"/>
              <w:color w:val="808080"/>
              <w:sz w:val="20"/>
              <w:szCs w:val="20"/>
              <w:lang w:val="fr-FR"/>
            </w:rPr>
            <w:t xml:space="preserve">100, avenue </w:t>
          </w:r>
          <w:proofErr w:type="spellStart"/>
          <w:r w:rsidRPr="001D4335">
            <w:rPr>
              <w:rFonts w:ascii="Arial" w:hAnsi="Arial" w:cs="Arial"/>
              <w:color w:val="808080"/>
              <w:sz w:val="20"/>
              <w:szCs w:val="20"/>
              <w:lang w:val="fr-FR"/>
            </w:rPr>
            <w:t>Sheppard</w:t>
          </w:r>
          <w:proofErr w:type="spellEnd"/>
          <w:r w:rsidRPr="001D4335">
            <w:rPr>
              <w:rFonts w:ascii="Arial" w:hAnsi="Arial" w:cs="Arial"/>
              <w:color w:val="808080"/>
              <w:sz w:val="20"/>
              <w:szCs w:val="20"/>
              <w:lang w:val="fr-FR"/>
            </w:rPr>
            <w:t xml:space="preserve"> Est, bureau 505</w:t>
          </w:r>
        </w:p>
        <w:p w14:paraId="594176B1" w14:textId="22D64475" w:rsidR="00B93E3C" w:rsidRPr="00B93E3C" w:rsidRDefault="00B93E3C" w:rsidP="00B93E3C">
          <w:pPr>
            <w:ind w:right="-90"/>
            <w:rPr>
              <w:rFonts w:ascii="Arial" w:hAnsi="Arial" w:cs="Arial"/>
              <w:color w:val="808080"/>
              <w:sz w:val="24"/>
              <w:szCs w:val="24"/>
              <w:lang w:val="fr-FR"/>
            </w:rPr>
          </w:pPr>
          <w:r w:rsidRPr="001D4335">
            <w:rPr>
              <w:rFonts w:ascii="Arial" w:hAnsi="Arial" w:cs="Arial"/>
              <w:color w:val="808080"/>
              <w:sz w:val="20"/>
              <w:szCs w:val="20"/>
              <w:lang w:val="fr-FR"/>
            </w:rPr>
            <w:t>Toronto (Ontario) M2N 6N5</w:t>
          </w:r>
        </w:p>
      </w:tc>
    </w:tr>
  </w:tbl>
  <w:p w14:paraId="03C9A64B" w14:textId="04C6F077" w:rsidR="006D6FBA" w:rsidRPr="00B93E3C" w:rsidRDefault="006D6FBA" w:rsidP="006D6FBA">
    <w:pPr>
      <w:ind w:right="-90"/>
      <w:rPr>
        <w:color w:val="808080"/>
        <w:sz w:val="17"/>
        <w:szCs w:val="17"/>
        <w:lang w:val="fr-FR"/>
      </w:rPr>
    </w:pPr>
  </w:p>
  <w:p w14:paraId="0DAB011E" w14:textId="77777777" w:rsidR="00DD7790" w:rsidRPr="00B93E3C" w:rsidRDefault="00DD7790">
    <w:pPr>
      <w:pStyle w:val="Header"/>
      <w:rPr>
        <w:lang w:val="fr-FR"/>
      </w:rPr>
    </w:pPr>
  </w:p>
</w:hdr>
</file>

<file path=word/intelligence2.xml><?xml version="1.0" encoding="utf-8"?>
<int2:intelligence xmlns:int2="http://schemas.microsoft.com/office/intelligence/2020/intelligence" xmlns:oel="http://schemas.microsoft.com/office/2019/extlst">
  <int2:observations>
    <int2:textHash int2:hashCode="szft/qKPCVVqJi" int2:id="oTJCD3O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F8DC6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C56EDE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402"/>
    <w:multiLevelType w:val="multilevel"/>
    <w:tmpl w:val="FFFFFFFF"/>
    <w:lvl w:ilvl="0">
      <w:numFmt w:val="bullet"/>
      <w:lvlText w:val=""/>
      <w:lvlJc w:val="left"/>
      <w:pPr>
        <w:ind w:left="820" w:hanging="360"/>
      </w:pPr>
      <w:rPr>
        <w:rFonts w:ascii="Symbol" w:hAnsi="Symbol" w:cs="Symbol"/>
        <w:b w:val="0"/>
        <w:bCs w:val="0"/>
        <w:i w:val="0"/>
        <w:iCs w:val="0"/>
        <w:w w:val="100"/>
        <w:sz w:val="22"/>
        <w:szCs w:val="22"/>
      </w:rPr>
    </w:lvl>
    <w:lvl w:ilvl="1">
      <w:numFmt w:val="bullet"/>
      <w:lvlText w:val="•"/>
      <w:lvlJc w:val="left"/>
      <w:pPr>
        <w:ind w:left="1694" w:hanging="360"/>
      </w:pPr>
    </w:lvl>
    <w:lvl w:ilvl="2">
      <w:numFmt w:val="bullet"/>
      <w:lvlText w:val="•"/>
      <w:lvlJc w:val="left"/>
      <w:pPr>
        <w:ind w:left="2568" w:hanging="360"/>
      </w:pPr>
    </w:lvl>
    <w:lvl w:ilvl="3">
      <w:numFmt w:val="bullet"/>
      <w:lvlText w:val="•"/>
      <w:lvlJc w:val="left"/>
      <w:pPr>
        <w:ind w:left="3442" w:hanging="360"/>
      </w:pPr>
    </w:lvl>
    <w:lvl w:ilvl="4">
      <w:numFmt w:val="bullet"/>
      <w:lvlText w:val="•"/>
      <w:lvlJc w:val="left"/>
      <w:pPr>
        <w:ind w:left="4316" w:hanging="360"/>
      </w:pPr>
    </w:lvl>
    <w:lvl w:ilvl="5">
      <w:numFmt w:val="bullet"/>
      <w:lvlText w:val="•"/>
      <w:lvlJc w:val="left"/>
      <w:pPr>
        <w:ind w:left="5190" w:hanging="360"/>
      </w:pPr>
    </w:lvl>
    <w:lvl w:ilvl="6">
      <w:numFmt w:val="bullet"/>
      <w:lvlText w:val="•"/>
      <w:lvlJc w:val="left"/>
      <w:pPr>
        <w:ind w:left="6064" w:hanging="360"/>
      </w:pPr>
    </w:lvl>
    <w:lvl w:ilvl="7">
      <w:numFmt w:val="bullet"/>
      <w:lvlText w:val="•"/>
      <w:lvlJc w:val="left"/>
      <w:pPr>
        <w:ind w:left="6938" w:hanging="360"/>
      </w:pPr>
    </w:lvl>
    <w:lvl w:ilvl="8">
      <w:numFmt w:val="bullet"/>
      <w:lvlText w:val="•"/>
      <w:lvlJc w:val="left"/>
      <w:pPr>
        <w:ind w:left="7812" w:hanging="360"/>
      </w:pPr>
    </w:lvl>
  </w:abstractNum>
  <w:abstractNum w:abstractNumId="3" w15:restartNumberingAfterBreak="0">
    <w:nsid w:val="00000403"/>
    <w:multiLevelType w:val="multilevel"/>
    <w:tmpl w:val="FFFFFFFF"/>
    <w:lvl w:ilvl="0">
      <w:numFmt w:val="bullet"/>
      <w:lvlText w:val=""/>
      <w:lvlJc w:val="left"/>
      <w:pPr>
        <w:ind w:left="820" w:hanging="360"/>
      </w:pPr>
      <w:rPr>
        <w:rFonts w:ascii="Symbol" w:hAnsi="Symbol" w:cs="Symbol"/>
        <w:b w:val="0"/>
        <w:bCs w:val="0"/>
        <w:i w:val="0"/>
        <w:iCs w:val="0"/>
        <w:w w:val="100"/>
        <w:sz w:val="22"/>
        <w:szCs w:val="22"/>
      </w:rPr>
    </w:lvl>
    <w:lvl w:ilvl="1">
      <w:numFmt w:val="bullet"/>
      <w:lvlText w:val="•"/>
      <w:lvlJc w:val="left"/>
      <w:pPr>
        <w:ind w:left="1690" w:hanging="360"/>
      </w:pPr>
    </w:lvl>
    <w:lvl w:ilvl="2">
      <w:numFmt w:val="bullet"/>
      <w:lvlText w:val="•"/>
      <w:lvlJc w:val="left"/>
      <w:pPr>
        <w:ind w:left="2560" w:hanging="360"/>
      </w:pPr>
    </w:lvl>
    <w:lvl w:ilvl="3">
      <w:numFmt w:val="bullet"/>
      <w:lvlText w:val="•"/>
      <w:lvlJc w:val="left"/>
      <w:pPr>
        <w:ind w:left="3430" w:hanging="360"/>
      </w:pPr>
    </w:lvl>
    <w:lvl w:ilvl="4">
      <w:numFmt w:val="bullet"/>
      <w:lvlText w:val="•"/>
      <w:lvlJc w:val="left"/>
      <w:pPr>
        <w:ind w:left="4300" w:hanging="360"/>
      </w:pPr>
    </w:lvl>
    <w:lvl w:ilvl="5">
      <w:numFmt w:val="bullet"/>
      <w:lvlText w:val="•"/>
      <w:lvlJc w:val="left"/>
      <w:pPr>
        <w:ind w:left="5170" w:hanging="360"/>
      </w:pPr>
    </w:lvl>
    <w:lvl w:ilvl="6">
      <w:numFmt w:val="bullet"/>
      <w:lvlText w:val="•"/>
      <w:lvlJc w:val="left"/>
      <w:pPr>
        <w:ind w:left="6040" w:hanging="360"/>
      </w:pPr>
    </w:lvl>
    <w:lvl w:ilvl="7">
      <w:numFmt w:val="bullet"/>
      <w:lvlText w:val="•"/>
      <w:lvlJc w:val="left"/>
      <w:pPr>
        <w:ind w:left="6910" w:hanging="360"/>
      </w:pPr>
    </w:lvl>
    <w:lvl w:ilvl="8">
      <w:numFmt w:val="bullet"/>
      <w:lvlText w:val="•"/>
      <w:lvlJc w:val="left"/>
      <w:pPr>
        <w:ind w:left="7780" w:hanging="360"/>
      </w:pPr>
    </w:lvl>
  </w:abstractNum>
  <w:abstractNum w:abstractNumId="4" w15:restartNumberingAfterBreak="0">
    <w:nsid w:val="002D20B9"/>
    <w:multiLevelType w:val="hybridMultilevel"/>
    <w:tmpl w:val="FCEEDB80"/>
    <w:lvl w:ilvl="0" w:tplc="786086C0">
      <w:start w:val="1"/>
      <w:numFmt w:val="decimal"/>
      <w:lvlText w:val="%1."/>
      <w:lvlJc w:val="left"/>
      <w:pPr>
        <w:ind w:left="720" w:hanging="360"/>
      </w:pPr>
    </w:lvl>
    <w:lvl w:ilvl="1" w:tplc="EE5E2B44">
      <w:start w:val="1"/>
      <w:numFmt w:val="lowerLetter"/>
      <w:lvlText w:val="%2."/>
      <w:lvlJc w:val="left"/>
      <w:pPr>
        <w:ind w:left="1440" w:hanging="360"/>
      </w:pPr>
    </w:lvl>
    <w:lvl w:ilvl="2" w:tplc="4A949194">
      <w:start w:val="1"/>
      <w:numFmt w:val="lowerRoman"/>
      <w:lvlText w:val="%3."/>
      <w:lvlJc w:val="right"/>
      <w:pPr>
        <w:ind w:left="2160" w:hanging="180"/>
      </w:pPr>
    </w:lvl>
    <w:lvl w:ilvl="3" w:tplc="6EAE7960">
      <w:start w:val="1"/>
      <w:numFmt w:val="decimal"/>
      <w:lvlText w:val="%4."/>
      <w:lvlJc w:val="left"/>
      <w:pPr>
        <w:ind w:left="2880" w:hanging="360"/>
      </w:pPr>
    </w:lvl>
    <w:lvl w:ilvl="4" w:tplc="B88A3D5A">
      <w:start w:val="1"/>
      <w:numFmt w:val="lowerLetter"/>
      <w:lvlText w:val="%5."/>
      <w:lvlJc w:val="left"/>
      <w:pPr>
        <w:ind w:left="3600" w:hanging="360"/>
      </w:pPr>
    </w:lvl>
    <w:lvl w:ilvl="5" w:tplc="3A9A7568">
      <w:start w:val="1"/>
      <w:numFmt w:val="lowerRoman"/>
      <w:lvlText w:val="%6."/>
      <w:lvlJc w:val="right"/>
      <w:pPr>
        <w:ind w:left="4320" w:hanging="180"/>
      </w:pPr>
    </w:lvl>
    <w:lvl w:ilvl="6" w:tplc="7A14DED8">
      <w:start w:val="1"/>
      <w:numFmt w:val="decimal"/>
      <w:lvlText w:val="%7."/>
      <w:lvlJc w:val="left"/>
      <w:pPr>
        <w:ind w:left="5040" w:hanging="360"/>
      </w:pPr>
    </w:lvl>
    <w:lvl w:ilvl="7" w:tplc="8836F0EA">
      <w:start w:val="1"/>
      <w:numFmt w:val="lowerLetter"/>
      <w:lvlText w:val="%8."/>
      <w:lvlJc w:val="left"/>
      <w:pPr>
        <w:ind w:left="5760" w:hanging="360"/>
      </w:pPr>
    </w:lvl>
    <w:lvl w:ilvl="8" w:tplc="DDE88B04">
      <w:start w:val="1"/>
      <w:numFmt w:val="lowerRoman"/>
      <w:lvlText w:val="%9."/>
      <w:lvlJc w:val="right"/>
      <w:pPr>
        <w:ind w:left="6480" w:hanging="180"/>
      </w:pPr>
    </w:lvl>
  </w:abstractNum>
  <w:abstractNum w:abstractNumId="5" w15:restartNumberingAfterBreak="0">
    <w:nsid w:val="0049217E"/>
    <w:multiLevelType w:val="multilevel"/>
    <w:tmpl w:val="0409001D"/>
    <w:styleLink w:val="StyleNumberList2Left0Hanging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077340E"/>
    <w:multiLevelType w:val="hybridMultilevel"/>
    <w:tmpl w:val="D7A0B586"/>
    <w:lvl w:ilvl="0" w:tplc="424486CA">
      <w:start w:val="6"/>
      <w:numFmt w:val="decimal"/>
      <w:lvlText w:val="%1)"/>
      <w:lvlJc w:val="left"/>
      <w:pPr>
        <w:ind w:left="720" w:hanging="360"/>
      </w:pPr>
    </w:lvl>
    <w:lvl w:ilvl="1" w:tplc="83026188">
      <w:start w:val="1"/>
      <w:numFmt w:val="lowerLetter"/>
      <w:lvlText w:val="%2."/>
      <w:lvlJc w:val="left"/>
      <w:pPr>
        <w:ind w:left="1440" w:hanging="360"/>
      </w:pPr>
    </w:lvl>
    <w:lvl w:ilvl="2" w:tplc="268E6EC0">
      <w:start w:val="1"/>
      <w:numFmt w:val="lowerRoman"/>
      <w:lvlText w:val="%3."/>
      <w:lvlJc w:val="right"/>
      <w:pPr>
        <w:ind w:left="2160" w:hanging="180"/>
      </w:pPr>
    </w:lvl>
    <w:lvl w:ilvl="3" w:tplc="5EE261F4">
      <w:start w:val="1"/>
      <w:numFmt w:val="decimal"/>
      <w:lvlText w:val="%4."/>
      <w:lvlJc w:val="left"/>
      <w:pPr>
        <w:ind w:left="2880" w:hanging="360"/>
      </w:pPr>
    </w:lvl>
    <w:lvl w:ilvl="4" w:tplc="286AB786">
      <w:start w:val="1"/>
      <w:numFmt w:val="lowerLetter"/>
      <w:lvlText w:val="%5."/>
      <w:lvlJc w:val="left"/>
      <w:pPr>
        <w:ind w:left="3600" w:hanging="360"/>
      </w:pPr>
    </w:lvl>
    <w:lvl w:ilvl="5" w:tplc="0144C80E">
      <w:start w:val="1"/>
      <w:numFmt w:val="lowerRoman"/>
      <w:lvlText w:val="%6."/>
      <w:lvlJc w:val="right"/>
      <w:pPr>
        <w:ind w:left="4320" w:hanging="180"/>
      </w:pPr>
    </w:lvl>
    <w:lvl w:ilvl="6" w:tplc="46E2BC02">
      <w:start w:val="1"/>
      <w:numFmt w:val="decimal"/>
      <w:lvlText w:val="%7."/>
      <w:lvlJc w:val="left"/>
      <w:pPr>
        <w:ind w:left="5040" w:hanging="360"/>
      </w:pPr>
    </w:lvl>
    <w:lvl w:ilvl="7" w:tplc="404AD3A4">
      <w:start w:val="1"/>
      <w:numFmt w:val="lowerLetter"/>
      <w:lvlText w:val="%8."/>
      <w:lvlJc w:val="left"/>
      <w:pPr>
        <w:ind w:left="5760" w:hanging="360"/>
      </w:pPr>
    </w:lvl>
    <w:lvl w:ilvl="8" w:tplc="E528CC80">
      <w:start w:val="1"/>
      <w:numFmt w:val="lowerRoman"/>
      <w:lvlText w:val="%9."/>
      <w:lvlJc w:val="right"/>
      <w:pPr>
        <w:ind w:left="6480" w:hanging="180"/>
      </w:pPr>
    </w:lvl>
  </w:abstractNum>
  <w:abstractNum w:abstractNumId="7" w15:restartNumberingAfterBreak="0">
    <w:nsid w:val="01A095DD"/>
    <w:multiLevelType w:val="hybridMultilevel"/>
    <w:tmpl w:val="BB24F0B8"/>
    <w:lvl w:ilvl="0" w:tplc="81A2C178">
      <w:start w:val="1"/>
      <w:numFmt w:val="decimal"/>
      <w:lvlText w:val="%1."/>
      <w:lvlJc w:val="left"/>
      <w:pPr>
        <w:ind w:left="720" w:hanging="360"/>
      </w:pPr>
    </w:lvl>
    <w:lvl w:ilvl="1" w:tplc="B9C40518">
      <w:start w:val="4"/>
      <w:numFmt w:val="lowerLetter"/>
      <w:lvlText w:val="%2."/>
      <w:lvlJc w:val="left"/>
      <w:pPr>
        <w:ind w:left="1440" w:hanging="360"/>
      </w:pPr>
    </w:lvl>
    <w:lvl w:ilvl="2" w:tplc="AB4AB7EE">
      <w:start w:val="1"/>
      <w:numFmt w:val="lowerRoman"/>
      <w:lvlText w:val="%3."/>
      <w:lvlJc w:val="right"/>
      <w:pPr>
        <w:ind w:left="2160" w:hanging="180"/>
      </w:pPr>
    </w:lvl>
    <w:lvl w:ilvl="3" w:tplc="D00853B2">
      <w:start w:val="1"/>
      <w:numFmt w:val="decimal"/>
      <w:lvlText w:val="%4."/>
      <w:lvlJc w:val="left"/>
      <w:pPr>
        <w:ind w:left="2880" w:hanging="360"/>
      </w:pPr>
    </w:lvl>
    <w:lvl w:ilvl="4" w:tplc="64A44AF0">
      <w:start w:val="1"/>
      <w:numFmt w:val="lowerLetter"/>
      <w:lvlText w:val="%5."/>
      <w:lvlJc w:val="left"/>
      <w:pPr>
        <w:ind w:left="3600" w:hanging="360"/>
      </w:pPr>
    </w:lvl>
    <w:lvl w:ilvl="5" w:tplc="27A0818C">
      <w:start w:val="1"/>
      <w:numFmt w:val="lowerRoman"/>
      <w:lvlText w:val="%6."/>
      <w:lvlJc w:val="right"/>
      <w:pPr>
        <w:ind w:left="4320" w:hanging="180"/>
      </w:pPr>
    </w:lvl>
    <w:lvl w:ilvl="6" w:tplc="364430DA">
      <w:start w:val="1"/>
      <w:numFmt w:val="decimal"/>
      <w:lvlText w:val="%7."/>
      <w:lvlJc w:val="left"/>
      <w:pPr>
        <w:ind w:left="5040" w:hanging="360"/>
      </w:pPr>
    </w:lvl>
    <w:lvl w:ilvl="7" w:tplc="61928A9E">
      <w:start w:val="1"/>
      <w:numFmt w:val="lowerLetter"/>
      <w:lvlText w:val="%8."/>
      <w:lvlJc w:val="left"/>
      <w:pPr>
        <w:ind w:left="5760" w:hanging="360"/>
      </w:pPr>
    </w:lvl>
    <w:lvl w:ilvl="8" w:tplc="49B407FA">
      <w:start w:val="1"/>
      <w:numFmt w:val="lowerRoman"/>
      <w:lvlText w:val="%9."/>
      <w:lvlJc w:val="right"/>
      <w:pPr>
        <w:ind w:left="6480" w:hanging="180"/>
      </w:pPr>
    </w:lvl>
  </w:abstractNum>
  <w:abstractNum w:abstractNumId="8" w15:restartNumberingAfterBreak="0">
    <w:nsid w:val="02ACCFDF"/>
    <w:multiLevelType w:val="hybridMultilevel"/>
    <w:tmpl w:val="59EE664C"/>
    <w:lvl w:ilvl="0" w:tplc="D7707C02">
      <w:start w:val="1"/>
      <w:numFmt w:val="decimal"/>
      <w:lvlText w:val="%1."/>
      <w:lvlJc w:val="left"/>
      <w:pPr>
        <w:ind w:left="720" w:hanging="360"/>
      </w:pPr>
    </w:lvl>
    <w:lvl w:ilvl="1" w:tplc="FBFC8448">
      <w:start w:val="4"/>
      <w:numFmt w:val="lowerLetter"/>
      <w:lvlText w:val="%2."/>
      <w:lvlJc w:val="left"/>
      <w:pPr>
        <w:ind w:left="1440" w:hanging="360"/>
      </w:pPr>
    </w:lvl>
    <w:lvl w:ilvl="2" w:tplc="2992295C">
      <w:start w:val="1"/>
      <w:numFmt w:val="lowerRoman"/>
      <w:lvlText w:val="%3."/>
      <w:lvlJc w:val="right"/>
      <w:pPr>
        <w:ind w:left="2160" w:hanging="180"/>
      </w:pPr>
    </w:lvl>
    <w:lvl w:ilvl="3" w:tplc="29D68296">
      <w:start w:val="1"/>
      <w:numFmt w:val="decimal"/>
      <w:lvlText w:val="%4."/>
      <w:lvlJc w:val="left"/>
      <w:pPr>
        <w:ind w:left="2880" w:hanging="360"/>
      </w:pPr>
    </w:lvl>
    <w:lvl w:ilvl="4" w:tplc="2FE86412">
      <w:start w:val="1"/>
      <w:numFmt w:val="lowerLetter"/>
      <w:lvlText w:val="%5."/>
      <w:lvlJc w:val="left"/>
      <w:pPr>
        <w:ind w:left="3600" w:hanging="360"/>
      </w:pPr>
    </w:lvl>
    <w:lvl w:ilvl="5" w:tplc="6D26A776">
      <w:start w:val="1"/>
      <w:numFmt w:val="lowerRoman"/>
      <w:lvlText w:val="%6."/>
      <w:lvlJc w:val="right"/>
      <w:pPr>
        <w:ind w:left="4320" w:hanging="180"/>
      </w:pPr>
    </w:lvl>
    <w:lvl w:ilvl="6" w:tplc="CC9E3FAE">
      <w:start w:val="1"/>
      <w:numFmt w:val="decimal"/>
      <w:lvlText w:val="%7."/>
      <w:lvlJc w:val="left"/>
      <w:pPr>
        <w:ind w:left="5040" w:hanging="360"/>
      </w:pPr>
    </w:lvl>
    <w:lvl w:ilvl="7" w:tplc="672EEE4C">
      <w:start w:val="1"/>
      <w:numFmt w:val="lowerLetter"/>
      <w:lvlText w:val="%8."/>
      <w:lvlJc w:val="left"/>
      <w:pPr>
        <w:ind w:left="5760" w:hanging="360"/>
      </w:pPr>
    </w:lvl>
    <w:lvl w:ilvl="8" w:tplc="66FC5936">
      <w:start w:val="1"/>
      <w:numFmt w:val="lowerRoman"/>
      <w:lvlText w:val="%9."/>
      <w:lvlJc w:val="right"/>
      <w:pPr>
        <w:ind w:left="6480" w:hanging="180"/>
      </w:pPr>
    </w:lvl>
  </w:abstractNum>
  <w:abstractNum w:abstractNumId="9" w15:restartNumberingAfterBreak="0">
    <w:nsid w:val="032F4818"/>
    <w:multiLevelType w:val="multilevel"/>
    <w:tmpl w:val="CACC9364"/>
    <w:lvl w:ilvl="0">
      <w:start w:val="1"/>
      <w:numFmt w:val="decimal"/>
      <w:pStyle w:val="Heading1"/>
      <w:lvlText w:val="%1."/>
      <w:lvlJc w:val="left"/>
      <w:pPr>
        <w:ind w:left="360" w:hanging="360"/>
      </w:pPr>
      <w:rPr>
        <w:rFonts w:hint="default"/>
        <w:b w:val="0"/>
        <w:i w:val="0"/>
      </w:rPr>
    </w:lvl>
    <w:lvl w:ilvl="1">
      <w:start w:val="1"/>
      <w:numFmt w:val="decimal"/>
      <w:pStyle w:val="Heading2"/>
      <w:lvlText w:val="%1.%2"/>
      <w:lvlJc w:val="left"/>
      <w:pPr>
        <w:ind w:left="1080" w:hanging="360"/>
      </w:pPr>
      <w:rPr>
        <w:rFonts w:hint="default"/>
      </w:rPr>
    </w:lvl>
    <w:lvl w:ilvl="2">
      <w:start w:val="1"/>
      <w:numFmt w:val="bullet"/>
      <w:lvlText w:val=""/>
      <w:lvlJc w:val="left"/>
      <w:pPr>
        <w:ind w:left="1800" w:hanging="360"/>
      </w:pPr>
      <w:rPr>
        <w:rFonts w:ascii="Symbol" w:hAnsi="Symbol"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03E96A0A"/>
    <w:multiLevelType w:val="hybridMultilevel"/>
    <w:tmpl w:val="7744F692"/>
    <w:lvl w:ilvl="0" w:tplc="F9D4C2DE">
      <w:start w:val="4"/>
      <w:numFmt w:val="decimal"/>
      <w:lvlText w:val="%1)"/>
      <w:lvlJc w:val="left"/>
      <w:pPr>
        <w:ind w:left="720" w:hanging="360"/>
      </w:pPr>
    </w:lvl>
    <w:lvl w:ilvl="1" w:tplc="6D608AC0">
      <w:start w:val="1"/>
      <w:numFmt w:val="lowerLetter"/>
      <w:lvlText w:val="%2."/>
      <w:lvlJc w:val="left"/>
      <w:pPr>
        <w:ind w:left="1440" w:hanging="360"/>
      </w:pPr>
    </w:lvl>
    <w:lvl w:ilvl="2" w:tplc="573E656C">
      <w:start w:val="1"/>
      <w:numFmt w:val="lowerRoman"/>
      <w:lvlText w:val="%3."/>
      <w:lvlJc w:val="right"/>
      <w:pPr>
        <w:ind w:left="2160" w:hanging="180"/>
      </w:pPr>
    </w:lvl>
    <w:lvl w:ilvl="3" w:tplc="6634570E">
      <w:start w:val="1"/>
      <w:numFmt w:val="decimal"/>
      <w:lvlText w:val="%4."/>
      <w:lvlJc w:val="left"/>
      <w:pPr>
        <w:ind w:left="2880" w:hanging="360"/>
      </w:pPr>
    </w:lvl>
    <w:lvl w:ilvl="4" w:tplc="41C46700">
      <w:start w:val="1"/>
      <w:numFmt w:val="lowerLetter"/>
      <w:lvlText w:val="%5."/>
      <w:lvlJc w:val="left"/>
      <w:pPr>
        <w:ind w:left="3600" w:hanging="360"/>
      </w:pPr>
    </w:lvl>
    <w:lvl w:ilvl="5" w:tplc="DC28AC52">
      <w:start w:val="1"/>
      <w:numFmt w:val="lowerRoman"/>
      <w:lvlText w:val="%6."/>
      <w:lvlJc w:val="right"/>
      <w:pPr>
        <w:ind w:left="4320" w:hanging="180"/>
      </w:pPr>
    </w:lvl>
    <w:lvl w:ilvl="6" w:tplc="55CAA30C">
      <w:start w:val="1"/>
      <w:numFmt w:val="decimal"/>
      <w:lvlText w:val="%7."/>
      <w:lvlJc w:val="left"/>
      <w:pPr>
        <w:ind w:left="5040" w:hanging="360"/>
      </w:pPr>
    </w:lvl>
    <w:lvl w:ilvl="7" w:tplc="85F81700">
      <w:start w:val="1"/>
      <w:numFmt w:val="lowerLetter"/>
      <w:lvlText w:val="%8."/>
      <w:lvlJc w:val="left"/>
      <w:pPr>
        <w:ind w:left="5760" w:hanging="360"/>
      </w:pPr>
    </w:lvl>
    <w:lvl w:ilvl="8" w:tplc="AFD4CF72">
      <w:start w:val="1"/>
      <w:numFmt w:val="lowerRoman"/>
      <w:lvlText w:val="%9."/>
      <w:lvlJc w:val="right"/>
      <w:pPr>
        <w:ind w:left="6480" w:hanging="180"/>
      </w:pPr>
    </w:lvl>
  </w:abstractNum>
  <w:abstractNum w:abstractNumId="11" w15:restartNumberingAfterBreak="0">
    <w:nsid w:val="04A14AF3"/>
    <w:multiLevelType w:val="hybridMultilevel"/>
    <w:tmpl w:val="567067DE"/>
    <w:lvl w:ilvl="0" w:tplc="485C6B22">
      <w:start w:val="5"/>
      <w:numFmt w:val="decimal"/>
      <w:lvlText w:val="%1)"/>
      <w:lvlJc w:val="left"/>
      <w:pPr>
        <w:ind w:left="720" w:hanging="360"/>
      </w:pPr>
    </w:lvl>
    <w:lvl w:ilvl="1" w:tplc="93687A4A">
      <w:start w:val="1"/>
      <w:numFmt w:val="lowerLetter"/>
      <w:lvlText w:val="%2."/>
      <w:lvlJc w:val="left"/>
      <w:pPr>
        <w:ind w:left="1440" w:hanging="360"/>
      </w:pPr>
    </w:lvl>
    <w:lvl w:ilvl="2" w:tplc="003A304A">
      <w:start w:val="1"/>
      <w:numFmt w:val="lowerRoman"/>
      <w:lvlText w:val="%3."/>
      <w:lvlJc w:val="right"/>
      <w:pPr>
        <w:ind w:left="2160" w:hanging="180"/>
      </w:pPr>
    </w:lvl>
    <w:lvl w:ilvl="3" w:tplc="F6D86D02">
      <w:start w:val="1"/>
      <w:numFmt w:val="decimal"/>
      <w:lvlText w:val="%4."/>
      <w:lvlJc w:val="left"/>
      <w:pPr>
        <w:ind w:left="2880" w:hanging="360"/>
      </w:pPr>
    </w:lvl>
    <w:lvl w:ilvl="4" w:tplc="776006B8">
      <w:start w:val="1"/>
      <w:numFmt w:val="lowerLetter"/>
      <w:lvlText w:val="%5."/>
      <w:lvlJc w:val="left"/>
      <w:pPr>
        <w:ind w:left="3600" w:hanging="360"/>
      </w:pPr>
    </w:lvl>
    <w:lvl w:ilvl="5" w:tplc="311C88E0">
      <w:start w:val="1"/>
      <w:numFmt w:val="lowerRoman"/>
      <w:lvlText w:val="%6."/>
      <w:lvlJc w:val="right"/>
      <w:pPr>
        <w:ind w:left="4320" w:hanging="180"/>
      </w:pPr>
    </w:lvl>
    <w:lvl w:ilvl="6" w:tplc="7820E4BA">
      <w:start w:val="1"/>
      <w:numFmt w:val="decimal"/>
      <w:lvlText w:val="%7."/>
      <w:lvlJc w:val="left"/>
      <w:pPr>
        <w:ind w:left="5040" w:hanging="360"/>
      </w:pPr>
    </w:lvl>
    <w:lvl w:ilvl="7" w:tplc="2E58735E">
      <w:start w:val="1"/>
      <w:numFmt w:val="lowerLetter"/>
      <w:lvlText w:val="%8."/>
      <w:lvlJc w:val="left"/>
      <w:pPr>
        <w:ind w:left="5760" w:hanging="360"/>
      </w:pPr>
    </w:lvl>
    <w:lvl w:ilvl="8" w:tplc="58541430">
      <w:start w:val="1"/>
      <w:numFmt w:val="lowerRoman"/>
      <w:lvlText w:val="%9."/>
      <w:lvlJc w:val="right"/>
      <w:pPr>
        <w:ind w:left="6480" w:hanging="180"/>
      </w:pPr>
    </w:lvl>
  </w:abstractNum>
  <w:abstractNum w:abstractNumId="12" w15:restartNumberingAfterBreak="0">
    <w:nsid w:val="063495AF"/>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6A90A9F"/>
    <w:multiLevelType w:val="hybridMultilevel"/>
    <w:tmpl w:val="98C2CB94"/>
    <w:lvl w:ilvl="0" w:tplc="8E0270DE">
      <w:start w:val="3"/>
      <w:numFmt w:val="lowerLetter"/>
      <w:lvlText w:val="%1."/>
      <w:lvlJc w:val="left"/>
      <w:pPr>
        <w:ind w:left="720" w:hanging="360"/>
      </w:pPr>
    </w:lvl>
    <w:lvl w:ilvl="1" w:tplc="4DDA1A20">
      <w:start w:val="1"/>
      <w:numFmt w:val="lowerLetter"/>
      <w:lvlText w:val="%2."/>
      <w:lvlJc w:val="left"/>
      <w:pPr>
        <w:ind w:left="1440" w:hanging="360"/>
      </w:pPr>
    </w:lvl>
    <w:lvl w:ilvl="2" w:tplc="7F9E506C">
      <w:start w:val="1"/>
      <w:numFmt w:val="lowerRoman"/>
      <w:lvlText w:val="%3."/>
      <w:lvlJc w:val="right"/>
      <w:pPr>
        <w:ind w:left="2160" w:hanging="180"/>
      </w:pPr>
    </w:lvl>
    <w:lvl w:ilvl="3" w:tplc="A4222AC0">
      <w:start w:val="1"/>
      <w:numFmt w:val="decimal"/>
      <w:lvlText w:val="%4."/>
      <w:lvlJc w:val="left"/>
      <w:pPr>
        <w:ind w:left="2880" w:hanging="360"/>
      </w:pPr>
    </w:lvl>
    <w:lvl w:ilvl="4" w:tplc="6FAECCBC">
      <w:start w:val="1"/>
      <w:numFmt w:val="lowerLetter"/>
      <w:lvlText w:val="%5."/>
      <w:lvlJc w:val="left"/>
      <w:pPr>
        <w:ind w:left="3600" w:hanging="360"/>
      </w:pPr>
    </w:lvl>
    <w:lvl w:ilvl="5" w:tplc="DE527188">
      <w:start w:val="1"/>
      <w:numFmt w:val="lowerRoman"/>
      <w:lvlText w:val="%6."/>
      <w:lvlJc w:val="right"/>
      <w:pPr>
        <w:ind w:left="4320" w:hanging="180"/>
      </w:pPr>
    </w:lvl>
    <w:lvl w:ilvl="6" w:tplc="F26CD766">
      <w:start w:val="1"/>
      <w:numFmt w:val="decimal"/>
      <w:lvlText w:val="%7."/>
      <w:lvlJc w:val="left"/>
      <w:pPr>
        <w:ind w:left="5040" w:hanging="360"/>
      </w:pPr>
    </w:lvl>
    <w:lvl w:ilvl="7" w:tplc="1CA09EE4">
      <w:start w:val="1"/>
      <w:numFmt w:val="lowerLetter"/>
      <w:lvlText w:val="%8."/>
      <w:lvlJc w:val="left"/>
      <w:pPr>
        <w:ind w:left="5760" w:hanging="360"/>
      </w:pPr>
    </w:lvl>
    <w:lvl w:ilvl="8" w:tplc="13028EE8">
      <w:start w:val="1"/>
      <w:numFmt w:val="lowerRoman"/>
      <w:lvlText w:val="%9."/>
      <w:lvlJc w:val="right"/>
      <w:pPr>
        <w:ind w:left="6480" w:hanging="180"/>
      </w:pPr>
    </w:lvl>
  </w:abstractNum>
  <w:abstractNum w:abstractNumId="14" w15:restartNumberingAfterBreak="0">
    <w:nsid w:val="08321C3B"/>
    <w:multiLevelType w:val="hybridMultilevel"/>
    <w:tmpl w:val="7C8EB5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0852A782"/>
    <w:multiLevelType w:val="hybridMultilevel"/>
    <w:tmpl w:val="955EC620"/>
    <w:lvl w:ilvl="0" w:tplc="3DE6F7C2">
      <w:start w:val="1"/>
      <w:numFmt w:val="decimal"/>
      <w:lvlText w:val="%1."/>
      <w:lvlJc w:val="left"/>
      <w:pPr>
        <w:ind w:left="720" w:hanging="360"/>
      </w:pPr>
    </w:lvl>
    <w:lvl w:ilvl="1" w:tplc="84C4CF76">
      <w:start w:val="3"/>
      <w:numFmt w:val="lowerLetter"/>
      <w:lvlText w:val="%2."/>
      <w:lvlJc w:val="left"/>
      <w:pPr>
        <w:ind w:left="1440" w:hanging="360"/>
      </w:pPr>
    </w:lvl>
    <w:lvl w:ilvl="2" w:tplc="5942A540">
      <w:start w:val="1"/>
      <w:numFmt w:val="lowerRoman"/>
      <w:lvlText w:val="%3."/>
      <w:lvlJc w:val="right"/>
      <w:pPr>
        <w:ind w:left="2160" w:hanging="180"/>
      </w:pPr>
    </w:lvl>
    <w:lvl w:ilvl="3" w:tplc="0194FE28">
      <w:start w:val="1"/>
      <w:numFmt w:val="decimal"/>
      <w:lvlText w:val="%4."/>
      <w:lvlJc w:val="left"/>
      <w:pPr>
        <w:ind w:left="2880" w:hanging="360"/>
      </w:pPr>
    </w:lvl>
    <w:lvl w:ilvl="4" w:tplc="E784476E">
      <w:start w:val="1"/>
      <w:numFmt w:val="lowerLetter"/>
      <w:lvlText w:val="%5."/>
      <w:lvlJc w:val="left"/>
      <w:pPr>
        <w:ind w:left="3600" w:hanging="360"/>
      </w:pPr>
    </w:lvl>
    <w:lvl w:ilvl="5" w:tplc="A09859F4">
      <w:start w:val="1"/>
      <w:numFmt w:val="lowerRoman"/>
      <w:lvlText w:val="%6."/>
      <w:lvlJc w:val="right"/>
      <w:pPr>
        <w:ind w:left="4320" w:hanging="180"/>
      </w:pPr>
    </w:lvl>
    <w:lvl w:ilvl="6" w:tplc="627C9A9A">
      <w:start w:val="1"/>
      <w:numFmt w:val="decimal"/>
      <w:lvlText w:val="%7."/>
      <w:lvlJc w:val="left"/>
      <w:pPr>
        <w:ind w:left="5040" w:hanging="360"/>
      </w:pPr>
    </w:lvl>
    <w:lvl w:ilvl="7" w:tplc="77544C38">
      <w:start w:val="1"/>
      <w:numFmt w:val="lowerLetter"/>
      <w:lvlText w:val="%8."/>
      <w:lvlJc w:val="left"/>
      <w:pPr>
        <w:ind w:left="5760" w:hanging="360"/>
      </w:pPr>
    </w:lvl>
    <w:lvl w:ilvl="8" w:tplc="93D0229E">
      <w:start w:val="1"/>
      <w:numFmt w:val="lowerRoman"/>
      <w:lvlText w:val="%9."/>
      <w:lvlJc w:val="right"/>
      <w:pPr>
        <w:ind w:left="6480" w:hanging="180"/>
      </w:pPr>
    </w:lvl>
  </w:abstractNum>
  <w:abstractNum w:abstractNumId="16" w15:restartNumberingAfterBreak="0">
    <w:nsid w:val="08875575"/>
    <w:multiLevelType w:val="hybridMultilevel"/>
    <w:tmpl w:val="56A0A33E"/>
    <w:lvl w:ilvl="0" w:tplc="1009000F">
      <w:start w:val="1"/>
      <w:numFmt w:val="decimal"/>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17" w15:restartNumberingAfterBreak="0">
    <w:nsid w:val="0A034231"/>
    <w:multiLevelType w:val="hybridMultilevel"/>
    <w:tmpl w:val="EFC287F2"/>
    <w:lvl w:ilvl="0" w:tplc="C8C4A23C">
      <w:start w:val="1"/>
      <w:numFmt w:val="lowerLetter"/>
      <w:lvlText w:val="%1)"/>
      <w:lvlJc w:val="left"/>
      <w:pPr>
        <w:ind w:left="720" w:hanging="360"/>
      </w:pPr>
      <w:rPr>
        <w:rFonts w:ascii="Calibri" w:hAnsi="Calibri" w:cs="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721014"/>
    <w:multiLevelType w:val="hybridMultilevel"/>
    <w:tmpl w:val="7240A2A4"/>
    <w:lvl w:ilvl="0" w:tplc="022226B6">
      <w:start w:val="1"/>
      <w:numFmt w:val="decimal"/>
      <w:lvlText w:val="%1."/>
      <w:lvlJc w:val="left"/>
      <w:pPr>
        <w:ind w:left="720" w:hanging="360"/>
      </w:pPr>
    </w:lvl>
    <w:lvl w:ilvl="1" w:tplc="5F3872A4">
      <w:start w:val="4"/>
      <w:numFmt w:val="lowerLetter"/>
      <w:lvlText w:val="%2."/>
      <w:lvlJc w:val="left"/>
      <w:pPr>
        <w:ind w:left="1440" w:hanging="360"/>
      </w:pPr>
    </w:lvl>
    <w:lvl w:ilvl="2" w:tplc="64D602B0">
      <w:start w:val="1"/>
      <w:numFmt w:val="lowerRoman"/>
      <w:lvlText w:val="%3."/>
      <w:lvlJc w:val="right"/>
      <w:pPr>
        <w:ind w:left="2160" w:hanging="180"/>
      </w:pPr>
    </w:lvl>
    <w:lvl w:ilvl="3" w:tplc="783E7EBC">
      <w:start w:val="1"/>
      <w:numFmt w:val="decimal"/>
      <w:lvlText w:val="%4."/>
      <w:lvlJc w:val="left"/>
      <w:pPr>
        <w:ind w:left="2880" w:hanging="360"/>
      </w:pPr>
    </w:lvl>
    <w:lvl w:ilvl="4" w:tplc="7C50A980">
      <w:start w:val="1"/>
      <w:numFmt w:val="lowerLetter"/>
      <w:lvlText w:val="%5."/>
      <w:lvlJc w:val="left"/>
      <w:pPr>
        <w:ind w:left="3600" w:hanging="360"/>
      </w:pPr>
    </w:lvl>
    <w:lvl w:ilvl="5" w:tplc="FDC4EB02">
      <w:start w:val="1"/>
      <w:numFmt w:val="lowerRoman"/>
      <w:lvlText w:val="%6."/>
      <w:lvlJc w:val="right"/>
      <w:pPr>
        <w:ind w:left="4320" w:hanging="180"/>
      </w:pPr>
    </w:lvl>
    <w:lvl w:ilvl="6" w:tplc="6D945A80">
      <w:start w:val="1"/>
      <w:numFmt w:val="decimal"/>
      <w:lvlText w:val="%7."/>
      <w:lvlJc w:val="left"/>
      <w:pPr>
        <w:ind w:left="5040" w:hanging="360"/>
      </w:pPr>
    </w:lvl>
    <w:lvl w:ilvl="7" w:tplc="48AA0C3E">
      <w:start w:val="1"/>
      <w:numFmt w:val="lowerLetter"/>
      <w:lvlText w:val="%8."/>
      <w:lvlJc w:val="left"/>
      <w:pPr>
        <w:ind w:left="5760" w:hanging="360"/>
      </w:pPr>
    </w:lvl>
    <w:lvl w:ilvl="8" w:tplc="E6B43746">
      <w:start w:val="1"/>
      <w:numFmt w:val="lowerRoman"/>
      <w:lvlText w:val="%9."/>
      <w:lvlJc w:val="right"/>
      <w:pPr>
        <w:ind w:left="6480" w:hanging="180"/>
      </w:pPr>
    </w:lvl>
  </w:abstractNum>
  <w:abstractNum w:abstractNumId="19" w15:restartNumberingAfterBreak="0">
    <w:nsid w:val="0E1CFD56"/>
    <w:multiLevelType w:val="hybridMultilevel"/>
    <w:tmpl w:val="30C0C5F0"/>
    <w:lvl w:ilvl="0" w:tplc="33DE4FAE">
      <w:start w:val="1"/>
      <w:numFmt w:val="decimal"/>
      <w:lvlText w:val="%1."/>
      <w:lvlJc w:val="left"/>
      <w:pPr>
        <w:ind w:left="720" w:hanging="360"/>
      </w:pPr>
    </w:lvl>
    <w:lvl w:ilvl="1" w:tplc="3640A55C">
      <w:start w:val="5"/>
      <w:numFmt w:val="lowerLetter"/>
      <w:lvlText w:val="%2."/>
      <w:lvlJc w:val="left"/>
      <w:pPr>
        <w:ind w:left="1440" w:hanging="360"/>
      </w:pPr>
    </w:lvl>
    <w:lvl w:ilvl="2" w:tplc="4CB41A0C">
      <w:start w:val="1"/>
      <w:numFmt w:val="lowerRoman"/>
      <w:lvlText w:val="%3."/>
      <w:lvlJc w:val="right"/>
      <w:pPr>
        <w:ind w:left="2160" w:hanging="180"/>
      </w:pPr>
    </w:lvl>
    <w:lvl w:ilvl="3" w:tplc="97225F26">
      <w:start w:val="1"/>
      <w:numFmt w:val="decimal"/>
      <w:lvlText w:val="%4."/>
      <w:lvlJc w:val="left"/>
      <w:pPr>
        <w:ind w:left="2880" w:hanging="360"/>
      </w:pPr>
    </w:lvl>
    <w:lvl w:ilvl="4" w:tplc="A9407AD0">
      <w:start w:val="1"/>
      <w:numFmt w:val="lowerLetter"/>
      <w:lvlText w:val="%5."/>
      <w:lvlJc w:val="left"/>
      <w:pPr>
        <w:ind w:left="3600" w:hanging="360"/>
      </w:pPr>
    </w:lvl>
    <w:lvl w:ilvl="5" w:tplc="E6B07912">
      <w:start w:val="1"/>
      <w:numFmt w:val="lowerRoman"/>
      <w:lvlText w:val="%6."/>
      <w:lvlJc w:val="right"/>
      <w:pPr>
        <w:ind w:left="4320" w:hanging="180"/>
      </w:pPr>
    </w:lvl>
    <w:lvl w:ilvl="6" w:tplc="31FE5EC0">
      <w:start w:val="1"/>
      <w:numFmt w:val="decimal"/>
      <w:lvlText w:val="%7."/>
      <w:lvlJc w:val="left"/>
      <w:pPr>
        <w:ind w:left="5040" w:hanging="360"/>
      </w:pPr>
    </w:lvl>
    <w:lvl w:ilvl="7" w:tplc="62BC3F8E">
      <w:start w:val="1"/>
      <w:numFmt w:val="lowerLetter"/>
      <w:lvlText w:val="%8."/>
      <w:lvlJc w:val="left"/>
      <w:pPr>
        <w:ind w:left="5760" w:hanging="360"/>
      </w:pPr>
    </w:lvl>
    <w:lvl w:ilvl="8" w:tplc="AA68E7EC">
      <w:start w:val="1"/>
      <w:numFmt w:val="lowerRoman"/>
      <w:lvlText w:val="%9."/>
      <w:lvlJc w:val="right"/>
      <w:pPr>
        <w:ind w:left="6480" w:hanging="180"/>
      </w:pPr>
    </w:lvl>
  </w:abstractNum>
  <w:abstractNum w:abstractNumId="20" w15:restartNumberingAfterBreak="0">
    <w:nsid w:val="0F264C91"/>
    <w:multiLevelType w:val="hybridMultilevel"/>
    <w:tmpl w:val="8E5E452A"/>
    <w:lvl w:ilvl="0" w:tplc="57E0AE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0B68D6A"/>
    <w:multiLevelType w:val="hybridMultilevel"/>
    <w:tmpl w:val="DF9C2458"/>
    <w:lvl w:ilvl="0" w:tplc="9B14EF1E">
      <w:start w:val="1"/>
      <w:numFmt w:val="bullet"/>
      <w:lvlText w:val="·"/>
      <w:lvlJc w:val="left"/>
      <w:pPr>
        <w:ind w:left="720" w:hanging="360"/>
      </w:pPr>
      <w:rPr>
        <w:rFonts w:ascii="Symbol" w:hAnsi="Symbol" w:hint="default"/>
      </w:rPr>
    </w:lvl>
    <w:lvl w:ilvl="1" w:tplc="18503738">
      <w:start w:val="1"/>
      <w:numFmt w:val="bullet"/>
      <w:lvlText w:val="o"/>
      <w:lvlJc w:val="left"/>
      <w:pPr>
        <w:ind w:left="1440" w:hanging="360"/>
      </w:pPr>
      <w:rPr>
        <w:rFonts w:ascii="Courier New" w:hAnsi="Courier New" w:hint="default"/>
      </w:rPr>
    </w:lvl>
    <w:lvl w:ilvl="2" w:tplc="E7460E5A">
      <w:start w:val="1"/>
      <w:numFmt w:val="bullet"/>
      <w:lvlText w:val=""/>
      <w:lvlJc w:val="left"/>
      <w:pPr>
        <w:ind w:left="2160" w:hanging="360"/>
      </w:pPr>
      <w:rPr>
        <w:rFonts w:ascii="Wingdings" w:hAnsi="Wingdings" w:hint="default"/>
      </w:rPr>
    </w:lvl>
    <w:lvl w:ilvl="3" w:tplc="0DA4C738">
      <w:start w:val="1"/>
      <w:numFmt w:val="bullet"/>
      <w:lvlText w:val=""/>
      <w:lvlJc w:val="left"/>
      <w:pPr>
        <w:ind w:left="2880" w:hanging="360"/>
      </w:pPr>
      <w:rPr>
        <w:rFonts w:ascii="Symbol" w:hAnsi="Symbol" w:hint="default"/>
      </w:rPr>
    </w:lvl>
    <w:lvl w:ilvl="4" w:tplc="39DACAA0">
      <w:start w:val="1"/>
      <w:numFmt w:val="bullet"/>
      <w:lvlText w:val="o"/>
      <w:lvlJc w:val="left"/>
      <w:pPr>
        <w:ind w:left="3600" w:hanging="360"/>
      </w:pPr>
      <w:rPr>
        <w:rFonts w:ascii="Courier New" w:hAnsi="Courier New" w:hint="default"/>
      </w:rPr>
    </w:lvl>
    <w:lvl w:ilvl="5" w:tplc="E16A218C">
      <w:start w:val="1"/>
      <w:numFmt w:val="bullet"/>
      <w:lvlText w:val=""/>
      <w:lvlJc w:val="left"/>
      <w:pPr>
        <w:ind w:left="4320" w:hanging="360"/>
      </w:pPr>
      <w:rPr>
        <w:rFonts w:ascii="Wingdings" w:hAnsi="Wingdings" w:hint="default"/>
      </w:rPr>
    </w:lvl>
    <w:lvl w:ilvl="6" w:tplc="3E8878E2">
      <w:start w:val="1"/>
      <w:numFmt w:val="bullet"/>
      <w:lvlText w:val=""/>
      <w:lvlJc w:val="left"/>
      <w:pPr>
        <w:ind w:left="5040" w:hanging="360"/>
      </w:pPr>
      <w:rPr>
        <w:rFonts w:ascii="Symbol" w:hAnsi="Symbol" w:hint="default"/>
      </w:rPr>
    </w:lvl>
    <w:lvl w:ilvl="7" w:tplc="09E4C3C6">
      <w:start w:val="1"/>
      <w:numFmt w:val="bullet"/>
      <w:lvlText w:val="o"/>
      <w:lvlJc w:val="left"/>
      <w:pPr>
        <w:ind w:left="5760" w:hanging="360"/>
      </w:pPr>
      <w:rPr>
        <w:rFonts w:ascii="Courier New" w:hAnsi="Courier New" w:hint="default"/>
      </w:rPr>
    </w:lvl>
    <w:lvl w:ilvl="8" w:tplc="0A048D78">
      <w:start w:val="1"/>
      <w:numFmt w:val="bullet"/>
      <w:lvlText w:val=""/>
      <w:lvlJc w:val="left"/>
      <w:pPr>
        <w:ind w:left="6480" w:hanging="360"/>
      </w:pPr>
      <w:rPr>
        <w:rFonts w:ascii="Wingdings" w:hAnsi="Wingdings" w:hint="default"/>
      </w:rPr>
    </w:lvl>
  </w:abstractNum>
  <w:abstractNum w:abstractNumId="22" w15:restartNumberingAfterBreak="0">
    <w:nsid w:val="1172518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1279F8AD"/>
    <w:multiLevelType w:val="hybridMultilevel"/>
    <w:tmpl w:val="8FBC9A6E"/>
    <w:lvl w:ilvl="0" w:tplc="DF2E91E8">
      <w:start w:val="1"/>
      <w:numFmt w:val="bullet"/>
      <w:lvlText w:val="·"/>
      <w:lvlJc w:val="left"/>
      <w:pPr>
        <w:ind w:left="720" w:hanging="360"/>
      </w:pPr>
      <w:rPr>
        <w:rFonts w:ascii="Symbol" w:hAnsi="Symbol" w:hint="default"/>
      </w:rPr>
    </w:lvl>
    <w:lvl w:ilvl="1" w:tplc="D8D61314">
      <w:start w:val="1"/>
      <w:numFmt w:val="bullet"/>
      <w:lvlText w:val="o"/>
      <w:lvlJc w:val="left"/>
      <w:pPr>
        <w:ind w:left="1440" w:hanging="360"/>
      </w:pPr>
      <w:rPr>
        <w:rFonts w:ascii="Courier New" w:hAnsi="Courier New" w:hint="default"/>
      </w:rPr>
    </w:lvl>
    <w:lvl w:ilvl="2" w:tplc="2AF214BA">
      <w:start w:val="1"/>
      <w:numFmt w:val="bullet"/>
      <w:lvlText w:val=""/>
      <w:lvlJc w:val="left"/>
      <w:pPr>
        <w:ind w:left="2160" w:hanging="360"/>
      </w:pPr>
      <w:rPr>
        <w:rFonts w:ascii="Wingdings" w:hAnsi="Wingdings" w:hint="default"/>
      </w:rPr>
    </w:lvl>
    <w:lvl w:ilvl="3" w:tplc="791E11D8">
      <w:start w:val="1"/>
      <w:numFmt w:val="bullet"/>
      <w:lvlText w:val=""/>
      <w:lvlJc w:val="left"/>
      <w:pPr>
        <w:ind w:left="2880" w:hanging="360"/>
      </w:pPr>
      <w:rPr>
        <w:rFonts w:ascii="Symbol" w:hAnsi="Symbol" w:hint="default"/>
      </w:rPr>
    </w:lvl>
    <w:lvl w:ilvl="4" w:tplc="DFECD9FA">
      <w:start w:val="1"/>
      <w:numFmt w:val="bullet"/>
      <w:lvlText w:val="o"/>
      <w:lvlJc w:val="left"/>
      <w:pPr>
        <w:ind w:left="3600" w:hanging="360"/>
      </w:pPr>
      <w:rPr>
        <w:rFonts w:ascii="Courier New" w:hAnsi="Courier New" w:hint="default"/>
      </w:rPr>
    </w:lvl>
    <w:lvl w:ilvl="5" w:tplc="FD7AC7B6">
      <w:start w:val="1"/>
      <w:numFmt w:val="bullet"/>
      <w:lvlText w:val=""/>
      <w:lvlJc w:val="left"/>
      <w:pPr>
        <w:ind w:left="4320" w:hanging="360"/>
      </w:pPr>
      <w:rPr>
        <w:rFonts w:ascii="Wingdings" w:hAnsi="Wingdings" w:hint="default"/>
      </w:rPr>
    </w:lvl>
    <w:lvl w:ilvl="6" w:tplc="2D5692D8">
      <w:start w:val="1"/>
      <w:numFmt w:val="bullet"/>
      <w:lvlText w:val=""/>
      <w:lvlJc w:val="left"/>
      <w:pPr>
        <w:ind w:left="5040" w:hanging="360"/>
      </w:pPr>
      <w:rPr>
        <w:rFonts w:ascii="Symbol" w:hAnsi="Symbol" w:hint="default"/>
      </w:rPr>
    </w:lvl>
    <w:lvl w:ilvl="7" w:tplc="E360607C">
      <w:start w:val="1"/>
      <w:numFmt w:val="bullet"/>
      <w:lvlText w:val="o"/>
      <w:lvlJc w:val="left"/>
      <w:pPr>
        <w:ind w:left="5760" w:hanging="360"/>
      </w:pPr>
      <w:rPr>
        <w:rFonts w:ascii="Courier New" w:hAnsi="Courier New" w:hint="default"/>
      </w:rPr>
    </w:lvl>
    <w:lvl w:ilvl="8" w:tplc="080C386C">
      <w:start w:val="1"/>
      <w:numFmt w:val="bullet"/>
      <w:lvlText w:val=""/>
      <w:lvlJc w:val="left"/>
      <w:pPr>
        <w:ind w:left="6480" w:hanging="360"/>
      </w:pPr>
      <w:rPr>
        <w:rFonts w:ascii="Wingdings" w:hAnsi="Wingdings" w:hint="default"/>
      </w:rPr>
    </w:lvl>
  </w:abstractNum>
  <w:abstractNum w:abstractNumId="24" w15:restartNumberingAfterBreak="0">
    <w:nsid w:val="12BF7CB8"/>
    <w:multiLevelType w:val="hybridMultilevel"/>
    <w:tmpl w:val="947E37BE"/>
    <w:lvl w:ilvl="0" w:tplc="CE12377C">
      <w:start w:val="1"/>
      <w:numFmt w:val="bullet"/>
      <w:lvlText w:val="·"/>
      <w:lvlJc w:val="left"/>
      <w:pPr>
        <w:ind w:left="720" w:hanging="360"/>
      </w:pPr>
      <w:rPr>
        <w:rFonts w:ascii="Symbol" w:hAnsi="Symbol" w:hint="default"/>
      </w:rPr>
    </w:lvl>
    <w:lvl w:ilvl="1" w:tplc="102CD7C6">
      <w:start w:val="1"/>
      <w:numFmt w:val="bullet"/>
      <w:lvlText w:val="o"/>
      <w:lvlJc w:val="left"/>
      <w:pPr>
        <w:ind w:left="1440" w:hanging="360"/>
      </w:pPr>
      <w:rPr>
        <w:rFonts w:ascii="Courier New" w:hAnsi="Courier New" w:hint="default"/>
      </w:rPr>
    </w:lvl>
    <w:lvl w:ilvl="2" w:tplc="7A6ACDC8">
      <w:start w:val="1"/>
      <w:numFmt w:val="bullet"/>
      <w:lvlText w:val=""/>
      <w:lvlJc w:val="left"/>
      <w:pPr>
        <w:ind w:left="2160" w:hanging="360"/>
      </w:pPr>
      <w:rPr>
        <w:rFonts w:ascii="Wingdings" w:hAnsi="Wingdings" w:hint="default"/>
      </w:rPr>
    </w:lvl>
    <w:lvl w:ilvl="3" w:tplc="2EA0232A">
      <w:start w:val="1"/>
      <w:numFmt w:val="bullet"/>
      <w:lvlText w:val=""/>
      <w:lvlJc w:val="left"/>
      <w:pPr>
        <w:ind w:left="2880" w:hanging="360"/>
      </w:pPr>
      <w:rPr>
        <w:rFonts w:ascii="Symbol" w:hAnsi="Symbol" w:hint="default"/>
      </w:rPr>
    </w:lvl>
    <w:lvl w:ilvl="4" w:tplc="85D48DD4">
      <w:start w:val="1"/>
      <w:numFmt w:val="bullet"/>
      <w:lvlText w:val="o"/>
      <w:lvlJc w:val="left"/>
      <w:pPr>
        <w:ind w:left="3600" w:hanging="360"/>
      </w:pPr>
      <w:rPr>
        <w:rFonts w:ascii="Courier New" w:hAnsi="Courier New" w:hint="default"/>
      </w:rPr>
    </w:lvl>
    <w:lvl w:ilvl="5" w:tplc="AA423120">
      <w:start w:val="1"/>
      <w:numFmt w:val="bullet"/>
      <w:lvlText w:val=""/>
      <w:lvlJc w:val="left"/>
      <w:pPr>
        <w:ind w:left="4320" w:hanging="360"/>
      </w:pPr>
      <w:rPr>
        <w:rFonts w:ascii="Wingdings" w:hAnsi="Wingdings" w:hint="default"/>
      </w:rPr>
    </w:lvl>
    <w:lvl w:ilvl="6" w:tplc="E78A2520">
      <w:start w:val="1"/>
      <w:numFmt w:val="bullet"/>
      <w:lvlText w:val=""/>
      <w:lvlJc w:val="left"/>
      <w:pPr>
        <w:ind w:left="5040" w:hanging="360"/>
      </w:pPr>
      <w:rPr>
        <w:rFonts w:ascii="Symbol" w:hAnsi="Symbol" w:hint="default"/>
      </w:rPr>
    </w:lvl>
    <w:lvl w:ilvl="7" w:tplc="AFAC0E22">
      <w:start w:val="1"/>
      <w:numFmt w:val="bullet"/>
      <w:lvlText w:val="o"/>
      <w:lvlJc w:val="left"/>
      <w:pPr>
        <w:ind w:left="5760" w:hanging="360"/>
      </w:pPr>
      <w:rPr>
        <w:rFonts w:ascii="Courier New" w:hAnsi="Courier New" w:hint="default"/>
      </w:rPr>
    </w:lvl>
    <w:lvl w:ilvl="8" w:tplc="A008C0A8">
      <w:start w:val="1"/>
      <w:numFmt w:val="bullet"/>
      <w:lvlText w:val=""/>
      <w:lvlJc w:val="left"/>
      <w:pPr>
        <w:ind w:left="6480" w:hanging="360"/>
      </w:pPr>
      <w:rPr>
        <w:rFonts w:ascii="Wingdings" w:hAnsi="Wingdings" w:hint="default"/>
      </w:rPr>
    </w:lvl>
  </w:abstractNum>
  <w:abstractNum w:abstractNumId="25" w15:restartNumberingAfterBreak="0">
    <w:nsid w:val="13BA10DF"/>
    <w:multiLevelType w:val="hybridMultilevel"/>
    <w:tmpl w:val="ACB2BB48"/>
    <w:lvl w:ilvl="0" w:tplc="3DA8CE4E">
      <w:start w:val="1"/>
      <w:numFmt w:val="bullet"/>
      <w:lvlText w:val="o"/>
      <w:lvlJc w:val="left"/>
      <w:pPr>
        <w:ind w:left="720" w:hanging="360"/>
      </w:pPr>
      <w:rPr>
        <w:rFonts w:ascii="&quot;Courier New&quot;" w:hAnsi="&quot;Courier New&quot;" w:hint="default"/>
      </w:rPr>
    </w:lvl>
    <w:lvl w:ilvl="1" w:tplc="39F6F72A">
      <w:start w:val="1"/>
      <w:numFmt w:val="bullet"/>
      <w:lvlText w:val="o"/>
      <w:lvlJc w:val="left"/>
      <w:pPr>
        <w:ind w:left="1440" w:hanging="360"/>
      </w:pPr>
      <w:rPr>
        <w:rFonts w:ascii="Courier New" w:hAnsi="Courier New" w:hint="default"/>
      </w:rPr>
    </w:lvl>
    <w:lvl w:ilvl="2" w:tplc="B8AE8470">
      <w:start w:val="1"/>
      <w:numFmt w:val="bullet"/>
      <w:lvlText w:val=""/>
      <w:lvlJc w:val="left"/>
      <w:pPr>
        <w:ind w:left="2160" w:hanging="360"/>
      </w:pPr>
      <w:rPr>
        <w:rFonts w:ascii="Wingdings" w:hAnsi="Wingdings" w:hint="default"/>
      </w:rPr>
    </w:lvl>
    <w:lvl w:ilvl="3" w:tplc="3F1462A2">
      <w:start w:val="1"/>
      <w:numFmt w:val="bullet"/>
      <w:lvlText w:val=""/>
      <w:lvlJc w:val="left"/>
      <w:pPr>
        <w:ind w:left="2880" w:hanging="360"/>
      </w:pPr>
      <w:rPr>
        <w:rFonts w:ascii="Symbol" w:hAnsi="Symbol" w:hint="default"/>
      </w:rPr>
    </w:lvl>
    <w:lvl w:ilvl="4" w:tplc="4E6885E8">
      <w:start w:val="1"/>
      <w:numFmt w:val="bullet"/>
      <w:lvlText w:val="o"/>
      <w:lvlJc w:val="left"/>
      <w:pPr>
        <w:ind w:left="3600" w:hanging="360"/>
      </w:pPr>
      <w:rPr>
        <w:rFonts w:ascii="Courier New" w:hAnsi="Courier New" w:hint="default"/>
      </w:rPr>
    </w:lvl>
    <w:lvl w:ilvl="5" w:tplc="A1884E92">
      <w:start w:val="1"/>
      <w:numFmt w:val="bullet"/>
      <w:lvlText w:val=""/>
      <w:lvlJc w:val="left"/>
      <w:pPr>
        <w:ind w:left="4320" w:hanging="360"/>
      </w:pPr>
      <w:rPr>
        <w:rFonts w:ascii="Wingdings" w:hAnsi="Wingdings" w:hint="default"/>
      </w:rPr>
    </w:lvl>
    <w:lvl w:ilvl="6" w:tplc="8A64A966">
      <w:start w:val="1"/>
      <w:numFmt w:val="bullet"/>
      <w:lvlText w:val=""/>
      <w:lvlJc w:val="left"/>
      <w:pPr>
        <w:ind w:left="5040" w:hanging="360"/>
      </w:pPr>
      <w:rPr>
        <w:rFonts w:ascii="Symbol" w:hAnsi="Symbol" w:hint="default"/>
      </w:rPr>
    </w:lvl>
    <w:lvl w:ilvl="7" w:tplc="2D08EC12">
      <w:start w:val="1"/>
      <w:numFmt w:val="bullet"/>
      <w:lvlText w:val="o"/>
      <w:lvlJc w:val="left"/>
      <w:pPr>
        <w:ind w:left="5760" w:hanging="360"/>
      </w:pPr>
      <w:rPr>
        <w:rFonts w:ascii="Courier New" w:hAnsi="Courier New" w:hint="default"/>
      </w:rPr>
    </w:lvl>
    <w:lvl w:ilvl="8" w:tplc="279E1A98">
      <w:start w:val="1"/>
      <w:numFmt w:val="bullet"/>
      <w:lvlText w:val=""/>
      <w:lvlJc w:val="left"/>
      <w:pPr>
        <w:ind w:left="6480" w:hanging="360"/>
      </w:pPr>
      <w:rPr>
        <w:rFonts w:ascii="Wingdings" w:hAnsi="Wingdings" w:hint="default"/>
      </w:rPr>
    </w:lvl>
  </w:abstractNum>
  <w:abstractNum w:abstractNumId="26" w15:restartNumberingAfterBreak="0">
    <w:nsid w:val="14B6BF9B"/>
    <w:multiLevelType w:val="hybridMultilevel"/>
    <w:tmpl w:val="331E706E"/>
    <w:lvl w:ilvl="0" w:tplc="C052A686">
      <w:start w:val="1"/>
      <w:numFmt w:val="bullet"/>
      <w:lvlText w:val="o"/>
      <w:lvlJc w:val="left"/>
      <w:pPr>
        <w:ind w:left="1080" w:hanging="360"/>
      </w:pPr>
      <w:rPr>
        <w:rFonts w:ascii="&quot;Courier New&quot;" w:hAnsi="&quot;Courier New&quot;" w:hint="default"/>
      </w:rPr>
    </w:lvl>
    <w:lvl w:ilvl="1" w:tplc="D5CEEFE0">
      <w:start w:val="1"/>
      <w:numFmt w:val="bullet"/>
      <w:lvlText w:val="o"/>
      <w:lvlJc w:val="left"/>
      <w:pPr>
        <w:ind w:left="1800" w:hanging="360"/>
      </w:pPr>
      <w:rPr>
        <w:rFonts w:ascii="Courier New" w:hAnsi="Courier New" w:hint="default"/>
      </w:rPr>
    </w:lvl>
    <w:lvl w:ilvl="2" w:tplc="0D327C6C">
      <w:start w:val="1"/>
      <w:numFmt w:val="bullet"/>
      <w:lvlText w:val=""/>
      <w:lvlJc w:val="left"/>
      <w:pPr>
        <w:ind w:left="2520" w:hanging="360"/>
      </w:pPr>
      <w:rPr>
        <w:rFonts w:ascii="Wingdings" w:hAnsi="Wingdings" w:hint="default"/>
      </w:rPr>
    </w:lvl>
    <w:lvl w:ilvl="3" w:tplc="AB6607B2">
      <w:start w:val="1"/>
      <w:numFmt w:val="bullet"/>
      <w:lvlText w:val=""/>
      <w:lvlJc w:val="left"/>
      <w:pPr>
        <w:ind w:left="3240" w:hanging="360"/>
      </w:pPr>
      <w:rPr>
        <w:rFonts w:ascii="Symbol" w:hAnsi="Symbol" w:hint="default"/>
      </w:rPr>
    </w:lvl>
    <w:lvl w:ilvl="4" w:tplc="A8902474">
      <w:start w:val="1"/>
      <w:numFmt w:val="bullet"/>
      <w:lvlText w:val="o"/>
      <w:lvlJc w:val="left"/>
      <w:pPr>
        <w:ind w:left="3960" w:hanging="360"/>
      </w:pPr>
      <w:rPr>
        <w:rFonts w:ascii="Courier New" w:hAnsi="Courier New" w:hint="default"/>
      </w:rPr>
    </w:lvl>
    <w:lvl w:ilvl="5" w:tplc="E9BA31CC">
      <w:start w:val="1"/>
      <w:numFmt w:val="bullet"/>
      <w:lvlText w:val=""/>
      <w:lvlJc w:val="left"/>
      <w:pPr>
        <w:ind w:left="4680" w:hanging="360"/>
      </w:pPr>
      <w:rPr>
        <w:rFonts w:ascii="Wingdings" w:hAnsi="Wingdings" w:hint="default"/>
      </w:rPr>
    </w:lvl>
    <w:lvl w:ilvl="6" w:tplc="DFFECC1C">
      <w:start w:val="1"/>
      <w:numFmt w:val="bullet"/>
      <w:lvlText w:val=""/>
      <w:lvlJc w:val="left"/>
      <w:pPr>
        <w:ind w:left="5400" w:hanging="360"/>
      </w:pPr>
      <w:rPr>
        <w:rFonts w:ascii="Symbol" w:hAnsi="Symbol" w:hint="default"/>
      </w:rPr>
    </w:lvl>
    <w:lvl w:ilvl="7" w:tplc="06486860">
      <w:start w:val="1"/>
      <w:numFmt w:val="bullet"/>
      <w:lvlText w:val="o"/>
      <w:lvlJc w:val="left"/>
      <w:pPr>
        <w:ind w:left="6120" w:hanging="360"/>
      </w:pPr>
      <w:rPr>
        <w:rFonts w:ascii="Courier New" w:hAnsi="Courier New" w:hint="default"/>
      </w:rPr>
    </w:lvl>
    <w:lvl w:ilvl="8" w:tplc="AF06ECE0">
      <w:start w:val="1"/>
      <w:numFmt w:val="bullet"/>
      <w:lvlText w:val=""/>
      <w:lvlJc w:val="left"/>
      <w:pPr>
        <w:ind w:left="6840" w:hanging="360"/>
      </w:pPr>
      <w:rPr>
        <w:rFonts w:ascii="Wingdings" w:hAnsi="Wingdings" w:hint="default"/>
      </w:rPr>
    </w:lvl>
  </w:abstractNum>
  <w:abstractNum w:abstractNumId="27" w15:restartNumberingAfterBreak="0">
    <w:nsid w:val="15255266"/>
    <w:multiLevelType w:val="hybridMultilevel"/>
    <w:tmpl w:val="7A6C2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66F21CC"/>
    <w:multiLevelType w:val="hybridMultilevel"/>
    <w:tmpl w:val="B2086BE8"/>
    <w:lvl w:ilvl="0" w:tplc="FA30AE76">
      <w:start w:val="1"/>
      <w:numFmt w:val="bullet"/>
      <w:lvlText w:val="o"/>
      <w:lvlJc w:val="left"/>
      <w:pPr>
        <w:ind w:left="720" w:hanging="360"/>
      </w:pPr>
      <w:rPr>
        <w:rFonts w:ascii="&quot;Courier New&quot;" w:hAnsi="&quot;Courier New&quot;" w:hint="default"/>
      </w:rPr>
    </w:lvl>
    <w:lvl w:ilvl="1" w:tplc="60425E76">
      <w:start w:val="1"/>
      <w:numFmt w:val="bullet"/>
      <w:lvlText w:val="o"/>
      <w:lvlJc w:val="left"/>
      <w:pPr>
        <w:ind w:left="1440" w:hanging="360"/>
      </w:pPr>
      <w:rPr>
        <w:rFonts w:ascii="Courier New" w:hAnsi="Courier New" w:hint="default"/>
      </w:rPr>
    </w:lvl>
    <w:lvl w:ilvl="2" w:tplc="317E35FE">
      <w:start w:val="1"/>
      <w:numFmt w:val="bullet"/>
      <w:lvlText w:val=""/>
      <w:lvlJc w:val="left"/>
      <w:pPr>
        <w:ind w:left="2160" w:hanging="360"/>
      </w:pPr>
      <w:rPr>
        <w:rFonts w:ascii="Wingdings" w:hAnsi="Wingdings" w:hint="default"/>
      </w:rPr>
    </w:lvl>
    <w:lvl w:ilvl="3" w:tplc="B9A2F2FE">
      <w:start w:val="1"/>
      <w:numFmt w:val="bullet"/>
      <w:lvlText w:val=""/>
      <w:lvlJc w:val="left"/>
      <w:pPr>
        <w:ind w:left="2880" w:hanging="360"/>
      </w:pPr>
      <w:rPr>
        <w:rFonts w:ascii="Symbol" w:hAnsi="Symbol" w:hint="default"/>
      </w:rPr>
    </w:lvl>
    <w:lvl w:ilvl="4" w:tplc="95C6799E">
      <w:start w:val="1"/>
      <w:numFmt w:val="bullet"/>
      <w:lvlText w:val="o"/>
      <w:lvlJc w:val="left"/>
      <w:pPr>
        <w:ind w:left="3600" w:hanging="360"/>
      </w:pPr>
      <w:rPr>
        <w:rFonts w:ascii="Courier New" w:hAnsi="Courier New" w:hint="default"/>
      </w:rPr>
    </w:lvl>
    <w:lvl w:ilvl="5" w:tplc="FF063B0C">
      <w:start w:val="1"/>
      <w:numFmt w:val="bullet"/>
      <w:lvlText w:val=""/>
      <w:lvlJc w:val="left"/>
      <w:pPr>
        <w:ind w:left="4320" w:hanging="360"/>
      </w:pPr>
      <w:rPr>
        <w:rFonts w:ascii="Wingdings" w:hAnsi="Wingdings" w:hint="default"/>
      </w:rPr>
    </w:lvl>
    <w:lvl w:ilvl="6" w:tplc="8A1024DA">
      <w:start w:val="1"/>
      <w:numFmt w:val="bullet"/>
      <w:lvlText w:val=""/>
      <w:lvlJc w:val="left"/>
      <w:pPr>
        <w:ind w:left="5040" w:hanging="360"/>
      </w:pPr>
      <w:rPr>
        <w:rFonts w:ascii="Symbol" w:hAnsi="Symbol" w:hint="default"/>
      </w:rPr>
    </w:lvl>
    <w:lvl w:ilvl="7" w:tplc="4C98C442">
      <w:start w:val="1"/>
      <w:numFmt w:val="bullet"/>
      <w:lvlText w:val="o"/>
      <w:lvlJc w:val="left"/>
      <w:pPr>
        <w:ind w:left="5760" w:hanging="360"/>
      </w:pPr>
      <w:rPr>
        <w:rFonts w:ascii="Courier New" w:hAnsi="Courier New" w:hint="default"/>
      </w:rPr>
    </w:lvl>
    <w:lvl w:ilvl="8" w:tplc="A4665E02">
      <w:start w:val="1"/>
      <w:numFmt w:val="bullet"/>
      <w:lvlText w:val=""/>
      <w:lvlJc w:val="left"/>
      <w:pPr>
        <w:ind w:left="6480" w:hanging="360"/>
      </w:pPr>
      <w:rPr>
        <w:rFonts w:ascii="Wingdings" w:hAnsi="Wingdings" w:hint="default"/>
      </w:rPr>
    </w:lvl>
  </w:abstractNum>
  <w:abstractNum w:abstractNumId="29" w15:restartNumberingAfterBreak="0">
    <w:nsid w:val="183A1632"/>
    <w:multiLevelType w:val="hybridMultilevel"/>
    <w:tmpl w:val="089CC926"/>
    <w:lvl w:ilvl="0" w:tplc="10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90C3249"/>
    <w:multiLevelType w:val="hybridMultilevel"/>
    <w:tmpl w:val="F1141954"/>
    <w:lvl w:ilvl="0" w:tplc="1A0ECDCA">
      <w:start w:val="1"/>
      <w:numFmt w:val="bullet"/>
      <w:lvlText w:val="·"/>
      <w:lvlJc w:val="left"/>
      <w:pPr>
        <w:ind w:left="720" w:hanging="360"/>
      </w:pPr>
      <w:rPr>
        <w:rFonts w:ascii="Symbol" w:hAnsi="Symbol" w:hint="default"/>
      </w:rPr>
    </w:lvl>
    <w:lvl w:ilvl="1" w:tplc="79E6FF2E">
      <w:start w:val="1"/>
      <w:numFmt w:val="bullet"/>
      <w:lvlText w:val="o"/>
      <w:lvlJc w:val="left"/>
      <w:pPr>
        <w:ind w:left="1440" w:hanging="360"/>
      </w:pPr>
      <w:rPr>
        <w:rFonts w:ascii="Courier New" w:hAnsi="Courier New" w:hint="default"/>
      </w:rPr>
    </w:lvl>
    <w:lvl w:ilvl="2" w:tplc="2DC661E6">
      <w:start w:val="1"/>
      <w:numFmt w:val="bullet"/>
      <w:lvlText w:val=""/>
      <w:lvlJc w:val="left"/>
      <w:pPr>
        <w:ind w:left="2160" w:hanging="360"/>
      </w:pPr>
      <w:rPr>
        <w:rFonts w:ascii="Wingdings" w:hAnsi="Wingdings" w:hint="default"/>
      </w:rPr>
    </w:lvl>
    <w:lvl w:ilvl="3" w:tplc="375C4BE4">
      <w:start w:val="1"/>
      <w:numFmt w:val="bullet"/>
      <w:lvlText w:val=""/>
      <w:lvlJc w:val="left"/>
      <w:pPr>
        <w:ind w:left="2880" w:hanging="360"/>
      </w:pPr>
      <w:rPr>
        <w:rFonts w:ascii="Symbol" w:hAnsi="Symbol" w:hint="default"/>
      </w:rPr>
    </w:lvl>
    <w:lvl w:ilvl="4" w:tplc="CCD6B91A">
      <w:start w:val="1"/>
      <w:numFmt w:val="bullet"/>
      <w:lvlText w:val="o"/>
      <w:lvlJc w:val="left"/>
      <w:pPr>
        <w:ind w:left="3600" w:hanging="360"/>
      </w:pPr>
      <w:rPr>
        <w:rFonts w:ascii="Courier New" w:hAnsi="Courier New" w:hint="default"/>
      </w:rPr>
    </w:lvl>
    <w:lvl w:ilvl="5" w:tplc="A1002768">
      <w:start w:val="1"/>
      <w:numFmt w:val="bullet"/>
      <w:lvlText w:val=""/>
      <w:lvlJc w:val="left"/>
      <w:pPr>
        <w:ind w:left="4320" w:hanging="360"/>
      </w:pPr>
      <w:rPr>
        <w:rFonts w:ascii="Wingdings" w:hAnsi="Wingdings" w:hint="default"/>
      </w:rPr>
    </w:lvl>
    <w:lvl w:ilvl="6" w:tplc="35ECFF36">
      <w:start w:val="1"/>
      <w:numFmt w:val="bullet"/>
      <w:lvlText w:val=""/>
      <w:lvlJc w:val="left"/>
      <w:pPr>
        <w:ind w:left="5040" w:hanging="360"/>
      </w:pPr>
      <w:rPr>
        <w:rFonts w:ascii="Symbol" w:hAnsi="Symbol" w:hint="default"/>
      </w:rPr>
    </w:lvl>
    <w:lvl w:ilvl="7" w:tplc="6220FC9E">
      <w:start w:val="1"/>
      <w:numFmt w:val="bullet"/>
      <w:lvlText w:val="o"/>
      <w:lvlJc w:val="left"/>
      <w:pPr>
        <w:ind w:left="5760" w:hanging="360"/>
      </w:pPr>
      <w:rPr>
        <w:rFonts w:ascii="Courier New" w:hAnsi="Courier New" w:hint="default"/>
      </w:rPr>
    </w:lvl>
    <w:lvl w:ilvl="8" w:tplc="E3642CC2">
      <w:start w:val="1"/>
      <w:numFmt w:val="bullet"/>
      <w:lvlText w:val=""/>
      <w:lvlJc w:val="left"/>
      <w:pPr>
        <w:ind w:left="6480" w:hanging="360"/>
      </w:pPr>
      <w:rPr>
        <w:rFonts w:ascii="Wingdings" w:hAnsi="Wingdings" w:hint="default"/>
      </w:rPr>
    </w:lvl>
  </w:abstractNum>
  <w:abstractNum w:abstractNumId="31" w15:restartNumberingAfterBreak="0">
    <w:nsid w:val="1A256259"/>
    <w:multiLevelType w:val="hybridMultilevel"/>
    <w:tmpl w:val="BE96F53C"/>
    <w:lvl w:ilvl="0" w:tplc="7F181B1E">
      <w:start w:val="3"/>
      <w:numFmt w:val="decimal"/>
      <w:lvlText w:val="%1)"/>
      <w:lvlJc w:val="left"/>
      <w:pPr>
        <w:ind w:left="720" w:hanging="360"/>
      </w:pPr>
    </w:lvl>
    <w:lvl w:ilvl="1" w:tplc="B65EC00E">
      <w:start w:val="1"/>
      <w:numFmt w:val="lowerLetter"/>
      <w:lvlText w:val="%2."/>
      <w:lvlJc w:val="left"/>
      <w:pPr>
        <w:ind w:left="1440" w:hanging="360"/>
      </w:pPr>
    </w:lvl>
    <w:lvl w:ilvl="2" w:tplc="60F2B38A">
      <w:start w:val="1"/>
      <w:numFmt w:val="lowerRoman"/>
      <w:lvlText w:val="%3."/>
      <w:lvlJc w:val="right"/>
      <w:pPr>
        <w:ind w:left="2160" w:hanging="180"/>
      </w:pPr>
    </w:lvl>
    <w:lvl w:ilvl="3" w:tplc="6C56B766">
      <w:start w:val="1"/>
      <w:numFmt w:val="decimal"/>
      <w:lvlText w:val="%4."/>
      <w:lvlJc w:val="left"/>
      <w:pPr>
        <w:ind w:left="2880" w:hanging="360"/>
      </w:pPr>
    </w:lvl>
    <w:lvl w:ilvl="4" w:tplc="7D4A11B6">
      <w:start w:val="1"/>
      <w:numFmt w:val="lowerLetter"/>
      <w:lvlText w:val="%5."/>
      <w:lvlJc w:val="left"/>
      <w:pPr>
        <w:ind w:left="3600" w:hanging="360"/>
      </w:pPr>
    </w:lvl>
    <w:lvl w:ilvl="5" w:tplc="E9E22C0E">
      <w:start w:val="1"/>
      <w:numFmt w:val="lowerRoman"/>
      <w:lvlText w:val="%6."/>
      <w:lvlJc w:val="right"/>
      <w:pPr>
        <w:ind w:left="4320" w:hanging="180"/>
      </w:pPr>
    </w:lvl>
    <w:lvl w:ilvl="6" w:tplc="8BB2C5DC">
      <w:start w:val="1"/>
      <w:numFmt w:val="decimal"/>
      <w:lvlText w:val="%7."/>
      <w:lvlJc w:val="left"/>
      <w:pPr>
        <w:ind w:left="5040" w:hanging="360"/>
      </w:pPr>
    </w:lvl>
    <w:lvl w:ilvl="7" w:tplc="241E169C">
      <w:start w:val="1"/>
      <w:numFmt w:val="lowerLetter"/>
      <w:lvlText w:val="%8."/>
      <w:lvlJc w:val="left"/>
      <w:pPr>
        <w:ind w:left="5760" w:hanging="360"/>
      </w:pPr>
    </w:lvl>
    <w:lvl w:ilvl="8" w:tplc="CD5A8622">
      <w:start w:val="1"/>
      <w:numFmt w:val="lowerRoman"/>
      <w:lvlText w:val="%9."/>
      <w:lvlJc w:val="right"/>
      <w:pPr>
        <w:ind w:left="6480" w:hanging="180"/>
      </w:pPr>
    </w:lvl>
  </w:abstractNum>
  <w:abstractNum w:abstractNumId="32" w15:restartNumberingAfterBreak="0">
    <w:nsid w:val="1ECAFD69"/>
    <w:multiLevelType w:val="hybridMultilevel"/>
    <w:tmpl w:val="3418D52A"/>
    <w:lvl w:ilvl="0" w:tplc="52F63BC8">
      <w:start w:val="1"/>
      <w:numFmt w:val="bullet"/>
      <w:lvlText w:val="o"/>
      <w:lvlJc w:val="left"/>
      <w:pPr>
        <w:ind w:left="720" w:hanging="360"/>
      </w:pPr>
      <w:rPr>
        <w:rFonts w:ascii="&quot;Courier New&quot;" w:hAnsi="&quot;Courier New&quot;" w:hint="default"/>
      </w:rPr>
    </w:lvl>
    <w:lvl w:ilvl="1" w:tplc="C1DEE166">
      <w:start w:val="1"/>
      <w:numFmt w:val="bullet"/>
      <w:lvlText w:val="o"/>
      <w:lvlJc w:val="left"/>
      <w:pPr>
        <w:ind w:left="1440" w:hanging="360"/>
      </w:pPr>
      <w:rPr>
        <w:rFonts w:ascii="Courier New" w:hAnsi="Courier New" w:hint="default"/>
      </w:rPr>
    </w:lvl>
    <w:lvl w:ilvl="2" w:tplc="81A2B750">
      <w:start w:val="1"/>
      <w:numFmt w:val="bullet"/>
      <w:lvlText w:val=""/>
      <w:lvlJc w:val="left"/>
      <w:pPr>
        <w:ind w:left="2160" w:hanging="360"/>
      </w:pPr>
      <w:rPr>
        <w:rFonts w:ascii="Wingdings" w:hAnsi="Wingdings" w:hint="default"/>
      </w:rPr>
    </w:lvl>
    <w:lvl w:ilvl="3" w:tplc="2036F978">
      <w:start w:val="1"/>
      <w:numFmt w:val="bullet"/>
      <w:lvlText w:val=""/>
      <w:lvlJc w:val="left"/>
      <w:pPr>
        <w:ind w:left="2880" w:hanging="360"/>
      </w:pPr>
      <w:rPr>
        <w:rFonts w:ascii="Symbol" w:hAnsi="Symbol" w:hint="default"/>
      </w:rPr>
    </w:lvl>
    <w:lvl w:ilvl="4" w:tplc="24CE4602">
      <w:start w:val="1"/>
      <w:numFmt w:val="bullet"/>
      <w:lvlText w:val="o"/>
      <w:lvlJc w:val="left"/>
      <w:pPr>
        <w:ind w:left="3600" w:hanging="360"/>
      </w:pPr>
      <w:rPr>
        <w:rFonts w:ascii="Courier New" w:hAnsi="Courier New" w:hint="default"/>
      </w:rPr>
    </w:lvl>
    <w:lvl w:ilvl="5" w:tplc="42C4A976">
      <w:start w:val="1"/>
      <w:numFmt w:val="bullet"/>
      <w:lvlText w:val=""/>
      <w:lvlJc w:val="left"/>
      <w:pPr>
        <w:ind w:left="4320" w:hanging="360"/>
      </w:pPr>
      <w:rPr>
        <w:rFonts w:ascii="Wingdings" w:hAnsi="Wingdings" w:hint="default"/>
      </w:rPr>
    </w:lvl>
    <w:lvl w:ilvl="6" w:tplc="B62C4F8A">
      <w:start w:val="1"/>
      <w:numFmt w:val="bullet"/>
      <w:lvlText w:val=""/>
      <w:lvlJc w:val="left"/>
      <w:pPr>
        <w:ind w:left="5040" w:hanging="360"/>
      </w:pPr>
      <w:rPr>
        <w:rFonts w:ascii="Symbol" w:hAnsi="Symbol" w:hint="default"/>
      </w:rPr>
    </w:lvl>
    <w:lvl w:ilvl="7" w:tplc="CE1ED47A">
      <w:start w:val="1"/>
      <w:numFmt w:val="bullet"/>
      <w:lvlText w:val="o"/>
      <w:lvlJc w:val="left"/>
      <w:pPr>
        <w:ind w:left="5760" w:hanging="360"/>
      </w:pPr>
      <w:rPr>
        <w:rFonts w:ascii="Courier New" w:hAnsi="Courier New" w:hint="default"/>
      </w:rPr>
    </w:lvl>
    <w:lvl w:ilvl="8" w:tplc="CCAA2870">
      <w:start w:val="1"/>
      <w:numFmt w:val="bullet"/>
      <w:lvlText w:val=""/>
      <w:lvlJc w:val="left"/>
      <w:pPr>
        <w:ind w:left="6480" w:hanging="360"/>
      </w:pPr>
      <w:rPr>
        <w:rFonts w:ascii="Wingdings" w:hAnsi="Wingdings" w:hint="default"/>
      </w:rPr>
    </w:lvl>
  </w:abstractNum>
  <w:abstractNum w:abstractNumId="33" w15:restartNumberingAfterBreak="0">
    <w:nsid w:val="1F4A7A6E"/>
    <w:multiLevelType w:val="hybridMultilevel"/>
    <w:tmpl w:val="BCAEFC72"/>
    <w:lvl w:ilvl="0" w:tplc="4D4E33BE">
      <w:start w:val="1"/>
      <w:numFmt w:val="decimal"/>
      <w:lvlText w:val="%1."/>
      <w:lvlJc w:val="left"/>
      <w:pPr>
        <w:ind w:left="720" w:hanging="360"/>
      </w:pPr>
    </w:lvl>
    <w:lvl w:ilvl="1" w:tplc="5D4A63F4">
      <w:start w:val="1"/>
      <w:numFmt w:val="lowerLetter"/>
      <w:lvlText w:val="%2."/>
      <w:lvlJc w:val="left"/>
      <w:pPr>
        <w:ind w:left="1440" w:hanging="360"/>
      </w:pPr>
    </w:lvl>
    <w:lvl w:ilvl="2" w:tplc="E96A2CA0">
      <w:start w:val="1"/>
      <w:numFmt w:val="lowerRoman"/>
      <w:lvlText w:val="%3."/>
      <w:lvlJc w:val="right"/>
      <w:pPr>
        <w:ind w:left="2160" w:hanging="180"/>
      </w:pPr>
    </w:lvl>
    <w:lvl w:ilvl="3" w:tplc="60227F28">
      <w:start w:val="1"/>
      <w:numFmt w:val="decimal"/>
      <w:lvlText w:val="%4."/>
      <w:lvlJc w:val="left"/>
      <w:pPr>
        <w:ind w:left="2880" w:hanging="360"/>
      </w:pPr>
    </w:lvl>
    <w:lvl w:ilvl="4" w:tplc="93D00A10">
      <w:start w:val="1"/>
      <w:numFmt w:val="lowerLetter"/>
      <w:lvlText w:val="%5."/>
      <w:lvlJc w:val="left"/>
      <w:pPr>
        <w:ind w:left="3600" w:hanging="360"/>
      </w:pPr>
    </w:lvl>
    <w:lvl w:ilvl="5" w:tplc="41BA06B2">
      <w:start w:val="1"/>
      <w:numFmt w:val="lowerRoman"/>
      <w:lvlText w:val="%6."/>
      <w:lvlJc w:val="right"/>
      <w:pPr>
        <w:ind w:left="4320" w:hanging="180"/>
      </w:pPr>
    </w:lvl>
    <w:lvl w:ilvl="6" w:tplc="324A95FA">
      <w:start w:val="1"/>
      <w:numFmt w:val="decimal"/>
      <w:lvlText w:val="%7."/>
      <w:lvlJc w:val="left"/>
      <w:pPr>
        <w:ind w:left="5040" w:hanging="360"/>
      </w:pPr>
    </w:lvl>
    <w:lvl w:ilvl="7" w:tplc="3AD6814C">
      <w:start w:val="1"/>
      <w:numFmt w:val="lowerLetter"/>
      <w:lvlText w:val="%8."/>
      <w:lvlJc w:val="left"/>
      <w:pPr>
        <w:ind w:left="5760" w:hanging="360"/>
      </w:pPr>
    </w:lvl>
    <w:lvl w:ilvl="8" w:tplc="CCFA3D98">
      <w:start w:val="1"/>
      <w:numFmt w:val="lowerRoman"/>
      <w:lvlText w:val="%9."/>
      <w:lvlJc w:val="right"/>
      <w:pPr>
        <w:ind w:left="6480" w:hanging="180"/>
      </w:pPr>
    </w:lvl>
  </w:abstractNum>
  <w:abstractNum w:abstractNumId="34" w15:restartNumberingAfterBreak="0">
    <w:nsid w:val="1F5A233D"/>
    <w:multiLevelType w:val="hybridMultilevel"/>
    <w:tmpl w:val="AA8EB3DE"/>
    <w:lvl w:ilvl="0" w:tplc="F62209EC">
      <w:start w:val="1"/>
      <w:numFmt w:val="bullet"/>
      <w:lvlText w:val="o"/>
      <w:lvlJc w:val="left"/>
      <w:pPr>
        <w:ind w:left="720" w:hanging="360"/>
      </w:pPr>
      <w:rPr>
        <w:rFonts w:ascii="&quot;Courier New&quot;" w:hAnsi="&quot;Courier New&quot;" w:hint="default"/>
      </w:rPr>
    </w:lvl>
    <w:lvl w:ilvl="1" w:tplc="FDE25AEE">
      <w:start w:val="1"/>
      <w:numFmt w:val="bullet"/>
      <w:lvlText w:val="o"/>
      <w:lvlJc w:val="left"/>
      <w:pPr>
        <w:ind w:left="1440" w:hanging="360"/>
      </w:pPr>
      <w:rPr>
        <w:rFonts w:ascii="Courier New" w:hAnsi="Courier New" w:hint="default"/>
      </w:rPr>
    </w:lvl>
    <w:lvl w:ilvl="2" w:tplc="BF688BF4">
      <w:start w:val="1"/>
      <w:numFmt w:val="bullet"/>
      <w:lvlText w:val=""/>
      <w:lvlJc w:val="left"/>
      <w:pPr>
        <w:ind w:left="2160" w:hanging="360"/>
      </w:pPr>
      <w:rPr>
        <w:rFonts w:ascii="Wingdings" w:hAnsi="Wingdings" w:hint="default"/>
      </w:rPr>
    </w:lvl>
    <w:lvl w:ilvl="3" w:tplc="8394262E">
      <w:start w:val="1"/>
      <w:numFmt w:val="bullet"/>
      <w:lvlText w:val=""/>
      <w:lvlJc w:val="left"/>
      <w:pPr>
        <w:ind w:left="2880" w:hanging="360"/>
      </w:pPr>
      <w:rPr>
        <w:rFonts w:ascii="Symbol" w:hAnsi="Symbol" w:hint="default"/>
      </w:rPr>
    </w:lvl>
    <w:lvl w:ilvl="4" w:tplc="1992506C">
      <w:start w:val="1"/>
      <w:numFmt w:val="bullet"/>
      <w:lvlText w:val="o"/>
      <w:lvlJc w:val="left"/>
      <w:pPr>
        <w:ind w:left="3600" w:hanging="360"/>
      </w:pPr>
      <w:rPr>
        <w:rFonts w:ascii="Courier New" w:hAnsi="Courier New" w:hint="default"/>
      </w:rPr>
    </w:lvl>
    <w:lvl w:ilvl="5" w:tplc="B74C7334">
      <w:start w:val="1"/>
      <w:numFmt w:val="bullet"/>
      <w:lvlText w:val=""/>
      <w:lvlJc w:val="left"/>
      <w:pPr>
        <w:ind w:left="4320" w:hanging="360"/>
      </w:pPr>
      <w:rPr>
        <w:rFonts w:ascii="Wingdings" w:hAnsi="Wingdings" w:hint="default"/>
      </w:rPr>
    </w:lvl>
    <w:lvl w:ilvl="6" w:tplc="FA8464B8">
      <w:start w:val="1"/>
      <w:numFmt w:val="bullet"/>
      <w:lvlText w:val=""/>
      <w:lvlJc w:val="left"/>
      <w:pPr>
        <w:ind w:left="5040" w:hanging="360"/>
      </w:pPr>
      <w:rPr>
        <w:rFonts w:ascii="Symbol" w:hAnsi="Symbol" w:hint="default"/>
      </w:rPr>
    </w:lvl>
    <w:lvl w:ilvl="7" w:tplc="570241AE">
      <w:start w:val="1"/>
      <w:numFmt w:val="bullet"/>
      <w:lvlText w:val="o"/>
      <w:lvlJc w:val="left"/>
      <w:pPr>
        <w:ind w:left="5760" w:hanging="360"/>
      </w:pPr>
      <w:rPr>
        <w:rFonts w:ascii="Courier New" w:hAnsi="Courier New" w:hint="default"/>
      </w:rPr>
    </w:lvl>
    <w:lvl w:ilvl="8" w:tplc="43126A80">
      <w:start w:val="1"/>
      <w:numFmt w:val="bullet"/>
      <w:lvlText w:val=""/>
      <w:lvlJc w:val="left"/>
      <w:pPr>
        <w:ind w:left="6480" w:hanging="360"/>
      </w:pPr>
      <w:rPr>
        <w:rFonts w:ascii="Wingdings" w:hAnsi="Wingdings" w:hint="default"/>
      </w:rPr>
    </w:lvl>
  </w:abstractNum>
  <w:abstractNum w:abstractNumId="35" w15:restartNumberingAfterBreak="0">
    <w:nsid w:val="235B05F1"/>
    <w:multiLevelType w:val="hybridMultilevel"/>
    <w:tmpl w:val="44AAA350"/>
    <w:lvl w:ilvl="0" w:tplc="CFD0F2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442148D"/>
    <w:multiLevelType w:val="hybridMultilevel"/>
    <w:tmpl w:val="6262A8A0"/>
    <w:lvl w:ilvl="0" w:tplc="A16E840A">
      <w:start w:val="1"/>
      <w:numFmt w:val="bullet"/>
      <w:lvlText w:val="·"/>
      <w:lvlJc w:val="left"/>
      <w:pPr>
        <w:ind w:left="720" w:hanging="360"/>
      </w:pPr>
      <w:rPr>
        <w:rFonts w:ascii="Symbol" w:hAnsi="Symbol" w:hint="default"/>
      </w:rPr>
    </w:lvl>
    <w:lvl w:ilvl="1" w:tplc="05AA957A">
      <w:start w:val="1"/>
      <w:numFmt w:val="bullet"/>
      <w:lvlText w:val="o"/>
      <w:lvlJc w:val="left"/>
      <w:pPr>
        <w:ind w:left="1440" w:hanging="360"/>
      </w:pPr>
      <w:rPr>
        <w:rFonts w:ascii="Courier New" w:hAnsi="Courier New" w:hint="default"/>
      </w:rPr>
    </w:lvl>
    <w:lvl w:ilvl="2" w:tplc="E18EA222">
      <w:start w:val="1"/>
      <w:numFmt w:val="bullet"/>
      <w:lvlText w:val=""/>
      <w:lvlJc w:val="left"/>
      <w:pPr>
        <w:ind w:left="2160" w:hanging="360"/>
      </w:pPr>
      <w:rPr>
        <w:rFonts w:ascii="Wingdings" w:hAnsi="Wingdings" w:hint="default"/>
      </w:rPr>
    </w:lvl>
    <w:lvl w:ilvl="3" w:tplc="7AF0E720">
      <w:start w:val="1"/>
      <w:numFmt w:val="bullet"/>
      <w:lvlText w:val=""/>
      <w:lvlJc w:val="left"/>
      <w:pPr>
        <w:ind w:left="2880" w:hanging="360"/>
      </w:pPr>
      <w:rPr>
        <w:rFonts w:ascii="Symbol" w:hAnsi="Symbol" w:hint="default"/>
      </w:rPr>
    </w:lvl>
    <w:lvl w:ilvl="4" w:tplc="4A32DDB8">
      <w:start w:val="1"/>
      <w:numFmt w:val="bullet"/>
      <w:lvlText w:val="o"/>
      <w:lvlJc w:val="left"/>
      <w:pPr>
        <w:ind w:left="3600" w:hanging="360"/>
      </w:pPr>
      <w:rPr>
        <w:rFonts w:ascii="Courier New" w:hAnsi="Courier New" w:hint="default"/>
      </w:rPr>
    </w:lvl>
    <w:lvl w:ilvl="5" w:tplc="5AA62A28">
      <w:start w:val="1"/>
      <w:numFmt w:val="bullet"/>
      <w:lvlText w:val=""/>
      <w:lvlJc w:val="left"/>
      <w:pPr>
        <w:ind w:left="4320" w:hanging="360"/>
      </w:pPr>
      <w:rPr>
        <w:rFonts w:ascii="Wingdings" w:hAnsi="Wingdings" w:hint="default"/>
      </w:rPr>
    </w:lvl>
    <w:lvl w:ilvl="6" w:tplc="842CF452">
      <w:start w:val="1"/>
      <w:numFmt w:val="bullet"/>
      <w:lvlText w:val=""/>
      <w:lvlJc w:val="left"/>
      <w:pPr>
        <w:ind w:left="5040" w:hanging="360"/>
      </w:pPr>
      <w:rPr>
        <w:rFonts w:ascii="Symbol" w:hAnsi="Symbol" w:hint="default"/>
      </w:rPr>
    </w:lvl>
    <w:lvl w:ilvl="7" w:tplc="6D605CEC">
      <w:start w:val="1"/>
      <w:numFmt w:val="bullet"/>
      <w:lvlText w:val="o"/>
      <w:lvlJc w:val="left"/>
      <w:pPr>
        <w:ind w:left="5760" w:hanging="360"/>
      </w:pPr>
      <w:rPr>
        <w:rFonts w:ascii="Courier New" w:hAnsi="Courier New" w:hint="default"/>
      </w:rPr>
    </w:lvl>
    <w:lvl w:ilvl="8" w:tplc="6450D832">
      <w:start w:val="1"/>
      <w:numFmt w:val="bullet"/>
      <w:lvlText w:val=""/>
      <w:lvlJc w:val="left"/>
      <w:pPr>
        <w:ind w:left="6480" w:hanging="360"/>
      </w:pPr>
      <w:rPr>
        <w:rFonts w:ascii="Wingdings" w:hAnsi="Wingdings" w:hint="default"/>
      </w:rPr>
    </w:lvl>
  </w:abstractNum>
  <w:abstractNum w:abstractNumId="37" w15:restartNumberingAfterBreak="0">
    <w:nsid w:val="24AD051A"/>
    <w:multiLevelType w:val="hybridMultilevel"/>
    <w:tmpl w:val="7144CFEE"/>
    <w:lvl w:ilvl="0" w:tplc="90A6B222">
      <w:start w:val="1"/>
      <w:numFmt w:val="decimal"/>
      <w:lvlText w:val="%1."/>
      <w:lvlJc w:val="left"/>
      <w:pPr>
        <w:ind w:left="720" w:hanging="360"/>
      </w:pPr>
    </w:lvl>
    <w:lvl w:ilvl="1" w:tplc="5836A676">
      <w:start w:val="2"/>
      <w:numFmt w:val="lowerLetter"/>
      <w:lvlText w:val="%2."/>
      <w:lvlJc w:val="left"/>
      <w:pPr>
        <w:ind w:left="1440" w:hanging="360"/>
      </w:pPr>
    </w:lvl>
    <w:lvl w:ilvl="2" w:tplc="78EEAB80">
      <w:start w:val="1"/>
      <w:numFmt w:val="lowerRoman"/>
      <w:lvlText w:val="%3."/>
      <w:lvlJc w:val="right"/>
      <w:pPr>
        <w:ind w:left="2160" w:hanging="180"/>
      </w:pPr>
    </w:lvl>
    <w:lvl w:ilvl="3" w:tplc="CADCD4B4">
      <w:start w:val="1"/>
      <w:numFmt w:val="decimal"/>
      <w:lvlText w:val="%4."/>
      <w:lvlJc w:val="left"/>
      <w:pPr>
        <w:ind w:left="2880" w:hanging="360"/>
      </w:pPr>
    </w:lvl>
    <w:lvl w:ilvl="4" w:tplc="BADAE3E8">
      <w:start w:val="1"/>
      <w:numFmt w:val="lowerLetter"/>
      <w:lvlText w:val="%5."/>
      <w:lvlJc w:val="left"/>
      <w:pPr>
        <w:ind w:left="3600" w:hanging="360"/>
      </w:pPr>
    </w:lvl>
    <w:lvl w:ilvl="5" w:tplc="F6768F80">
      <w:start w:val="1"/>
      <w:numFmt w:val="lowerRoman"/>
      <w:lvlText w:val="%6."/>
      <w:lvlJc w:val="right"/>
      <w:pPr>
        <w:ind w:left="4320" w:hanging="180"/>
      </w:pPr>
    </w:lvl>
    <w:lvl w:ilvl="6" w:tplc="BA5A94B2">
      <w:start w:val="1"/>
      <w:numFmt w:val="decimal"/>
      <w:lvlText w:val="%7."/>
      <w:lvlJc w:val="left"/>
      <w:pPr>
        <w:ind w:left="5040" w:hanging="360"/>
      </w:pPr>
    </w:lvl>
    <w:lvl w:ilvl="7" w:tplc="057CB73A">
      <w:start w:val="1"/>
      <w:numFmt w:val="lowerLetter"/>
      <w:lvlText w:val="%8."/>
      <w:lvlJc w:val="left"/>
      <w:pPr>
        <w:ind w:left="5760" w:hanging="360"/>
      </w:pPr>
    </w:lvl>
    <w:lvl w:ilvl="8" w:tplc="9E8030B4">
      <w:start w:val="1"/>
      <w:numFmt w:val="lowerRoman"/>
      <w:lvlText w:val="%9."/>
      <w:lvlJc w:val="right"/>
      <w:pPr>
        <w:ind w:left="6480" w:hanging="180"/>
      </w:pPr>
    </w:lvl>
  </w:abstractNum>
  <w:abstractNum w:abstractNumId="38" w15:restartNumberingAfterBreak="0">
    <w:nsid w:val="25905184"/>
    <w:multiLevelType w:val="hybridMultilevel"/>
    <w:tmpl w:val="E320E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7E886E0"/>
    <w:multiLevelType w:val="hybridMultilevel"/>
    <w:tmpl w:val="44B8C88A"/>
    <w:lvl w:ilvl="0" w:tplc="CFD6D9B0">
      <w:start w:val="1"/>
      <w:numFmt w:val="bullet"/>
      <w:lvlText w:val="·"/>
      <w:lvlJc w:val="left"/>
      <w:pPr>
        <w:ind w:left="720" w:hanging="360"/>
      </w:pPr>
      <w:rPr>
        <w:rFonts w:ascii="Symbol" w:hAnsi="Symbol" w:hint="default"/>
      </w:rPr>
    </w:lvl>
    <w:lvl w:ilvl="1" w:tplc="D9A4F82C">
      <w:start w:val="1"/>
      <w:numFmt w:val="bullet"/>
      <w:lvlText w:val="o"/>
      <w:lvlJc w:val="left"/>
      <w:pPr>
        <w:ind w:left="1440" w:hanging="360"/>
      </w:pPr>
      <w:rPr>
        <w:rFonts w:ascii="Courier New" w:hAnsi="Courier New" w:hint="default"/>
      </w:rPr>
    </w:lvl>
    <w:lvl w:ilvl="2" w:tplc="541C418E">
      <w:start w:val="1"/>
      <w:numFmt w:val="bullet"/>
      <w:lvlText w:val=""/>
      <w:lvlJc w:val="left"/>
      <w:pPr>
        <w:ind w:left="2160" w:hanging="360"/>
      </w:pPr>
      <w:rPr>
        <w:rFonts w:ascii="Wingdings" w:hAnsi="Wingdings" w:hint="default"/>
      </w:rPr>
    </w:lvl>
    <w:lvl w:ilvl="3" w:tplc="7AC8B93C">
      <w:start w:val="1"/>
      <w:numFmt w:val="bullet"/>
      <w:lvlText w:val=""/>
      <w:lvlJc w:val="left"/>
      <w:pPr>
        <w:ind w:left="2880" w:hanging="360"/>
      </w:pPr>
      <w:rPr>
        <w:rFonts w:ascii="Symbol" w:hAnsi="Symbol" w:hint="default"/>
      </w:rPr>
    </w:lvl>
    <w:lvl w:ilvl="4" w:tplc="DA0A7576">
      <w:start w:val="1"/>
      <w:numFmt w:val="bullet"/>
      <w:lvlText w:val="o"/>
      <w:lvlJc w:val="left"/>
      <w:pPr>
        <w:ind w:left="3600" w:hanging="360"/>
      </w:pPr>
      <w:rPr>
        <w:rFonts w:ascii="Courier New" w:hAnsi="Courier New" w:hint="default"/>
      </w:rPr>
    </w:lvl>
    <w:lvl w:ilvl="5" w:tplc="C0E809E4">
      <w:start w:val="1"/>
      <w:numFmt w:val="bullet"/>
      <w:lvlText w:val=""/>
      <w:lvlJc w:val="left"/>
      <w:pPr>
        <w:ind w:left="4320" w:hanging="360"/>
      </w:pPr>
      <w:rPr>
        <w:rFonts w:ascii="Wingdings" w:hAnsi="Wingdings" w:hint="default"/>
      </w:rPr>
    </w:lvl>
    <w:lvl w:ilvl="6" w:tplc="CB6C7FA2">
      <w:start w:val="1"/>
      <w:numFmt w:val="bullet"/>
      <w:lvlText w:val=""/>
      <w:lvlJc w:val="left"/>
      <w:pPr>
        <w:ind w:left="5040" w:hanging="360"/>
      </w:pPr>
      <w:rPr>
        <w:rFonts w:ascii="Symbol" w:hAnsi="Symbol" w:hint="default"/>
      </w:rPr>
    </w:lvl>
    <w:lvl w:ilvl="7" w:tplc="C6E26C20">
      <w:start w:val="1"/>
      <w:numFmt w:val="bullet"/>
      <w:lvlText w:val="o"/>
      <w:lvlJc w:val="left"/>
      <w:pPr>
        <w:ind w:left="5760" w:hanging="360"/>
      </w:pPr>
      <w:rPr>
        <w:rFonts w:ascii="Courier New" w:hAnsi="Courier New" w:hint="default"/>
      </w:rPr>
    </w:lvl>
    <w:lvl w:ilvl="8" w:tplc="A4EEF0F6">
      <w:start w:val="1"/>
      <w:numFmt w:val="bullet"/>
      <w:lvlText w:val=""/>
      <w:lvlJc w:val="left"/>
      <w:pPr>
        <w:ind w:left="6480" w:hanging="360"/>
      </w:pPr>
      <w:rPr>
        <w:rFonts w:ascii="Wingdings" w:hAnsi="Wingdings" w:hint="default"/>
      </w:rPr>
    </w:lvl>
  </w:abstractNum>
  <w:abstractNum w:abstractNumId="40" w15:restartNumberingAfterBreak="0">
    <w:nsid w:val="282B45EA"/>
    <w:multiLevelType w:val="hybridMultilevel"/>
    <w:tmpl w:val="573E5D10"/>
    <w:lvl w:ilvl="0" w:tplc="C512C758">
      <w:start w:val="1"/>
      <w:numFmt w:val="bullet"/>
      <w:lvlText w:val="o"/>
      <w:lvlJc w:val="left"/>
      <w:pPr>
        <w:ind w:left="1080" w:hanging="360"/>
      </w:pPr>
      <w:rPr>
        <w:rFonts w:ascii="&quot;Courier New&quot;" w:hAnsi="&quot;Courier New&quot;" w:hint="default"/>
      </w:rPr>
    </w:lvl>
    <w:lvl w:ilvl="1" w:tplc="1F80D7DE">
      <w:start w:val="1"/>
      <w:numFmt w:val="bullet"/>
      <w:lvlText w:val="o"/>
      <w:lvlJc w:val="left"/>
      <w:pPr>
        <w:ind w:left="1800" w:hanging="360"/>
      </w:pPr>
      <w:rPr>
        <w:rFonts w:ascii="Courier New" w:hAnsi="Courier New" w:hint="default"/>
      </w:rPr>
    </w:lvl>
    <w:lvl w:ilvl="2" w:tplc="059EF954">
      <w:start w:val="1"/>
      <w:numFmt w:val="bullet"/>
      <w:lvlText w:val=""/>
      <w:lvlJc w:val="left"/>
      <w:pPr>
        <w:ind w:left="2520" w:hanging="360"/>
      </w:pPr>
      <w:rPr>
        <w:rFonts w:ascii="Wingdings" w:hAnsi="Wingdings" w:hint="default"/>
      </w:rPr>
    </w:lvl>
    <w:lvl w:ilvl="3" w:tplc="9AD8D9F2">
      <w:start w:val="1"/>
      <w:numFmt w:val="bullet"/>
      <w:lvlText w:val=""/>
      <w:lvlJc w:val="left"/>
      <w:pPr>
        <w:ind w:left="3240" w:hanging="360"/>
      </w:pPr>
      <w:rPr>
        <w:rFonts w:ascii="Symbol" w:hAnsi="Symbol" w:hint="default"/>
      </w:rPr>
    </w:lvl>
    <w:lvl w:ilvl="4" w:tplc="B756EFF0">
      <w:start w:val="1"/>
      <w:numFmt w:val="bullet"/>
      <w:lvlText w:val="o"/>
      <w:lvlJc w:val="left"/>
      <w:pPr>
        <w:ind w:left="3960" w:hanging="360"/>
      </w:pPr>
      <w:rPr>
        <w:rFonts w:ascii="Courier New" w:hAnsi="Courier New" w:hint="default"/>
      </w:rPr>
    </w:lvl>
    <w:lvl w:ilvl="5" w:tplc="839EA7B8">
      <w:start w:val="1"/>
      <w:numFmt w:val="bullet"/>
      <w:lvlText w:val=""/>
      <w:lvlJc w:val="left"/>
      <w:pPr>
        <w:ind w:left="4680" w:hanging="360"/>
      </w:pPr>
      <w:rPr>
        <w:rFonts w:ascii="Wingdings" w:hAnsi="Wingdings" w:hint="default"/>
      </w:rPr>
    </w:lvl>
    <w:lvl w:ilvl="6" w:tplc="ACB40D50">
      <w:start w:val="1"/>
      <w:numFmt w:val="bullet"/>
      <w:lvlText w:val=""/>
      <w:lvlJc w:val="left"/>
      <w:pPr>
        <w:ind w:left="5400" w:hanging="360"/>
      </w:pPr>
      <w:rPr>
        <w:rFonts w:ascii="Symbol" w:hAnsi="Symbol" w:hint="default"/>
      </w:rPr>
    </w:lvl>
    <w:lvl w:ilvl="7" w:tplc="206E9EC0">
      <w:start w:val="1"/>
      <w:numFmt w:val="bullet"/>
      <w:lvlText w:val="o"/>
      <w:lvlJc w:val="left"/>
      <w:pPr>
        <w:ind w:left="6120" w:hanging="360"/>
      </w:pPr>
      <w:rPr>
        <w:rFonts w:ascii="Courier New" w:hAnsi="Courier New" w:hint="default"/>
      </w:rPr>
    </w:lvl>
    <w:lvl w:ilvl="8" w:tplc="C9B839D2">
      <w:start w:val="1"/>
      <w:numFmt w:val="bullet"/>
      <w:lvlText w:val=""/>
      <w:lvlJc w:val="left"/>
      <w:pPr>
        <w:ind w:left="6840" w:hanging="360"/>
      </w:pPr>
      <w:rPr>
        <w:rFonts w:ascii="Wingdings" w:hAnsi="Wingdings" w:hint="default"/>
      </w:rPr>
    </w:lvl>
  </w:abstractNum>
  <w:abstractNum w:abstractNumId="41" w15:restartNumberingAfterBreak="0">
    <w:nsid w:val="2AD8683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2B096EDE"/>
    <w:multiLevelType w:val="hybridMultilevel"/>
    <w:tmpl w:val="FC3AFB04"/>
    <w:lvl w:ilvl="0" w:tplc="5ECC1B98">
      <w:start w:val="1"/>
      <w:numFmt w:val="bullet"/>
      <w:lvlText w:val="o"/>
      <w:lvlJc w:val="left"/>
      <w:pPr>
        <w:ind w:left="720" w:hanging="360"/>
      </w:pPr>
      <w:rPr>
        <w:rFonts w:ascii="&quot;Courier New&quot;" w:hAnsi="&quot;Courier New&quot;" w:hint="default"/>
      </w:rPr>
    </w:lvl>
    <w:lvl w:ilvl="1" w:tplc="E3C81B00">
      <w:start w:val="1"/>
      <w:numFmt w:val="bullet"/>
      <w:lvlText w:val="o"/>
      <w:lvlJc w:val="left"/>
      <w:pPr>
        <w:ind w:left="1440" w:hanging="360"/>
      </w:pPr>
      <w:rPr>
        <w:rFonts w:ascii="Courier New" w:hAnsi="Courier New" w:hint="default"/>
      </w:rPr>
    </w:lvl>
    <w:lvl w:ilvl="2" w:tplc="1368EEB0">
      <w:start w:val="1"/>
      <w:numFmt w:val="bullet"/>
      <w:lvlText w:val=""/>
      <w:lvlJc w:val="left"/>
      <w:pPr>
        <w:ind w:left="2160" w:hanging="360"/>
      </w:pPr>
      <w:rPr>
        <w:rFonts w:ascii="Wingdings" w:hAnsi="Wingdings" w:hint="default"/>
      </w:rPr>
    </w:lvl>
    <w:lvl w:ilvl="3" w:tplc="5674284E">
      <w:start w:val="1"/>
      <w:numFmt w:val="bullet"/>
      <w:lvlText w:val=""/>
      <w:lvlJc w:val="left"/>
      <w:pPr>
        <w:ind w:left="2880" w:hanging="360"/>
      </w:pPr>
      <w:rPr>
        <w:rFonts w:ascii="Symbol" w:hAnsi="Symbol" w:hint="default"/>
      </w:rPr>
    </w:lvl>
    <w:lvl w:ilvl="4" w:tplc="8E04C918">
      <w:start w:val="1"/>
      <w:numFmt w:val="bullet"/>
      <w:lvlText w:val="o"/>
      <w:lvlJc w:val="left"/>
      <w:pPr>
        <w:ind w:left="3600" w:hanging="360"/>
      </w:pPr>
      <w:rPr>
        <w:rFonts w:ascii="Courier New" w:hAnsi="Courier New" w:hint="default"/>
      </w:rPr>
    </w:lvl>
    <w:lvl w:ilvl="5" w:tplc="5C08064A">
      <w:start w:val="1"/>
      <w:numFmt w:val="bullet"/>
      <w:lvlText w:val=""/>
      <w:lvlJc w:val="left"/>
      <w:pPr>
        <w:ind w:left="4320" w:hanging="360"/>
      </w:pPr>
      <w:rPr>
        <w:rFonts w:ascii="Wingdings" w:hAnsi="Wingdings" w:hint="default"/>
      </w:rPr>
    </w:lvl>
    <w:lvl w:ilvl="6" w:tplc="99BC4B38">
      <w:start w:val="1"/>
      <w:numFmt w:val="bullet"/>
      <w:lvlText w:val=""/>
      <w:lvlJc w:val="left"/>
      <w:pPr>
        <w:ind w:left="5040" w:hanging="360"/>
      </w:pPr>
      <w:rPr>
        <w:rFonts w:ascii="Symbol" w:hAnsi="Symbol" w:hint="default"/>
      </w:rPr>
    </w:lvl>
    <w:lvl w:ilvl="7" w:tplc="064C13A8">
      <w:start w:val="1"/>
      <w:numFmt w:val="bullet"/>
      <w:lvlText w:val="o"/>
      <w:lvlJc w:val="left"/>
      <w:pPr>
        <w:ind w:left="5760" w:hanging="360"/>
      </w:pPr>
      <w:rPr>
        <w:rFonts w:ascii="Courier New" w:hAnsi="Courier New" w:hint="default"/>
      </w:rPr>
    </w:lvl>
    <w:lvl w:ilvl="8" w:tplc="81007AE6">
      <w:start w:val="1"/>
      <w:numFmt w:val="bullet"/>
      <w:lvlText w:val=""/>
      <w:lvlJc w:val="left"/>
      <w:pPr>
        <w:ind w:left="6480" w:hanging="360"/>
      </w:pPr>
      <w:rPr>
        <w:rFonts w:ascii="Wingdings" w:hAnsi="Wingdings" w:hint="default"/>
      </w:rPr>
    </w:lvl>
  </w:abstractNum>
  <w:abstractNum w:abstractNumId="43" w15:restartNumberingAfterBreak="0">
    <w:nsid w:val="2B2D4159"/>
    <w:multiLevelType w:val="hybridMultilevel"/>
    <w:tmpl w:val="A1BC1670"/>
    <w:lvl w:ilvl="0" w:tplc="074C6706">
      <w:start w:val="1"/>
      <w:numFmt w:val="decimal"/>
      <w:lvlText w:val="%1."/>
      <w:lvlJc w:val="left"/>
      <w:pPr>
        <w:ind w:left="720" w:hanging="360"/>
      </w:pPr>
    </w:lvl>
    <w:lvl w:ilvl="1" w:tplc="CCE2B09C">
      <w:start w:val="6"/>
      <w:numFmt w:val="lowerLetter"/>
      <w:lvlText w:val="%2."/>
      <w:lvlJc w:val="left"/>
      <w:pPr>
        <w:ind w:left="1440" w:hanging="360"/>
      </w:pPr>
    </w:lvl>
    <w:lvl w:ilvl="2" w:tplc="C698525C">
      <w:start w:val="1"/>
      <w:numFmt w:val="lowerRoman"/>
      <w:lvlText w:val="%3."/>
      <w:lvlJc w:val="right"/>
      <w:pPr>
        <w:ind w:left="2160" w:hanging="180"/>
      </w:pPr>
    </w:lvl>
    <w:lvl w:ilvl="3" w:tplc="E760DD46">
      <w:start w:val="1"/>
      <w:numFmt w:val="decimal"/>
      <w:lvlText w:val="%4."/>
      <w:lvlJc w:val="left"/>
      <w:pPr>
        <w:ind w:left="2880" w:hanging="360"/>
      </w:pPr>
    </w:lvl>
    <w:lvl w:ilvl="4" w:tplc="4F12D592">
      <w:start w:val="1"/>
      <w:numFmt w:val="lowerLetter"/>
      <w:lvlText w:val="%5."/>
      <w:lvlJc w:val="left"/>
      <w:pPr>
        <w:ind w:left="3600" w:hanging="360"/>
      </w:pPr>
    </w:lvl>
    <w:lvl w:ilvl="5" w:tplc="D1DA0EB2">
      <w:start w:val="1"/>
      <w:numFmt w:val="lowerRoman"/>
      <w:lvlText w:val="%6."/>
      <w:lvlJc w:val="right"/>
      <w:pPr>
        <w:ind w:left="4320" w:hanging="180"/>
      </w:pPr>
    </w:lvl>
    <w:lvl w:ilvl="6" w:tplc="2D5A5C62">
      <w:start w:val="1"/>
      <w:numFmt w:val="decimal"/>
      <w:lvlText w:val="%7."/>
      <w:lvlJc w:val="left"/>
      <w:pPr>
        <w:ind w:left="5040" w:hanging="360"/>
      </w:pPr>
    </w:lvl>
    <w:lvl w:ilvl="7" w:tplc="8B469FEE">
      <w:start w:val="1"/>
      <w:numFmt w:val="lowerLetter"/>
      <w:lvlText w:val="%8."/>
      <w:lvlJc w:val="left"/>
      <w:pPr>
        <w:ind w:left="5760" w:hanging="360"/>
      </w:pPr>
    </w:lvl>
    <w:lvl w:ilvl="8" w:tplc="D6C247B0">
      <w:start w:val="1"/>
      <w:numFmt w:val="lowerRoman"/>
      <w:lvlText w:val="%9."/>
      <w:lvlJc w:val="right"/>
      <w:pPr>
        <w:ind w:left="6480" w:hanging="180"/>
      </w:pPr>
    </w:lvl>
  </w:abstractNum>
  <w:abstractNum w:abstractNumId="44" w15:restartNumberingAfterBreak="0">
    <w:nsid w:val="2E60D753"/>
    <w:multiLevelType w:val="hybridMultilevel"/>
    <w:tmpl w:val="27346D6E"/>
    <w:lvl w:ilvl="0" w:tplc="85605C3A">
      <w:start w:val="1"/>
      <w:numFmt w:val="decimal"/>
      <w:lvlText w:val="%1."/>
      <w:lvlJc w:val="left"/>
      <w:pPr>
        <w:ind w:left="720" w:hanging="360"/>
      </w:pPr>
    </w:lvl>
    <w:lvl w:ilvl="1" w:tplc="76BEC54A">
      <w:start w:val="5"/>
      <w:numFmt w:val="lowerLetter"/>
      <w:lvlText w:val="%2."/>
      <w:lvlJc w:val="left"/>
      <w:pPr>
        <w:ind w:left="1440" w:hanging="360"/>
      </w:pPr>
    </w:lvl>
    <w:lvl w:ilvl="2" w:tplc="2278B358">
      <w:start w:val="1"/>
      <w:numFmt w:val="lowerRoman"/>
      <w:lvlText w:val="%3."/>
      <w:lvlJc w:val="right"/>
      <w:pPr>
        <w:ind w:left="2160" w:hanging="180"/>
      </w:pPr>
    </w:lvl>
    <w:lvl w:ilvl="3" w:tplc="D828050E">
      <w:start w:val="1"/>
      <w:numFmt w:val="decimal"/>
      <w:lvlText w:val="%4."/>
      <w:lvlJc w:val="left"/>
      <w:pPr>
        <w:ind w:left="2880" w:hanging="360"/>
      </w:pPr>
    </w:lvl>
    <w:lvl w:ilvl="4" w:tplc="65AE62A8">
      <w:start w:val="1"/>
      <w:numFmt w:val="lowerLetter"/>
      <w:lvlText w:val="%5."/>
      <w:lvlJc w:val="left"/>
      <w:pPr>
        <w:ind w:left="3600" w:hanging="360"/>
      </w:pPr>
    </w:lvl>
    <w:lvl w:ilvl="5" w:tplc="26588156">
      <w:start w:val="1"/>
      <w:numFmt w:val="lowerRoman"/>
      <w:lvlText w:val="%6."/>
      <w:lvlJc w:val="right"/>
      <w:pPr>
        <w:ind w:left="4320" w:hanging="180"/>
      </w:pPr>
    </w:lvl>
    <w:lvl w:ilvl="6" w:tplc="263E96DC">
      <w:start w:val="1"/>
      <w:numFmt w:val="decimal"/>
      <w:lvlText w:val="%7."/>
      <w:lvlJc w:val="left"/>
      <w:pPr>
        <w:ind w:left="5040" w:hanging="360"/>
      </w:pPr>
    </w:lvl>
    <w:lvl w:ilvl="7" w:tplc="FB7688D0">
      <w:start w:val="1"/>
      <w:numFmt w:val="lowerLetter"/>
      <w:lvlText w:val="%8."/>
      <w:lvlJc w:val="left"/>
      <w:pPr>
        <w:ind w:left="5760" w:hanging="360"/>
      </w:pPr>
    </w:lvl>
    <w:lvl w:ilvl="8" w:tplc="11B25D00">
      <w:start w:val="1"/>
      <w:numFmt w:val="lowerRoman"/>
      <w:lvlText w:val="%9."/>
      <w:lvlJc w:val="right"/>
      <w:pPr>
        <w:ind w:left="6480" w:hanging="180"/>
      </w:pPr>
    </w:lvl>
  </w:abstractNum>
  <w:abstractNum w:abstractNumId="45" w15:restartNumberingAfterBreak="0">
    <w:nsid w:val="2EA025A1"/>
    <w:multiLevelType w:val="hybridMultilevel"/>
    <w:tmpl w:val="7BEA35B8"/>
    <w:lvl w:ilvl="0" w:tplc="60FAB172">
      <w:start w:val="1"/>
      <w:numFmt w:val="bullet"/>
      <w:lvlText w:val="·"/>
      <w:lvlJc w:val="left"/>
      <w:pPr>
        <w:ind w:left="720" w:hanging="360"/>
      </w:pPr>
      <w:rPr>
        <w:rFonts w:ascii="Symbol" w:hAnsi="Symbol" w:hint="default"/>
      </w:rPr>
    </w:lvl>
    <w:lvl w:ilvl="1" w:tplc="F4D4F60A">
      <w:start w:val="1"/>
      <w:numFmt w:val="bullet"/>
      <w:lvlText w:val="o"/>
      <w:lvlJc w:val="left"/>
      <w:pPr>
        <w:ind w:left="1440" w:hanging="360"/>
      </w:pPr>
      <w:rPr>
        <w:rFonts w:ascii="Courier New" w:hAnsi="Courier New" w:hint="default"/>
      </w:rPr>
    </w:lvl>
    <w:lvl w:ilvl="2" w:tplc="640A43D8">
      <w:start w:val="1"/>
      <w:numFmt w:val="bullet"/>
      <w:lvlText w:val=""/>
      <w:lvlJc w:val="left"/>
      <w:pPr>
        <w:ind w:left="2160" w:hanging="360"/>
      </w:pPr>
      <w:rPr>
        <w:rFonts w:ascii="Wingdings" w:hAnsi="Wingdings" w:hint="default"/>
      </w:rPr>
    </w:lvl>
    <w:lvl w:ilvl="3" w:tplc="0298C230">
      <w:start w:val="1"/>
      <w:numFmt w:val="bullet"/>
      <w:lvlText w:val=""/>
      <w:lvlJc w:val="left"/>
      <w:pPr>
        <w:ind w:left="2880" w:hanging="360"/>
      </w:pPr>
      <w:rPr>
        <w:rFonts w:ascii="Symbol" w:hAnsi="Symbol" w:hint="default"/>
      </w:rPr>
    </w:lvl>
    <w:lvl w:ilvl="4" w:tplc="5378A0D6">
      <w:start w:val="1"/>
      <w:numFmt w:val="bullet"/>
      <w:lvlText w:val="o"/>
      <w:lvlJc w:val="left"/>
      <w:pPr>
        <w:ind w:left="3600" w:hanging="360"/>
      </w:pPr>
      <w:rPr>
        <w:rFonts w:ascii="Courier New" w:hAnsi="Courier New" w:hint="default"/>
      </w:rPr>
    </w:lvl>
    <w:lvl w:ilvl="5" w:tplc="C570DFB2">
      <w:start w:val="1"/>
      <w:numFmt w:val="bullet"/>
      <w:lvlText w:val=""/>
      <w:lvlJc w:val="left"/>
      <w:pPr>
        <w:ind w:left="4320" w:hanging="360"/>
      </w:pPr>
      <w:rPr>
        <w:rFonts w:ascii="Wingdings" w:hAnsi="Wingdings" w:hint="default"/>
      </w:rPr>
    </w:lvl>
    <w:lvl w:ilvl="6" w:tplc="2A266118">
      <w:start w:val="1"/>
      <w:numFmt w:val="bullet"/>
      <w:lvlText w:val=""/>
      <w:lvlJc w:val="left"/>
      <w:pPr>
        <w:ind w:left="5040" w:hanging="360"/>
      </w:pPr>
      <w:rPr>
        <w:rFonts w:ascii="Symbol" w:hAnsi="Symbol" w:hint="default"/>
      </w:rPr>
    </w:lvl>
    <w:lvl w:ilvl="7" w:tplc="575AAC5E">
      <w:start w:val="1"/>
      <w:numFmt w:val="bullet"/>
      <w:lvlText w:val="o"/>
      <w:lvlJc w:val="left"/>
      <w:pPr>
        <w:ind w:left="5760" w:hanging="360"/>
      </w:pPr>
      <w:rPr>
        <w:rFonts w:ascii="Courier New" w:hAnsi="Courier New" w:hint="default"/>
      </w:rPr>
    </w:lvl>
    <w:lvl w:ilvl="8" w:tplc="1030502E">
      <w:start w:val="1"/>
      <w:numFmt w:val="bullet"/>
      <w:lvlText w:val=""/>
      <w:lvlJc w:val="left"/>
      <w:pPr>
        <w:ind w:left="6480" w:hanging="360"/>
      </w:pPr>
      <w:rPr>
        <w:rFonts w:ascii="Wingdings" w:hAnsi="Wingdings" w:hint="default"/>
      </w:rPr>
    </w:lvl>
  </w:abstractNum>
  <w:abstractNum w:abstractNumId="46" w15:restartNumberingAfterBreak="0">
    <w:nsid w:val="2F5F7F16"/>
    <w:multiLevelType w:val="hybridMultilevel"/>
    <w:tmpl w:val="74F662AC"/>
    <w:lvl w:ilvl="0" w:tplc="F768D7DE">
      <w:start w:val="1"/>
      <w:numFmt w:val="decimal"/>
      <w:lvlText w:val="%1."/>
      <w:lvlJc w:val="left"/>
      <w:pPr>
        <w:ind w:left="720" w:hanging="360"/>
      </w:pPr>
    </w:lvl>
    <w:lvl w:ilvl="1" w:tplc="E4D8CBA8">
      <w:start w:val="3"/>
      <w:numFmt w:val="lowerLetter"/>
      <w:lvlText w:val="%2."/>
      <w:lvlJc w:val="left"/>
      <w:pPr>
        <w:ind w:left="1440" w:hanging="360"/>
      </w:pPr>
    </w:lvl>
    <w:lvl w:ilvl="2" w:tplc="8E1C4234">
      <w:start w:val="1"/>
      <w:numFmt w:val="lowerRoman"/>
      <w:lvlText w:val="%3."/>
      <w:lvlJc w:val="right"/>
      <w:pPr>
        <w:ind w:left="2160" w:hanging="180"/>
      </w:pPr>
    </w:lvl>
    <w:lvl w:ilvl="3" w:tplc="4FA4BA62">
      <w:start w:val="1"/>
      <w:numFmt w:val="decimal"/>
      <w:lvlText w:val="%4."/>
      <w:lvlJc w:val="left"/>
      <w:pPr>
        <w:ind w:left="2880" w:hanging="360"/>
      </w:pPr>
    </w:lvl>
    <w:lvl w:ilvl="4" w:tplc="B642B828">
      <w:start w:val="1"/>
      <w:numFmt w:val="lowerLetter"/>
      <w:lvlText w:val="%5."/>
      <w:lvlJc w:val="left"/>
      <w:pPr>
        <w:ind w:left="3600" w:hanging="360"/>
      </w:pPr>
    </w:lvl>
    <w:lvl w:ilvl="5" w:tplc="67B4D1DE">
      <w:start w:val="1"/>
      <w:numFmt w:val="lowerRoman"/>
      <w:lvlText w:val="%6."/>
      <w:lvlJc w:val="right"/>
      <w:pPr>
        <w:ind w:left="4320" w:hanging="180"/>
      </w:pPr>
    </w:lvl>
    <w:lvl w:ilvl="6" w:tplc="E95E74FC">
      <w:start w:val="1"/>
      <w:numFmt w:val="decimal"/>
      <w:lvlText w:val="%7."/>
      <w:lvlJc w:val="left"/>
      <w:pPr>
        <w:ind w:left="5040" w:hanging="360"/>
      </w:pPr>
    </w:lvl>
    <w:lvl w:ilvl="7" w:tplc="505E7834">
      <w:start w:val="1"/>
      <w:numFmt w:val="lowerLetter"/>
      <w:lvlText w:val="%8."/>
      <w:lvlJc w:val="left"/>
      <w:pPr>
        <w:ind w:left="5760" w:hanging="360"/>
      </w:pPr>
    </w:lvl>
    <w:lvl w:ilvl="8" w:tplc="FE6E8592">
      <w:start w:val="1"/>
      <w:numFmt w:val="lowerRoman"/>
      <w:lvlText w:val="%9."/>
      <w:lvlJc w:val="right"/>
      <w:pPr>
        <w:ind w:left="6480" w:hanging="180"/>
      </w:pPr>
    </w:lvl>
  </w:abstractNum>
  <w:abstractNum w:abstractNumId="47" w15:restartNumberingAfterBreak="0">
    <w:nsid w:val="34231C44"/>
    <w:multiLevelType w:val="hybridMultilevel"/>
    <w:tmpl w:val="980C781C"/>
    <w:lvl w:ilvl="0" w:tplc="42E240DC">
      <w:start w:val="1"/>
      <w:numFmt w:val="bullet"/>
      <w:lvlText w:val="·"/>
      <w:lvlJc w:val="left"/>
      <w:pPr>
        <w:ind w:left="720" w:hanging="360"/>
      </w:pPr>
      <w:rPr>
        <w:rFonts w:ascii="Symbol" w:hAnsi="Symbol" w:hint="default"/>
      </w:rPr>
    </w:lvl>
    <w:lvl w:ilvl="1" w:tplc="C5421826">
      <w:start w:val="1"/>
      <w:numFmt w:val="bullet"/>
      <w:lvlText w:val="o"/>
      <w:lvlJc w:val="left"/>
      <w:pPr>
        <w:ind w:left="1440" w:hanging="360"/>
      </w:pPr>
      <w:rPr>
        <w:rFonts w:ascii="Courier New" w:hAnsi="Courier New" w:hint="default"/>
      </w:rPr>
    </w:lvl>
    <w:lvl w:ilvl="2" w:tplc="E870A592">
      <w:start w:val="1"/>
      <w:numFmt w:val="bullet"/>
      <w:lvlText w:val=""/>
      <w:lvlJc w:val="left"/>
      <w:pPr>
        <w:ind w:left="2160" w:hanging="360"/>
      </w:pPr>
      <w:rPr>
        <w:rFonts w:ascii="Wingdings" w:hAnsi="Wingdings" w:hint="default"/>
      </w:rPr>
    </w:lvl>
    <w:lvl w:ilvl="3" w:tplc="6EF2C846">
      <w:start w:val="1"/>
      <w:numFmt w:val="bullet"/>
      <w:lvlText w:val=""/>
      <w:lvlJc w:val="left"/>
      <w:pPr>
        <w:ind w:left="2880" w:hanging="360"/>
      </w:pPr>
      <w:rPr>
        <w:rFonts w:ascii="Symbol" w:hAnsi="Symbol" w:hint="default"/>
      </w:rPr>
    </w:lvl>
    <w:lvl w:ilvl="4" w:tplc="E22AF2D0">
      <w:start w:val="1"/>
      <w:numFmt w:val="bullet"/>
      <w:lvlText w:val="o"/>
      <w:lvlJc w:val="left"/>
      <w:pPr>
        <w:ind w:left="3600" w:hanging="360"/>
      </w:pPr>
      <w:rPr>
        <w:rFonts w:ascii="Courier New" w:hAnsi="Courier New" w:hint="default"/>
      </w:rPr>
    </w:lvl>
    <w:lvl w:ilvl="5" w:tplc="D7242DC0">
      <w:start w:val="1"/>
      <w:numFmt w:val="bullet"/>
      <w:lvlText w:val=""/>
      <w:lvlJc w:val="left"/>
      <w:pPr>
        <w:ind w:left="4320" w:hanging="360"/>
      </w:pPr>
      <w:rPr>
        <w:rFonts w:ascii="Wingdings" w:hAnsi="Wingdings" w:hint="default"/>
      </w:rPr>
    </w:lvl>
    <w:lvl w:ilvl="6" w:tplc="8CC4E424">
      <w:start w:val="1"/>
      <w:numFmt w:val="bullet"/>
      <w:lvlText w:val=""/>
      <w:lvlJc w:val="left"/>
      <w:pPr>
        <w:ind w:left="5040" w:hanging="360"/>
      </w:pPr>
      <w:rPr>
        <w:rFonts w:ascii="Symbol" w:hAnsi="Symbol" w:hint="default"/>
      </w:rPr>
    </w:lvl>
    <w:lvl w:ilvl="7" w:tplc="C21C2C78">
      <w:start w:val="1"/>
      <w:numFmt w:val="bullet"/>
      <w:lvlText w:val="o"/>
      <w:lvlJc w:val="left"/>
      <w:pPr>
        <w:ind w:left="5760" w:hanging="360"/>
      </w:pPr>
      <w:rPr>
        <w:rFonts w:ascii="Courier New" w:hAnsi="Courier New" w:hint="default"/>
      </w:rPr>
    </w:lvl>
    <w:lvl w:ilvl="8" w:tplc="412A5004">
      <w:start w:val="1"/>
      <w:numFmt w:val="bullet"/>
      <w:lvlText w:val=""/>
      <w:lvlJc w:val="left"/>
      <w:pPr>
        <w:ind w:left="6480" w:hanging="360"/>
      </w:pPr>
      <w:rPr>
        <w:rFonts w:ascii="Wingdings" w:hAnsi="Wingdings" w:hint="default"/>
      </w:rPr>
    </w:lvl>
  </w:abstractNum>
  <w:abstractNum w:abstractNumId="48" w15:restartNumberingAfterBreak="0">
    <w:nsid w:val="34DFA331"/>
    <w:multiLevelType w:val="hybridMultilevel"/>
    <w:tmpl w:val="CC8CABDE"/>
    <w:lvl w:ilvl="0" w:tplc="CEB697AA">
      <w:start w:val="1"/>
      <w:numFmt w:val="decimal"/>
      <w:lvlText w:val="%1."/>
      <w:lvlJc w:val="left"/>
      <w:pPr>
        <w:ind w:left="720" w:hanging="360"/>
      </w:pPr>
    </w:lvl>
    <w:lvl w:ilvl="1" w:tplc="001C79C0">
      <w:start w:val="1"/>
      <w:numFmt w:val="lowerLetter"/>
      <w:lvlText w:val="%2."/>
      <w:lvlJc w:val="left"/>
      <w:pPr>
        <w:ind w:left="1440" w:hanging="360"/>
      </w:pPr>
    </w:lvl>
    <w:lvl w:ilvl="2" w:tplc="4F5CF0AE">
      <w:start w:val="1"/>
      <w:numFmt w:val="lowerRoman"/>
      <w:lvlText w:val="%3."/>
      <w:lvlJc w:val="right"/>
      <w:pPr>
        <w:ind w:left="2160" w:hanging="180"/>
      </w:pPr>
    </w:lvl>
    <w:lvl w:ilvl="3" w:tplc="E4E6F878">
      <w:start w:val="1"/>
      <w:numFmt w:val="decimal"/>
      <w:lvlText w:val="%4."/>
      <w:lvlJc w:val="left"/>
      <w:pPr>
        <w:ind w:left="2880" w:hanging="360"/>
      </w:pPr>
    </w:lvl>
    <w:lvl w:ilvl="4" w:tplc="D09EF166">
      <w:start w:val="1"/>
      <w:numFmt w:val="lowerLetter"/>
      <w:lvlText w:val="%5."/>
      <w:lvlJc w:val="left"/>
      <w:pPr>
        <w:ind w:left="3600" w:hanging="360"/>
      </w:pPr>
    </w:lvl>
    <w:lvl w:ilvl="5" w:tplc="7318D988">
      <w:start w:val="1"/>
      <w:numFmt w:val="lowerRoman"/>
      <w:lvlText w:val="%6."/>
      <w:lvlJc w:val="right"/>
      <w:pPr>
        <w:ind w:left="4320" w:hanging="180"/>
      </w:pPr>
    </w:lvl>
    <w:lvl w:ilvl="6" w:tplc="B94ADCD2">
      <w:start w:val="1"/>
      <w:numFmt w:val="decimal"/>
      <w:lvlText w:val="%7."/>
      <w:lvlJc w:val="left"/>
      <w:pPr>
        <w:ind w:left="5040" w:hanging="360"/>
      </w:pPr>
    </w:lvl>
    <w:lvl w:ilvl="7" w:tplc="162280BE">
      <w:start w:val="1"/>
      <w:numFmt w:val="lowerLetter"/>
      <w:lvlText w:val="%8."/>
      <w:lvlJc w:val="left"/>
      <w:pPr>
        <w:ind w:left="5760" w:hanging="360"/>
      </w:pPr>
    </w:lvl>
    <w:lvl w:ilvl="8" w:tplc="7D8CFAC6">
      <w:start w:val="1"/>
      <w:numFmt w:val="lowerRoman"/>
      <w:lvlText w:val="%9."/>
      <w:lvlJc w:val="right"/>
      <w:pPr>
        <w:ind w:left="6480" w:hanging="180"/>
      </w:pPr>
    </w:lvl>
  </w:abstractNum>
  <w:abstractNum w:abstractNumId="49" w15:restartNumberingAfterBreak="0">
    <w:nsid w:val="368E8CEA"/>
    <w:multiLevelType w:val="hybridMultilevel"/>
    <w:tmpl w:val="EA403092"/>
    <w:lvl w:ilvl="0" w:tplc="A79A607A">
      <w:start w:val="1"/>
      <w:numFmt w:val="decimal"/>
      <w:lvlText w:val="%1."/>
      <w:lvlJc w:val="left"/>
      <w:pPr>
        <w:ind w:left="720" w:hanging="360"/>
      </w:pPr>
    </w:lvl>
    <w:lvl w:ilvl="1" w:tplc="B95EF6A4">
      <w:start w:val="1"/>
      <w:numFmt w:val="lowerLetter"/>
      <w:lvlText w:val="%2."/>
      <w:lvlJc w:val="left"/>
      <w:pPr>
        <w:ind w:left="1440" w:hanging="360"/>
      </w:pPr>
    </w:lvl>
    <w:lvl w:ilvl="2" w:tplc="BA3E7CE4">
      <w:start w:val="1"/>
      <w:numFmt w:val="lowerRoman"/>
      <w:lvlText w:val="%3."/>
      <w:lvlJc w:val="right"/>
      <w:pPr>
        <w:ind w:left="2160" w:hanging="180"/>
      </w:pPr>
    </w:lvl>
    <w:lvl w:ilvl="3" w:tplc="972869BE">
      <w:start w:val="1"/>
      <w:numFmt w:val="decimal"/>
      <w:lvlText w:val="%4."/>
      <w:lvlJc w:val="left"/>
      <w:pPr>
        <w:ind w:left="2880" w:hanging="360"/>
      </w:pPr>
    </w:lvl>
    <w:lvl w:ilvl="4" w:tplc="0A4A3CCE">
      <w:start w:val="1"/>
      <w:numFmt w:val="lowerLetter"/>
      <w:lvlText w:val="%5."/>
      <w:lvlJc w:val="left"/>
      <w:pPr>
        <w:ind w:left="3600" w:hanging="360"/>
      </w:pPr>
    </w:lvl>
    <w:lvl w:ilvl="5" w:tplc="00865EF4">
      <w:start w:val="1"/>
      <w:numFmt w:val="lowerRoman"/>
      <w:lvlText w:val="%6."/>
      <w:lvlJc w:val="right"/>
      <w:pPr>
        <w:ind w:left="4320" w:hanging="180"/>
      </w:pPr>
    </w:lvl>
    <w:lvl w:ilvl="6" w:tplc="199E3870">
      <w:start w:val="1"/>
      <w:numFmt w:val="decimal"/>
      <w:lvlText w:val="%7."/>
      <w:lvlJc w:val="left"/>
      <w:pPr>
        <w:ind w:left="5040" w:hanging="360"/>
      </w:pPr>
    </w:lvl>
    <w:lvl w:ilvl="7" w:tplc="7C46F710">
      <w:start w:val="1"/>
      <w:numFmt w:val="lowerLetter"/>
      <w:lvlText w:val="%8."/>
      <w:lvlJc w:val="left"/>
      <w:pPr>
        <w:ind w:left="5760" w:hanging="360"/>
      </w:pPr>
    </w:lvl>
    <w:lvl w:ilvl="8" w:tplc="B022B012">
      <w:start w:val="1"/>
      <w:numFmt w:val="lowerRoman"/>
      <w:lvlText w:val="%9."/>
      <w:lvlJc w:val="right"/>
      <w:pPr>
        <w:ind w:left="6480" w:hanging="180"/>
      </w:pPr>
    </w:lvl>
  </w:abstractNum>
  <w:abstractNum w:abstractNumId="50" w15:restartNumberingAfterBreak="0">
    <w:nsid w:val="39A88A87"/>
    <w:multiLevelType w:val="hybridMultilevel"/>
    <w:tmpl w:val="36BE77AC"/>
    <w:lvl w:ilvl="0" w:tplc="6E367794">
      <w:start w:val="1"/>
      <w:numFmt w:val="decimal"/>
      <w:lvlText w:val="%1."/>
      <w:lvlJc w:val="left"/>
      <w:pPr>
        <w:ind w:left="720" w:hanging="360"/>
      </w:pPr>
    </w:lvl>
    <w:lvl w:ilvl="1" w:tplc="D66EC2FC">
      <w:start w:val="5"/>
      <w:numFmt w:val="lowerLetter"/>
      <w:lvlText w:val="%2."/>
      <w:lvlJc w:val="left"/>
      <w:pPr>
        <w:ind w:left="1440" w:hanging="360"/>
      </w:pPr>
    </w:lvl>
    <w:lvl w:ilvl="2" w:tplc="E4529FCC">
      <w:start w:val="1"/>
      <w:numFmt w:val="lowerRoman"/>
      <w:lvlText w:val="%3."/>
      <w:lvlJc w:val="right"/>
      <w:pPr>
        <w:ind w:left="2160" w:hanging="180"/>
      </w:pPr>
    </w:lvl>
    <w:lvl w:ilvl="3" w:tplc="DFA8B814">
      <w:start w:val="1"/>
      <w:numFmt w:val="decimal"/>
      <w:lvlText w:val="%4."/>
      <w:lvlJc w:val="left"/>
      <w:pPr>
        <w:ind w:left="2880" w:hanging="360"/>
      </w:pPr>
    </w:lvl>
    <w:lvl w:ilvl="4" w:tplc="7F5EA5A4">
      <w:start w:val="1"/>
      <w:numFmt w:val="lowerLetter"/>
      <w:lvlText w:val="%5."/>
      <w:lvlJc w:val="left"/>
      <w:pPr>
        <w:ind w:left="3600" w:hanging="360"/>
      </w:pPr>
    </w:lvl>
    <w:lvl w:ilvl="5" w:tplc="141A7A28">
      <w:start w:val="1"/>
      <w:numFmt w:val="lowerRoman"/>
      <w:lvlText w:val="%6."/>
      <w:lvlJc w:val="right"/>
      <w:pPr>
        <w:ind w:left="4320" w:hanging="180"/>
      </w:pPr>
    </w:lvl>
    <w:lvl w:ilvl="6" w:tplc="AEAA26DA">
      <w:start w:val="1"/>
      <w:numFmt w:val="decimal"/>
      <w:lvlText w:val="%7."/>
      <w:lvlJc w:val="left"/>
      <w:pPr>
        <w:ind w:left="5040" w:hanging="360"/>
      </w:pPr>
    </w:lvl>
    <w:lvl w:ilvl="7" w:tplc="07942454">
      <w:start w:val="1"/>
      <w:numFmt w:val="lowerLetter"/>
      <w:lvlText w:val="%8."/>
      <w:lvlJc w:val="left"/>
      <w:pPr>
        <w:ind w:left="5760" w:hanging="360"/>
      </w:pPr>
    </w:lvl>
    <w:lvl w:ilvl="8" w:tplc="00504952">
      <w:start w:val="1"/>
      <w:numFmt w:val="lowerRoman"/>
      <w:lvlText w:val="%9."/>
      <w:lvlJc w:val="right"/>
      <w:pPr>
        <w:ind w:left="6480" w:hanging="180"/>
      </w:pPr>
    </w:lvl>
  </w:abstractNum>
  <w:abstractNum w:abstractNumId="51" w15:restartNumberingAfterBreak="0">
    <w:nsid w:val="3A7DA5E6"/>
    <w:multiLevelType w:val="hybridMultilevel"/>
    <w:tmpl w:val="2E8AAF4C"/>
    <w:lvl w:ilvl="0" w:tplc="AA7CF6A2">
      <w:start w:val="1"/>
      <w:numFmt w:val="decimal"/>
      <w:lvlText w:val="%1."/>
      <w:lvlJc w:val="left"/>
      <w:pPr>
        <w:ind w:left="720" w:hanging="360"/>
      </w:pPr>
    </w:lvl>
    <w:lvl w:ilvl="1" w:tplc="4986EB86">
      <w:start w:val="1"/>
      <w:numFmt w:val="lowerLetter"/>
      <w:lvlText w:val="%2."/>
      <w:lvlJc w:val="left"/>
      <w:pPr>
        <w:ind w:left="1440" w:hanging="360"/>
      </w:pPr>
    </w:lvl>
    <w:lvl w:ilvl="2" w:tplc="2E4A45EE">
      <w:start w:val="1"/>
      <w:numFmt w:val="lowerRoman"/>
      <w:lvlText w:val="%3."/>
      <w:lvlJc w:val="right"/>
      <w:pPr>
        <w:ind w:left="2160" w:hanging="180"/>
      </w:pPr>
    </w:lvl>
    <w:lvl w:ilvl="3" w:tplc="0E5A0EB6">
      <w:start w:val="1"/>
      <w:numFmt w:val="decimal"/>
      <w:lvlText w:val="%4."/>
      <w:lvlJc w:val="left"/>
      <w:pPr>
        <w:ind w:left="2880" w:hanging="360"/>
      </w:pPr>
    </w:lvl>
    <w:lvl w:ilvl="4" w:tplc="AEC8A138">
      <w:start w:val="1"/>
      <w:numFmt w:val="lowerLetter"/>
      <w:lvlText w:val="%5."/>
      <w:lvlJc w:val="left"/>
      <w:pPr>
        <w:ind w:left="3600" w:hanging="360"/>
      </w:pPr>
    </w:lvl>
    <w:lvl w:ilvl="5" w:tplc="81FC35A6">
      <w:start w:val="1"/>
      <w:numFmt w:val="lowerRoman"/>
      <w:lvlText w:val="%6."/>
      <w:lvlJc w:val="right"/>
      <w:pPr>
        <w:ind w:left="4320" w:hanging="180"/>
      </w:pPr>
    </w:lvl>
    <w:lvl w:ilvl="6" w:tplc="B3A8EB5C">
      <w:start w:val="1"/>
      <w:numFmt w:val="decimal"/>
      <w:lvlText w:val="%7."/>
      <w:lvlJc w:val="left"/>
      <w:pPr>
        <w:ind w:left="5040" w:hanging="360"/>
      </w:pPr>
    </w:lvl>
    <w:lvl w:ilvl="7" w:tplc="AD6463A8">
      <w:start w:val="1"/>
      <w:numFmt w:val="lowerLetter"/>
      <w:lvlText w:val="%8."/>
      <w:lvlJc w:val="left"/>
      <w:pPr>
        <w:ind w:left="5760" w:hanging="360"/>
      </w:pPr>
    </w:lvl>
    <w:lvl w:ilvl="8" w:tplc="C03C4C30">
      <w:start w:val="1"/>
      <w:numFmt w:val="lowerRoman"/>
      <w:lvlText w:val="%9."/>
      <w:lvlJc w:val="right"/>
      <w:pPr>
        <w:ind w:left="6480" w:hanging="180"/>
      </w:pPr>
    </w:lvl>
  </w:abstractNum>
  <w:abstractNum w:abstractNumId="52" w15:restartNumberingAfterBreak="0">
    <w:nsid w:val="3A9276AA"/>
    <w:multiLevelType w:val="hybridMultilevel"/>
    <w:tmpl w:val="088A1B0A"/>
    <w:lvl w:ilvl="0" w:tplc="C38ED7DA">
      <w:start w:val="1"/>
      <w:numFmt w:val="bullet"/>
      <w:lvlText w:val="o"/>
      <w:lvlJc w:val="left"/>
      <w:pPr>
        <w:ind w:left="720" w:hanging="360"/>
      </w:pPr>
      <w:rPr>
        <w:rFonts w:ascii="&quot;Courier New&quot;" w:hAnsi="&quot;Courier New&quot;" w:hint="default"/>
      </w:rPr>
    </w:lvl>
    <w:lvl w:ilvl="1" w:tplc="7D780202">
      <w:start w:val="1"/>
      <w:numFmt w:val="bullet"/>
      <w:lvlText w:val="o"/>
      <w:lvlJc w:val="left"/>
      <w:pPr>
        <w:ind w:left="1440" w:hanging="360"/>
      </w:pPr>
      <w:rPr>
        <w:rFonts w:ascii="Courier New" w:hAnsi="Courier New" w:hint="default"/>
      </w:rPr>
    </w:lvl>
    <w:lvl w:ilvl="2" w:tplc="4AD41590">
      <w:start w:val="1"/>
      <w:numFmt w:val="bullet"/>
      <w:lvlText w:val=""/>
      <w:lvlJc w:val="left"/>
      <w:pPr>
        <w:ind w:left="2160" w:hanging="360"/>
      </w:pPr>
      <w:rPr>
        <w:rFonts w:ascii="Wingdings" w:hAnsi="Wingdings" w:hint="default"/>
      </w:rPr>
    </w:lvl>
    <w:lvl w:ilvl="3" w:tplc="B6EE696A">
      <w:start w:val="1"/>
      <w:numFmt w:val="bullet"/>
      <w:lvlText w:val=""/>
      <w:lvlJc w:val="left"/>
      <w:pPr>
        <w:ind w:left="2880" w:hanging="360"/>
      </w:pPr>
      <w:rPr>
        <w:rFonts w:ascii="Symbol" w:hAnsi="Symbol" w:hint="default"/>
      </w:rPr>
    </w:lvl>
    <w:lvl w:ilvl="4" w:tplc="5E48732A">
      <w:start w:val="1"/>
      <w:numFmt w:val="bullet"/>
      <w:lvlText w:val="o"/>
      <w:lvlJc w:val="left"/>
      <w:pPr>
        <w:ind w:left="3600" w:hanging="360"/>
      </w:pPr>
      <w:rPr>
        <w:rFonts w:ascii="Courier New" w:hAnsi="Courier New" w:hint="default"/>
      </w:rPr>
    </w:lvl>
    <w:lvl w:ilvl="5" w:tplc="A03828CC">
      <w:start w:val="1"/>
      <w:numFmt w:val="bullet"/>
      <w:lvlText w:val=""/>
      <w:lvlJc w:val="left"/>
      <w:pPr>
        <w:ind w:left="4320" w:hanging="360"/>
      </w:pPr>
      <w:rPr>
        <w:rFonts w:ascii="Wingdings" w:hAnsi="Wingdings" w:hint="default"/>
      </w:rPr>
    </w:lvl>
    <w:lvl w:ilvl="6" w:tplc="86D63EBC">
      <w:start w:val="1"/>
      <w:numFmt w:val="bullet"/>
      <w:lvlText w:val=""/>
      <w:lvlJc w:val="left"/>
      <w:pPr>
        <w:ind w:left="5040" w:hanging="360"/>
      </w:pPr>
      <w:rPr>
        <w:rFonts w:ascii="Symbol" w:hAnsi="Symbol" w:hint="default"/>
      </w:rPr>
    </w:lvl>
    <w:lvl w:ilvl="7" w:tplc="1D3E4DBA">
      <w:start w:val="1"/>
      <w:numFmt w:val="bullet"/>
      <w:lvlText w:val="o"/>
      <w:lvlJc w:val="left"/>
      <w:pPr>
        <w:ind w:left="5760" w:hanging="360"/>
      </w:pPr>
      <w:rPr>
        <w:rFonts w:ascii="Courier New" w:hAnsi="Courier New" w:hint="default"/>
      </w:rPr>
    </w:lvl>
    <w:lvl w:ilvl="8" w:tplc="6106A6B0">
      <w:start w:val="1"/>
      <w:numFmt w:val="bullet"/>
      <w:lvlText w:val=""/>
      <w:lvlJc w:val="left"/>
      <w:pPr>
        <w:ind w:left="6480" w:hanging="360"/>
      </w:pPr>
      <w:rPr>
        <w:rFonts w:ascii="Wingdings" w:hAnsi="Wingdings" w:hint="default"/>
      </w:rPr>
    </w:lvl>
  </w:abstractNum>
  <w:abstractNum w:abstractNumId="53" w15:restartNumberingAfterBreak="0">
    <w:nsid w:val="3B3DFA25"/>
    <w:multiLevelType w:val="hybridMultilevel"/>
    <w:tmpl w:val="FFE0ED4A"/>
    <w:lvl w:ilvl="0" w:tplc="C6EE4104">
      <w:start w:val="1"/>
      <w:numFmt w:val="bullet"/>
      <w:lvlText w:val="·"/>
      <w:lvlJc w:val="left"/>
      <w:pPr>
        <w:ind w:left="720" w:hanging="360"/>
      </w:pPr>
      <w:rPr>
        <w:rFonts w:ascii="Symbol" w:hAnsi="Symbol" w:hint="default"/>
      </w:rPr>
    </w:lvl>
    <w:lvl w:ilvl="1" w:tplc="C5BC553A">
      <w:start w:val="1"/>
      <w:numFmt w:val="bullet"/>
      <w:lvlText w:val="o"/>
      <w:lvlJc w:val="left"/>
      <w:pPr>
        <w:ind w:left="1440" w:hanging="360"/>
      </w:pPr>
      <w:rPr>
        <w:rFonts w:ascii="Courier New" w:hAnsi="Courier New" w:hint="default"/>
      </w:rPr>
    </w:lvl>
    <w:lvl w:ilvl="2" w:tplc="2BF24F1A">
      <w:start w:val="1"/>
      <w:numFmt w:val="bullet"/>
      <w:lvlText w:val=""/>
      <w:lvlJc w:val="left"/>
      <w:pPr>
        <w:ind w:left="2160" w:hanging="360"/>
      </w:pPr>
      <w:rPr>
        <w:rFonts w:ascii="Wingdings" w:hAnsi="Wingdings" w:hint="default"/>
      </w:rPr>
    </w:lvl>
    <w:lvl w:ilvl="3" w:tplc="FB6ABD96">
      <w:start w:val="1"/>
      <w:numFmt w:val="bullet"/>
      <w:lvlText w:val=""/>
      <w:lvlJc w:val="left"/>
      <w:pPr>
        <w:ind w:left="2880" w:hanging="360"/>
      </w:pPr>
      <w:rPr>
        <w:rFonts w:ascii="Symbol" w:hAnsi="Symbol" w:hint="default"/>
      </w:rPr>
    </w:lvl>
    <w:lvl w:ilvl="4" w:tplc="B518E054">
      <w:start w:val="1"/>
      <w:numFmt w:val="bullet"/>
      <w:lvlText w:val="o"/>
      <w:lvlJc w:val="left"/>
      <w:pPr>
        <w:ind w:left="3600" w:hanging="360"/>
      </w:pPr>
      <w:rPr>
        <w:rFonts w:ascii="Courier New" w:hAnsi="Courier New" w:hint="default"/>
      </w:rPr>
    </w:lvl>
    <w:lvl w:ilvl="5" w:tplc="8842D236">
      <w:start w:val="1"/>
      <w:numFmt w:val="bullet"/>
      <w:lvlText w:val=""/>
      <w:lvlJc w:val="left"/>
      <w:pPr>
        <w:ind w:left="4320" w:hanging="360"/>
      </w:pPr>
      <w:rPr>
        <w:rFonts w:ascii="Wingdings" w:hAnsi="Wingdings" w:hint="default"/>
      </w:rPr>
    </w:lvl>
    <w:lvl w:ilvl="6" w:tplc="DBA4A94C">
      <w:start w:val="1"/>
      <w:numFmt w:val="bullet"/>
      <w:lvlText w:val=""/>
      <w:lvlJc w:val="left"/>
      <w:pPr>
        <w:ind w:left="5040" w:hanging="360"/>
      </w:pPr>
      <w:rPr>
        <w:rFonts w:ascii="Symbol" w:hAnsi="Symbol" w:hint="default"/>
      </w:rPr>
    </w:lvl>
    <w:lvl w:ilvl="7" w:tplc="54B61D96">
      <w:start w:val="1"/>
      <w:numFmt w:val="bullet"/>
      <w:lvlText w:val="o"/>
      <w:lvlJc w:val="left"/>
      <w:pPr>
        <w:ind w:left="5760" w:hanging="360"/>
      </w:pPr>
      <w:rPr>
        <w:rFonts w:ascii="Courier New" w:hAnsi="Courier New" w:hint="default"/>
      </w:rPr>
    </w:lvl>
    <w:lvl w:ilvl="8" w:tplc="82243BEE">
      <w:start w:val="1"/>
      <w:numFmt w:val="bullet"/>
      <w:lvlText w:val=""/>
      <w:lvlJc w:val="left"/>
      <w:pPr>
        <w:ind w:left="6480" w:hanging="360"/>
      </w:pPr>
      <w:rPr>
        <w:rFonts w:ascii="Wingdings" w:hAnsi="Wingdings" w:hint="default"/>
      </w:rPr>
    </w:lvl>
  </w:abstractNum>
  <w:abstractNum w:abstractNumId="54" w15:restartNumberingAfterBreak="0">
    <w:nsid w:val="3C121E77"/>
    <w:multiLevelType w:val="hybridMultilevel"/>
    <w:tmpl w:val="989C47F0"/>
    <w:lvl w:ilvl="0" w:tplc="1DF6ED52">
      <w:start w:val="1"/>
      <w:numFmt w:val="decimal"/>
      <w:lvlText w:val="%1."/>
      <w:lvlJc w:val="left"/>
      <w:pPr>
        <w:ind w:left="720" w:hanging="360"/>
      </w:pPr>
    </w:lvl>
    <w:lvl w:ilvl="1" w:tplc="05CCB318">
      <w:start w:val="6"/>
      <w:numFmt w:val="lowerLetter"/>
      <w:lvlText w:val="%2."/>
      <w:lvlJc w:val="left"/>
      <w:pPr>
        <w:ind w:left="1440" w:hanging="360"/>
      </w:pPr>
    </w:lvl>
    <w:lvl w:ilvl="2" w:tplc="11C4123A">
      <w:start w:val="1"/>
      <w:numFmt w:val="lowerRoman"/>
      <w:lvlText w:val="%3."/>
      <w:lvlJc w:val="right"/>
      <w:pPr>
        <w:ind w:left="2160" w:hanging="180"/>
      </w:pPr>
    </w:lvl>
    <w:lvl w:ilvl="3" w:tplc="BB682532">
      <w:start w:val="1"/>
      <w:numFmt w:val="decimal"/>
      <w:lvlText w:val="%4."/>
      <w:lvlJc w:val="left"/>
      <w:pPr>
        <w:ind w:left="2880" w:hanging="360"/>
      </w:pPr>
    </w:lvl>
    <w:lvl w:ilvl="4" w:tplc="3D5683B6">
      <w:start w:val="1"/>
      <w:numFmt w:val="lowerLetter"/>
      <w:lvlText w:val="%5."/>
      <w:lvlJc w:val="left"/>
      <w:pPr>
        <w:ind w:left="3600" w:hanging="360"/>
      </w:pPr>
    </w:lvl>
    <w:lvl w:ilvl="5" w:tplc="414ED3DA">
      <w:start w:val="1"/>
      <w:numFmt w:val="lowerRoman"/>
      <w:lvlText w:val="%6."/>
      <w:lvlJc w:val="right"/>
      <w:pPr>
        <w:ind w:left="4320" w:hanging="180"/>
      </w:pPr>
    </w:lvl>
    <w:lvl w:ilvl="6" w:tplc="E116B794">
      <w:start w:val="1"/>
      <w:numFmt w:val="decimal"/>
      <w:lvlText w:val="%7."/>
      <w:lvlJc w:val="left"/>
      <w:pPr>
        <w:ind w:left="5040" w:hanging="360"/>
      </w:pPr>
    </w:lvl>
    <w:lvl w:ilvl="7" w:tplc="627C9CF0">
      <w:start w:val="1"/>
      <w:numFmt w:val="lowerLetter"/>
      <w:lvlText w:val="%8."/>
      <w:lvlJc w:val="left"/>
      <w:pPr>
        <w:ind w:left="5760" w:hanging="360"/>
      </w:pPr>
    </w:lvl>
    <w:lvl w:ilvl="8" w:tplc="2722ABA2">
      <w:start w:val="1"/>
      <w:numFmt w:val="lowerRoman"/>
      <w:lvlText w:val="%9."/>
      <w:lvlJc w:val="right"/>
      <w:pPr>
        <w:ind w:left="6480" w:hanging="180"/>
      </w:pPr>
    </w:lvl>
  </w:abstractNum>
  <w:abstractNum w:abstractNumId="55" w15:restartNumberingAfterBreak="0">
    <w:nsid w:val="3DCC5D3E"/>
    <w:multiLevelType w:val="hybridMultilevel"/>
    <w:tmpl w:val="DDC8E15A"/>
    <w:lvl w:ilvl="0" w:tplc="D1E86BF4">
      <w:start w:val="3"/>
      <w:numFmt w:val="lowerLetter"/>
      <w:lvlText w:val="%1."/>
      <w:lvlJc w:val="left"/>
      <w:pPr>
        <w:ind w:left="720" w:hanging="360"/>
      </w:pPr>
    </w:lvl>
    <w:lvl w:ilvl="1" w:tplc="D25CCB84">
      <w:start w:val="1"/>
      <w:numFmt w:val="lowerLetter"/>
      <w:lvlText w:val="%2."/>
      <w:lvlJc w:val="left"/>
      <w:pPr>
        <w:ind w:left="1440" w:hanging="360"/>
      </w:pPr>
    </w:lvl>
    <w:lvl w:ilvl="2" w:tplc="3BF6DC5E">
      <w:start w:val="1"/>
      <w:numFmt w:val="lowerRoman"/>
      <w:lvlText w:val="%3."/>
      <w:lvlJc w:val="right"/>
      <w:pPr>
        <w:ind w:left="2160" w:hanging="180"/>
      </w:pPr>
    </w:lvl>
    <w:lvl w:ilvl="3" w:tplc="A37675F2">
      <w:start w:val="1"/>
      <w:numFmt w:val="decimal"/>
      <w:lvlText w:val="%4."/>
      <w:lvlJc w:val="left"/>
      <w:pPr>
        <w:ind w:left="2880" w:hanging="360"/>
      </w:pPr>
    </w:lvl>
    <w:lvl w:ilvl="4" w:tplc="64EE567C">
      <w:start w:val="1"/>
      <w:numFmt w:val="lowerLetter"/>
      <w:lvlText w:val="%5."/>
      <w:lvlJc w:val="left"/>
      <w:pPr>
        <w:ind w:left="3600" w:hanging="360"/>
      </w:pPr>
    </w:lvl>
    <w:lvl w:ilvl="5" w:tplc="3B7EAA0E">
      <w:start w:val="1"/>
      <w:numFmt w:val="lowerRoman"/>
      <w:lvlText w:val="%6."/>
      <w:lvlJc w:val="right"/>
      <w:pPr>
        <w:ind w:left="4320" w:hanging="180"/>
      </w:pPr>
    </w:lvl>
    <w:lvl w:ilvl="6" w:tplc="7B40CE6E">
      <w:start w:val="1"/>
      <w:numFmt w:val="decimal"/>
      <w:lvlText w:val="%7."/>
      <w:lvlJc w:val="left"/>
      <w:pPr>
        <w:ind w:left="5040" w:hanging="360"/>
      </w:pPr>
    </w:lvl>
    <w:lvl w:ilvl="7" w:tplc="EA2C5DEE">
      <w:start w:val="1"/>
      <w:numFmt w:val="lowerLetter"/>
      <w:lvlText w:val="%8."/>
      <w:lvlJc w:val="left"/>
      <w:pPr>
        <w:ind w:left="5760" w:hanging="360"/>
      </w:pPr>
    </w:lvl>
    <w:lvl w:ilvl="8" w:tplc="E2EC2C8E">
      <w:start w:val="1"/>
      <w:numFmt w:val="lowerRoman"/>
      <w:lvlText w:val="%9."/>
      <w:lvlJc w:val="right"/>
      <w:pPr>
        <w:ind w:left="6480" w:hanging="180"/>
      </w:pPr>
    </w:lvl>
  </w:abstractNum>
  <w:abstractNum w:abstractNumId="56" w15:restartNumberingAfterBreak="0">
    <w:nsid w:val="3EC59E09"/>
    <w:multiLevelType w:val="hybridMultilevel"/>
    <w:tmpl w:val="60749C80"/>
    <w:lvl w:ilvl="0" w:tplc="88468AE0">
      <w:start w:val="1"/>
      <w:numFmt w:val="bullet"/>
      <w:lvlText w:val="·"/>
      <w:lvlJc w:val="left"/>
      <w:pPr>
        <w:ind w:left="720" w:hanging="360"/>
      </w:pPr>
      <w:rPr>
        <w:rFonts w:ascii="Symbol" w:hAnsi="Symbol" w:hint="default"/>
      </w:rPr>
    </w:lvl>
    <w:lvl w:ilvl="1" w:tplc="4E1C11CC">
      <w:start w:val="1"/>
      <w:numFmt w:val="bullet"/>
      <w:lvlText w:val="o"/>
      <w:lvlJc w:val="left"/>
      <w:pPr>
        <w:ind w:left="1440" w:hanging="360"/>
      </w:pPr>
      <w:rPr>
        <w:rFonts w:ascii="Courier New" w:hAnsi="Courier New" w:hint="default"/>
      </w:rPr>
    </w:lvl>
    <w:lvl w:ilvl="2" w:tplc="3D30CA48">
      <w:start w:val="1"/>
      <w:numFmt w:val="bullet"/>
      <w:lvlText w:val=""/>
      <w:lvlJc w:val="left"/>
      <w:pPr>
        <w:ind w:left="2160" w:hanging="360"/>
      </w:pPr>
      <w:rPr>
        <w:rFonts w:ascii="Wingdings" w:hAnsi="Wingdings" w:hint="default"/>
      </w:rPr>
    </w:lvl>
    <w:lvl w:ilvl="3" w:tplc="BFC6829C">
      <w:start w:val="1"/>
      <w:numFmt w:val="bullet"/>
      <w:lvlText w:val=""/>
      <w:lvlJc w:val="left"/>
      <w:pPr>
        <w:ind w:left="2880" w:hanging="360"/>
      </w:pPr>
      <w:rPr>
        <w:rFonts w:ascii="Symbol" w:hAnsi="Symbol" w:hint="default"/>
      </w:rPr>
    </w:lvl>
    <w:lvl w:ilvl="4" w:tplc="358CB8FA">
      <w:start w:val="1"/>
      <w:numFmt w:val="bullet"/>
      <w:lvlText w:val="o"/>
      <w:lvlJc w:val="left"/>
      <w:pPr>
        <w:ind w:left="3600" w:hanging="360"/>
      </w:pPr>
      <w:rPr>
        <w:rFonts w:ascii="Courier New" w:hAnsi="Courier New" w:hint="default"/>
      </w:rPr>
    </w:lvl>
    <w:lvl w:ilvl="5" w:tplc="F072F03C">
      <w:start w:val="1"/>
      <w:numFmt w:val="bullet"/>
      <w:lvlText w:val=""/>
      <w:lvlJc w:val="left"/>
      <w:pPr>
        <w:ind w:left="4320" w:hanging="360"/>
      </w:pPr>
      <w:rPr>
        <w:rFonts w:ascii="Wingdings" w:hAnsi="Wingdings" w:hint="default"/>
      </w:rPr>
    </w:lvl>
    <w:lvl w:ilvl="6" w:tplc="F2DC8390">
      <w:start w:val="1"/>
      <w:numFmt w:val="bullet"/>
      <w:lvlText w:val=""/>
      <w:lvlJc w:val="left"/>
      <w:pPr>
        <w:ind w:left="5040" w:hanging="360"/>
      </w:pPr>
      <w:rPr>
        <w:rFonts w:ascii="Symbol" w:hAnsi="Symbol" w:hint="default"/>
      </w:rPr>
    </w:lvl>
    <w:lvl w:ilvl="7" w:tplc="978C5E08">
      <w:start w:val="1"/>
      <w:numFmt w:val="bullet"/>
      <w:lvlText w:val="o"/>
      <w:lvlJc w:val="left"/>
      <w:pPr>
        <w:ind w:left="5760" w:hanging="360"/>
      </w:pPr>
      <w:rPr>
        <w:rFonts w:ascii="Courier New" w:hAnsi="Courier New" w:hint="default"/>
      </w:rPr>
    </w:lvl>
    <w:lvl w:ilvl="8" w:tplc="CFD4B070">
      <w:start w:val="1"/>
      <w:numFmt w:val="bullet"/>
      <w:lvlText w:val=""/>
      <w:lvlJc w:val="left"/>
      <w:pPr>
        <w:ind w:left="6480" w:hanging="360"/>
      </w:pPr>
      <w:rPr>
        <w:rFonts w:ascii="Wingdings" w:hAnsi="Wingdings" w:hint="default"/>
      </w:rPr>
    </w:lvl>
  </w:abstractNum>
  <w:abstractNum w:abstractNumId="57" w15:restartNumberingAfterBreak="0">
    <w:nsid w:val="40826CB6"/>
    <w:multiLevelType w:val="hybridMultilevel"/>
    <w:tmpl w:val="6CE2A570"/>
    <w:lvl w:ilvl="0" w:tplc="6CD22902">
      <w:start w:val="1"/>
      <w:numFmt w:val="lowerLetter"/>
      <w:lvlText w:val="%1."/>
      <w:lvlJc w:val="left"/>
      <w:pPr>
        <w:ind w:left="720" w:hanging="360"/>
      </w:pPr>
    </w:lvl>
    <w:lvl w:ilvl="1" w:tplc="BE24FCC0">
      <w:start w:val="1"/>
      <w:numFmt w:val="lowerLetter"/>
      <w:lvlText w:val="%2."/>
      <w:lvlJc w:val="left"/>
      <w:pPr>
        <w:ind w:left="1440" w:hanging="360"/>
      </w:pPr>
    </w:lvl>
    <w:lvl w:ilvl="2" w:tplc="E8406FBC">
      <w:start w:val="1"/>
      <w:numFmt w:val="lowerRoman"/>
      <w:lvlText w:val="%3."/>
      <w:lvlJc w:val="right"/>
      <w:pPr>
        <w:ind w:left="2160" w:hanging="180"/>
      </w:pPr>
    </w:lvl>
    <w:lvl w:ilvl="3" w:tplc="F0C077A8">
      <w:start w:val="1"/>
      <w:numFmt w:val="decimal"/>
      <w:lvlText w:val="%4."/>
      <w:lvlJc w:val="left"/>
      <w:pPr>
        <w:ind w:left="2880" w:hanging="360"/>
      </w:pPr>
    </w:lvl>
    <w:lvl w:ilvl="4" w:tplc="D948613C">
      <w:start w:val="1"/>
      <w:numFmt w:val="lowerLetter"/>
      <w:lvlText w:val="%5."/>
      <w:lvlJc w:val="left"/>
      <w:pPr>
        <w:ind w:left="3600" w:hanging="360"/>
      </w:pPr>
    </w:lvl>
    <w:lvl w:ilvl="5" w:tplc="BA0A8F76">
      <w:start w:val="1"/>
      <w:numFmt w:val="lowerRoman"/>
      <w:lvlText w:val="%6."/>
      <w:lvlJc w:val="right"/>
      <w:pPr>
        <w:ind w:left="4320" w:hanging="180"/>
      </w:pPr>
    </w:lvl>
    <w:lvl w:ilvl="6" w:tplc="10107494">
      <w:start w:val="1"/>
      <w:numFmt w:val="decimal"/>
      <w:lvlText w:val="%7."/>
      <w:lvlJc w:val="left"/>
      <w:pPr>
        <w:ind w:left="5040" w:hanging="360"/>
      </w:pPr>
    </w:lvl>
    <w:lvl w:ilvl="7" w:tplc="D63A1FA2">
      <w:start w:val="1"/>
      <w:numFmt w:val="lowerLetter"/>
      <w:lvlText w:val="%8."/>
      <w:lvlJc w:val="left"/>
      <w:pPr>
        <w:ind w:left="5760" w:hanging="360"/>
      </w:pPr>
    </w:lvl>
    <w:lvl w:ilvl="8" w:tplc="C98A397E">
      <w:start w:val="1"/>
      <w:numFmt w:val="lowerRoman"/>
      <w:lvlText w:val="%9."/>
      <w:lvlJc w:val="right"/>
      <w:pPr>
        <w:ind w:left="6480" w:hanging="180"/>
      </w:pPr>
    </w:lvl>
  </w:abstractNum>
  <w:abstractNum w:abstractNumId="58" w15:restartNumberingAfterBreak="0">
    <w:nsid w:val="40928E7E"/>
    <w:multiLevelType w:val="hybridMultilevel"/>
    <w:tmpl w:val="95CAD038"/>
    <w:lvl w:ilvl="0" w:tplc="AC54BD9C">
      <w:start w:val="1"/>
      <w:numFmt w:val="bullet"/>
      <w:lvlText w:val="·"/>
      <w:lvlJc w:val="left"/>
      <w:pPr>
        <w:ind w:left="720" w:hanging="360"/>
      </w:pPr>
      <w:rPr>
        <w:rFonts w:ascii="Symbol" w:hAnsi="Symbol" w:hint="default"/>
      </w:rPr>
    </w:lvl>
    <w:lvl w:ilvl="1" w:tplc="7DD48F3A">
      <w:start w:val="1"/>
      <w:numFmt w:val="bullet"/>
      <w:lvlText w:val="o"/>
      <w:lvlJc w:val="left"/>
      <w:pPr>
        <w:ind w:left="1440" w:hanging="360"/>
      </w:pPr>
      <w:rPr>
        <w:rFonts w:ascii="Courier New" w:hAnsi="Courier New" w:hint="default"/>
      </w:rPr>
    </w:lvl>
    <w:lvl w:ilvl="2" w:tplc="3ED62874">
      <w:start w:val="1"/>
      <w:numFmt w:val="bullet"/>
      <w:lvlText w:val=""/>
      <w:lvlJc w:val="left"/>
      <w:pPr>
        <w:ind w:left="2160" w:hanging="360"/>
      </w:pPr>
      <w:rPr>
        <w:rFonts w:ascii="Wingdings" w:hAnsi="Wingdings" w:hint="default"/>
      </w:rPr>
    </w:lvl>
    <w:lvl w:ilvl="3" w:tplc="7688D1CA">
      <w:start w:val="1"/>
      <w:numFmt w:val="bullet"/>
      <w:lvlText w:val=""/>
      <w:lvlJc w:val="left"/>
      <w:pPr>
        <w:ind w:left="2880" w:hanging="360"/>
      </w:pPr>
      <w:rPr>
        <w:rFonts w:ascii="Symbol" w:hAnsi="Symbol" w:hint="default"/>
      </w:rPr>
    </w:lvl>
    <w:lvl w:ilvl="4" w:tplc="E87C91DA">
      <w:start w:val="1"/>
      <w:numFmt w:val="bullet"/>
      <w:lvlText w:val="o"/>
      <w:lvlJc w:val="left"/>
      <w:pPr>
        <w:ind w:left="3600" w:hanging="360"/>
      </w:pPr>
      <w:rPr>
        <w:rFonts w:ascii="Courier New" w:hAnsi="Courier New" w:hint="default"/>
      </w:rPr>
    </w:lvl>
    <w:lvl w:ilvl="5" w:tplc="059CA9EE">
      <w:start w:val="1"/>
      <w:numFmt w:val="bullet"/>
      <w:lvlText w:val=""/>
      <w:lvlJc w:val="left"/>
      <w:pPr>
        <w:ind w:left="4320" w:hanging="360"/>
      </w:pPr>
      <w:rPr>
        <w:rFonts w:ascii="Wingdings" w:hAnsi="Wingdings" w:hint="default"/>
      </w:rPr>
    </w:lvl>
    <w:lvl w:ilvl="6" w:tplc="7D1C31EE">
      <w:start w:val="1"/>
      <w:numFmt w:val="bullet"/>
      <w:lvlText w:val=""/>
      <w:lvlJc w:val="left"/>
      <w:pPr>
        <w:ind w:left="5040" w:hanging="360"/>
      </w:pPr>
      <w:rPr>
        <w:rFonts w:ascii="Symbol" w:hAnsi="Symbol" w:hint="default"/>
      </w:rPr>
    </w:lvl>
    <w:lvl w:ilvl="7" w:tplc="D0361C92">
      <w:start w:val="1"/>
      <w:numFmt w:val="bullet"/>
      <w:lvlText w:val="o"/>
      <w:lvlJc w:val="left"/>
      <w:pPr>
        <w:ind w:left="5760" w:hanging="360"/>
      </w:pPr>
      <w:rPr>
        <w:rFonts w:ascii="Courier New" w:hAnsi="Courier New" w:hint="default"/>
      </w:rPr>
    </w:lvl>
    <w:lvl w:ilvl="8" w:tplc="9284508A">
      <w:start w:val="1"/>
      <w:numFmt w:val="bullet"/>
      <w:lvlText w:val=""/>
      <w:lvlJc w:val="left"/>
      <w:pPr>
        <w:ind w:left="6480" w:hanging="360"/>
      </w:pPr>
      <w:rPr>
        <w:rFonts w:ascii="Wingdings" w:hAnsi="Wingdings" w:hint="default"/>
      </w:rPr>
    </w:lvl>
  </w:abstractNum>
  <w:abstractNum w:abstractNumId="59" w15:restartNumberingAfterBreak="0">
    <w:nsid w:val="40F43C9C"/>
    <w:multiLevelType w:val="hybridMultilevel"/>
    <w:tmpl w:val="7B747796"/>
    <w:lvl w:ilvl="0" w:tplc="160C3FA8">
      <w:start w:val="1"/>
      <w:numFmt w:val="decimal"/>
      <w:lvlText w:val="%1."/>
      <w:lvlJc w:val="left"/>
      <w:pPr>
        <w:ind w:left="720" w:hanging="360"/>
      </w:pPr>
    </w:lvl>
    <w:lvl w:ilvl="1" w:tplc="89D89DBA">
      <w:start w:val="4"/>
      <w:numFmt w:val="lowerLetter"/>
      <w:lvlText w:val="%2."/>
      <w:lvlJc w:val="left"/>
      <w:pPr>
        <w:ind w:left="1440" w:hanging="360"/>
      </w:pPr>
    </w:lvl>
    <w:lvl w:ilvl="2" w:tplc="886622B6">
      <w:start w:val="1"/>
      <w:numFmt w:val="lowerRoman"/>
      <w:lvlText w:val="%3."/>
      <w:lvlJc w:val="right"/>
      <w:pPr>
        <w:ind w:left="2160" w:hanging="180"/>
      </w:pPr>
    </w:lvl>
    <w:lvl w:ilvl="3" w:tplc="06703798">
      <w:start w:val="1"/>
      <w:numFmt w:val="decimal"/>
      <w:lvlText w:val="%4."/>
      <w:lvlJc w:val="left"/>
      <w:pPr>
        <w:ind w:left="2880" w:hanging="360"/>
      </w:pPr>
    </w:lvl>
    <w:lvl w:ilvl="4" w:tplc="20BACAF2">
      <w:start w:val="1"/>
      <w:numFmt w:val="lowerLetter"/>
      <w:lvlText w:val="%5."/>
      <w:lvlJc w:val="left"/>
      <w:pPr>
        <w:ind w:left="3600" w:hanging="360"/>
      </w:pPr>
    </w:lvl>
    <w:lvl w:ilvl="5" w:tplc="326CCB76">
      <w:start w:val="1"/>
      <w:numFmt w:val="lowerRoman"/>
      <w:lvlText w:val="%6."/>
      <w:lvlJc w:val="right"/>
      <w:pPr>
        <w:ind w:left="4320" w:hanging="180"/>
      </w:pPr>
    </w:lvl>
    <w:lvl w:ilvl="6" w:tplc="0D9C8780">
      <w:start w:val="1"/>
      <w:numFmt w:val="decimal"/>
      <w:lvlText w:val="%7."/>
      <w:lvlJc w:val="left"/>
      <w:pPr>
        <w:ind w:left="5040" w:hanging="360"/>
      </w:pPr>
    </w:lvl>
    <w:lvl w:ilvl="7" w:tplc="AEEE6FD4">
      <w:start w:val="1"/>
      <w:numFmt w:val="lowerLetter"/>
      <w:lvlText w:val="%8."/>
      <w:lvlJc w:val="left"/>
      <w:pPr>
        <w:ind w:left="5760" w:hanging="360"/>
      </w:pPr>
    </w:lvl>
    <w:lvl w:ilvl="8" w:tplc="8C6220CE">
      <w:start w:val="1"/>
      <w:numFmt w:val="lowerRoman"/>
      <w:lvlText w:val="%9."/>
      <w:lvlJc w:val="right"/>
      <w:pPr>
        <w:ind w:left="6480" w:hanging="180"/>
      </w:pPr>
    </w:lvl>
  </w:abstractNum>
  <w:abstractNum w:abstractNumId="60" w15:restartNumberingAfterBreak="0">
    <w:nsid w:val="413C7D6D"/>
    <w:multiLevelType w:val="hybridMultilevel"/>
    <w:tmpl w:val="E8861E5E"/>
    <w:lvl w:ilvl="0" w:tplc="8438C124">
      <w:start w:val="2"/>
      <w:numFmt w:val="decimal"/>
      <w:lvlText w:val="%1."/>
      <w:lvlJc w:val="left"/>
      <w:pPr>
        <w:ind w:left="720" w:hanging="360"/>
      </w:pPr>
    </w:lvl>
    <w:lvl w:ilvl="1" w:tplc="0B003FEE">
      <w:start w:val="1"/>
      <w:numFmt w:val="lowerLetter"/>
      <w:lvlText w:val="%2."/>
      <w:lvlJc w:val="left"/>
      <w:pPr>
        <w:ind w:left="1440" w:hanging="360"/>
      </w:pPr>
    </w:lvl>
    <w:lvl w:ilvl="2" w:tplc="F10AB4AC">
      <w:start w:val="1"/>
      <w:numFmt w:val="lowerRoman"/>
      <w:lvlText w:val="%3."/>
      <w:lvlJc w:val="right"/>
      <w:pPr>
        <w:ind w:left="2160" w:hanging="180"/>
      </w:pPr>
    </w:lvl>
    <w:lvl w:ilvl="3" w:tplc="C2DAC3BE">
      <w:start w:val="1"/>
      <w:numFmt w:val="decimal"/>
      <w:lvlText w:val="%4."/>
      <w:lvlJc w:val="left"/>
      <w:pPr>
        <w:ind w:left="2880" w:hanging="360"/>
      </w:pPr>
    </w:lvl>
    <w:lvl w:ilvl="4" w:tplc="0818DBDA">
      <w:start w:val="1"/>
      <w:numFmt w:val="lowerLetter"/>
      <w:lvlText w:val="%5."/>
      <w:lvlJc w:val="left"/>
      <w:pPr>
        <w:ind w:left="3600" w:hanging="360"/>
      </w:pPr>
    </w:lvl>
    <w:lvl w:ilvl="5" w:tplc="B32AE976">
      <w:start w:val="1"/>
      <w:numFmt w:val="lowerRoman"/>
      <w:lvlText w:val="%6."/>
      <w:lvlJc w:val="right"/>
      <w:pPr>
        <w:ind w:left="4320" w:hanging="180"/>
      </w:pPr>
    </w:lvl>
    <w:lvl w:ilvl="6" w:tplc="E10639D8">
      <w:start w:val="1"/>
      <w:numFmt w:val="decimal"/>
      <w:lvlText w:val="%7."/>
      <w:lvlJc w:val="left"/>
      <w:pPr>
        <w:ind w:left="5040" w:hanging="360"/>
      </w:pPr>
    </w:lvl>
    <w:lvl w:ilvl="7" w:tplc="609CD9F0">
      <w:start w:val="1"/>
      <w:numFmt w:val="lowerLetter"/>
      <w:lvlText w:val="%8."/>
      <w:lvlJc w:val="left"/>
      <w:pPr>
        <w:ind w:left="5760" w:hanging="360"/>
      </w:pPr>
    </w:lvl>
    <w:lvl w:ilvl="8" w:tplc="6F5ED6E6">
      <w:start w:val="1"/>
      <w:numFmt w:val="lowerRoman"/>
      <w:lvlText w:val="%9."/>
      <w:lvlJc w:val="right"/>
      <w:pPr>
        <w:ind w:left="6480" w:hanging="180"/>
      </w:pPr>
    </w:lvl>
  </w:abstractNum>
  <w:abstractNum w:abstractNumId="61" w15:restartNumberingAfterBreak="0">
    <w:nsid w:val="41A42799"/>
    <w:multiLevelType w:val="hybridMultilevel"/>
    <w:tmpl w:val="2FB0FDDA"/>
    <w:lvl w:ilvl="0" w:tplc="51662908">
      <w:start w:val="1"/>
      <w:numFmt w:val="bullet"/>
      <w:lvlText w:val=""/>
      <w:lvlJc w:val="left"/>
      <w:pPr>
        <w:ind w:left="720" w:hanging="360"/>
      </w:pPr>
      <w:rPr>
        <w:rFonts w:ascii="Symbol" w:hAnsi="Symbol" w:hint="default"/>
      </w:rPr>
    </w:lvl>
    <w:lvl w:ilvl="1" w:tplc="695ED458">
      <w:start w:val="1"/>
      <w:numFmt w:val="bullet"/>
      <w:lvlText w:val="o"/>
      <w:lvlJc w:val="left"/>
      <w:pPr>
        <w:ind w:left="1440" w:hanging="360"/>
      </w:pPr>
      <w:rPr>
        <w:rFonts w:ascii="Courier New" w:hAnsi="Courier New" w:hint="default"/>
      </w:rPr>
    </w:lvl>
    <w:lvl w:ilvl="2" w:tplc="F5EADD1C">
      <w:start w:val="1"/>
      <w:numFmt w:val="bullet"/>
      <w:lvlText w:val=""/>
      <w:lvlJc w:val="left"/>
      <w:pPr>
        <w:ind w:left="2160" w:hanging="360"/>
      </w:pPr>
      <w:rPr>
        <w:rFonts w:ascii="Wingdings" w:hAnsi="Wingdings" w:hint="default"/>
      </w:rPr>
    </w:lvl>
    <w:lvl w:ilvl="3" w:tplc="29B438A6">
      <w:start w:val="1"/>
      <w:numFmt w:val="bullet"/>
      <w:lvlText w:val=""/>
      <w:lvlJc w:val="left"/>
      <w:pPr>
        <w:ind w:left="2880" w:hanging="360"/>
      </w:pPr>
      <w:rPr>
        <w:rFonts w:ascii="Symbol" w:hAnsi="Symbol" w:hint="default"/>
      </w:rPr>
    </w:lvl>
    <w:lvl w:ilvl="4" w:tplc="AE3A6B7C">
      <w:start w:val="1"/>
      <w:numFmt w:val="bullet"/>
      <w:lvlText w:val="o"/>
      <w:lvlJc w:val="left"/>
      <w:pPr>
        <w:ind w:left="3600" w:hanging="360"/>
      </w:pPr>
      <w:rPr>
        <w:rFonts w:ascii="Courier New" w:hAnsi="Courier New" w:hint="default"/>
      </w:rPr>
    </w:lvl>
    <w:lvl w:ilvl="5" w:tplc="D5E69506">
      <w:start w:val="1"/>
      <w:numFmt w:val="bullet"/>
      <w:lvlText w:val=""/>
      <w:lvlJc w:val="left"/>
      <w:pPr>
        <w:ind w:left="4320" w:hanging="360"/>
      </w:pPr>
      <w:rPr>
        <w:rFonts w:ascii="Wingdings" w:hAnsi="Wingdings" w:hint="default"/>
      </w:rPr>
    </w:lvl>
    <w:lvl w:ilvl="6" w:tplc="94D67EEC">
      <w:start w:val="1"/>
      <w:numFmt w:val="bullet"/>
      <w:lvlText w:val=""/>
      <w:lvlJc w:val="left"/>
      <w:pPr>
        <w:ind w:left="5040" w:hanging="360"/>
      </w:pPr>
      <w:rPr>
        <w:rFonts w:ascii="Symbol" w:hAnsi="Symbol" w:hint="default"/>
      </w:rPr>
    </w:lvl>
    <w:lvl w:ilvl="7" w:tplc="839C8500">
      <w:start w:val="1"/>
      <w:numFmt w:val="bullet"/>
      <w:lvlText w:val="o"/>
      <w:lvlJc w:val="left"/>
      <w:pPr>
        <w:ind w:left="5760" w:hanging="360"/>
      </w:pPr>
      <w:rPr>
        <w:rFonts w:ascii="Courier New" w:hAnsi="Courier New" w:hint="default"/>
      </w:rPr>
    </w:lvl>
    <w:lvl w:ilvl="8" w:tplc="E744DEB6">
      <w:start w:val="1"/>
      <w:numFmt w:val="bullet"/>
      <w:lvlText w:val=""/>
      <w:lvlJc w:val="left"/>
      <w:pPr>
        <w:ind w:left="6480" w:hanging="360"/>
      </w:pPr>
      <w:rPr>
        <w:rFonts w:ascii="Wingdings" w:hAnsi="Wingdings" w:hint="default"/>
      </w:rPr>
    </w:lvl>
  </w:abstractNum>
  <w:abstractNum w:abstractNumId="62" w15:restartNumberingAfterBreak="0">
    <w:nsid w:val="4228418D"/>
    <w:multiLevelType w:val="hybridMultilevel"/>
    <w:tmpl w:val="38E64874"/>
    <w:lvl w:ilvl="0" w:tplc="860AAFB4">
      <w:start w:val="2"/>
      <w:numFmt w:val="bullet"/>
      <w:lvlText w:val=""/>
      <w:lvlJc w:val="left"/>
      <w:pPr>
        <w:ind w:left="399" w:hanging="360"/>
      </w:pPr>
      <w:rPr>
        <w:rFonts w:ascii="Symbol" w:eastAsiaTheme="minorHAnsi" w:hAnsi="Symbol" w:cs="Symbol" w:hint="default"/>
      </w:rPr>
    </w:lvl>
    <w:lvl w:ilvl="1" w:tplc="04090003" w:tentative="1">
      <w:start w:val="1"/>
      <w:numFmt w:val="bullet"/>
      <w:lvlText w:val="o"/>
      <w:lvlJc w:val="left"/>
      <w:pPr>
        <w:ind w:left="1119" w:hanging="360"/>
      </w:pPr>
      <w:rPr>
        <w:rFonts w:ascii="Courier New" w:hAnsi="Courier New" w:cs="Courier New" w:hint="default"/>
      </w:rPr>
    </w:lvl>
    <w:lvl w:ilvl="2" w:tplc="04090005" w:tentative="1">
      <w:start w:val="1"/>
      <w:numFmt w:val="bullet"/>
      <w:lvlText w:val=""/>
      <w:lvlJc w:val="left"/>
      <w:pPr>
        <w:ind w:left="1839" w:hanging="360"/>
      </w:pPr>
      <w:rPr>
        <w:rFonts w:ascii="Wingdings" w:hAnsi="Wingdings" w:hint="default"/>
      </w:rPr>
    </w:lvl>
    <w:lvl w:ilvl="3" w:tplc="04090001" w:tentative="1">
      <w:start w:val="1"/>
      <w:numFmt w:val="bullet"/>
      <w:lvlText w:val=""/>
      <w:lvlJc w:val="left"/>
      <w:pPr>
        <w:ind w:left="2559" w:hanging="360"/>
      </w:pPr>
      <w:rPr>
        <w:rFonts w:ascii="Symbol" w:hAnsi="Symbol" w:hint="default"/>
      </w:rPr>
    </w:lvl>
    <w:lvl w:ilvl="4" w:tplc="04090003" w:tentative="1">
      <w:start w:val="1"/>
      <w:numFmt w:val="bullet"/>
      <w:lvlText w:val="o"/>
      <w:lvlJc w:val="left"/>
      <w:pPr>
        <w:ind w:left="3279" w:hanging="360"/>
      </w:pPr>
      <w:rPr>
        <w:rFonts w:ascii="Courier New" w:hAnsi="Courier New" w:cs="Courier New" w:hint="default"/>
      </w:rPr>
    </w:lvl>
    <w:lvl w:ilvl="5" w:tplc="04090005" w:tentative="1">
      <w:start w:val="1"/>
      <w:numFmt w:val="bullet"/>
      <w:lvlText w:val=""/>
      <w:lvlJc w:val="left"/>
      <w:pPr>
        <w:ind w:left="3999" w:hanging="360"/>
      </w:pPr>
      <w:rPr>
        <w:rFonts w:ascii="Wingdings" w:hAnsi="Wingdings" w:hint="default"/>
      </w:rPr>
    </w:lvl>
    <w:lvl w:ilvl="6" w:tplc="04090001" w:tentative="1">
      <w:start w:val="1"/>
      <w:numFmt w:val="bullet"/>
      <w:lvlText w:val=""/>
      <w:lvlJc w:val="left"/>
      <w:pPr>
        <w:ind w:left="4719" w:hanging="360"/>
      </w:pPr>
      <w:rPr>
        <w:rFonts w:ascii="Symbol" w:hAnsi="Symbol" w:hint="default"/>
      </w:rPr>
    </w:lvl>
    <w:lvl w:ilvl="7" w:tplc="04090003" w:tentative="1">
      <w:start w:val="1"/>
      <w:numFmt w:val="bullet"/>
      <w:lvlText w:val="o"/>
      <w:lvlJc w:val="left"/>
      <w:pPr>
        <w:ind w:left="5439" w:hanging="360"/>
      </w:pPr>
      <w:rPr>
        <w:rFonts w:ascii="Courier New" w:hAnsi="Courier New" w:cs="Courier New" w:hint="default"/>
      </w:rPr>
    </w:lvl>
    <w:lvl w:ilvl="8" w:tplc="04090005" w:tentative="1">
      <w:start w:val="1"/>
      <w:numFmt w:val="bullet"/>
      <w:lvlText w:val=""/>
      <w:lvlJc w:val="left"/>
      <w:pPr>
        <w:ind w:left="6159" w:hanging="360"/>
      </w:pPr>
      <w:rPr>
        <w:rFonts w:ascii="Wingdings" w:hAnsi="Wingdings" w:hint="default"/>
      </w:rPr>
    </w:lvl>
  </w:abstractNum>
  <w:abstractNum w:abstractNumId="63" w15:restartNumberingAfterBreak="0">
    <w:nsid w:val="43F0DC8D"/>
    <w:multiLevelType w:val="hybridMultilevel"/>
    <w:tmpl w:val="9846508A"/>
    <w:lvl w:ilvl="0" w:tplc="1F9C1C6A">
      <w:start w:val="1"/>
      <w:numFmt w:val="decimal"/>
      <w:lvlText w:val="%1."/>
      <w:lvlJc w:val="left"/>
      <w:pPr>
        <w:ind w:left="720" w:hanging="360"/>
      </w:pPr>
    </w:lvl>
    <w:lvl w:ilvl="1" w:tplc="4F2CCE94">
      <w:start w:val="3"/>
      <w:numFmt w:val="lowerLetter"/>
      <w:lvlText w:val="%2."/>
      <w:lvlJc w:val="left"/>
      <w:pPr>
        <w:ind w:left="1440" w:hanging="360"/>
      </w:pPr>
    </w:lvl>
    <w:lvl w:ilvl="2" w:tplc="79123748">
      <w:start w:val="1"/>
      <w:numFmt w:val="lowerRoman"/>
      <w:lvlText w:val="%3."/>
      <w:lvlJc w:val="right"/>
      <w:pPr>
        <w:ind w:left="2160" w:hanging="180"/>
      </w:pPr>
    </w:lvl>
    <w:lvl w:ilvl="3" w:tplc="25021886">
      <w:start w:val="1"/>
      <w:numFmt w:val="decimal"/>
      <w:lvlText w:val="%4."/>
      <w:lvlJc w:val="left"/>
      <w:pPr>
        <w:ind w:left="2880" w:hanging="360"/>
      </w:pPr>
    </w:lvl>
    <w:lvl w:ilvl="4" w:tplc="54BE515A">
      <w:start w:val="1"/>
      <w:numFmt w:val="lowerLetter"/>
      <w:lvlText w:val="%5."/>
      <w:lvlJc w:val="left"/>
      <w:pPr>
        <w:ind w:left="3600" w:hanging="360"/>
      </w:pPr>
    </w:lvl>
    <w:lvl w:ilvl="5" w:tplc="80EA0E3E">
      <w:start w:val="1"/>
      <w:numFmt w:val="lowerRoman"/>
      <w:lvlText w:val="%6."/>
      <w:lvlJc w:val="right"/>
      <w:pPr>
        <w:ind w:left="4320" w:hanging="180"/>
      </w:pPr>
    </w:lvl>
    <w:lvl w:ilvl="6" w:tplc="C9A0A0DE">
      <w:start w:val="1"/>
      <w:numFmt w:val="decimal"/>
      <w:lvlText w:val="%7."/>
      <w:lvlJc w:val="left"/>
      <w:pPr>
        <w:ind w:left="5040" w:hanging="360"/>
      </w:pPr>
    </w:lvl>
    <w:lvl w:ilvl="7" w:tplc="F280D4E0">
      <w:start w:val="1"/>
      <w:numFmt w:val="lowerLetter"/>
      <w:lvlText w:val="%8."/>
      <w:lvlJc w:val="left"/>
      <w:pPr>
        <w:ind w:left="5760" w:hanging="360"/>
      </w:pPr>
    </w:lvl>
    <w:lvl w:ilvl="8" w:tplc="2886F65A">
      <w:start w:val="1"/>
      <w:numFmt w:val="lowerRoman"/>
      <w:lvlText w:val="%9."/>
      <w:lvlJc w:val="right"/>
      <w:pPr>
        <w:ind w:left="6480" w:hanging="180"/>
      </w:pPr>
    </w:lvl>
  </w:abstractNum>
  <w:abstractNum w:abstractNumId="64" w15:restartNumberingAfterBreak="0">
    <w:nsid w:val="465C9929"/>
    <w:multiLevelType w:val="hybridMultilevel"/>
    <w:tmpl w:val="456CAE10"/>
    <w:lvl w:ilvl="0" w:tplc="1F1E0496">
      <w:start w:val="1"/>
      <w:numFmt w:val="lowerLetter"/>
      <w:lvlText w:val="%1."/>
      <w:lvlJc w:val="left"/>
      <w:pPr>
        <w:ind w:left="720" w:hanging="360"/>
      </w:pPr>
    </w:lvl>
    <w:lvl w:ilvl="1" w:tplc="36581806">
      <w:start w:val="1"/>
      <w:numFmt w:val="lowerLetter"/>
      <w:lvlText w:val="%2."/>
      <w:lvlJc w:val="left"/>
      <w:pPr>
        <w:ind w:left="1440" w:hanging="360"/>
      </w:pPr>
    </w:lvl>
    <w:lvl w:ilvl="2" w:tplc="F70045D8">
      <w:start w:val="1"/>
      <w:numFmt w:val="lowerRoman"/>
      <w:lvlText w:val="%3."/>
      <w:lvlJc w:val="right"/>
      <w:pPr>
        <w:ind w:left="2160" w:hanging="180"/>
      </w:pPr>
    </w:lvl>
    <w:lvl w:ilvl="3" w:tplc="CC903BEE">
      <w:start w:val="1"/>
      <w:numFmt w:val="decimal"/>
      <w:lvlText w:val="%4."/>
      <w:lvlJc w:val="left"/>
      <w:pPr>
        <w:ind w:left="2880" w:hanging="360"/>
      </w:pPr>
    </w:lvl>
    <w:lvl w:ilvl="4" w:tplc="9C0056FC">
      <w:start w:val="1"/>
      <w:numFmt w:val="lowerLetter"/>
      <w:lvlText w:val="%5."/>
      <w:lvlJc w:val="left"/>
      <w:pPr>
        <w:ind w:left="3600" w:hanging="360"/>
      </w:pPr>
    </w:lvl>
    <w:lvl w:ilvl="5" w:tplc="52248D86">
      <w:start w:val="1"/>
      <w:numFmt w:val="lowerRoman"/>
      <w:lvlText w:val="%6."/>
      <w:lvlJc w:val="right"/>
      <w:pPr>
        <w:ind w:left="4320" w:hanging="180"/>
      </w:pPr>
    </w:lvl>
    <w:lvl w:ilvl="6" w:tplc="D88E6BE6">
      <w:start w:val="1"/>
      <w:numFmt w:val="decimal"/>
      <w:lvlText w:val="%7."/>
      <w:lvlJc w:val="left"/>
      <w:pPr>
        <w:ind w:left="5040" w:hanging="360"/>
      </w:pPr>
    </w:lvl>
    <w:lvl w:ilvl="7" w:tplc="E70E93EC">
      <w:start w:val="1"/>
      <w:numFmt w:val="lowerLetter"/>
      <w:lvlText w:val="%8."/>
      <w:lvlJc w:val="left"/>
      <w:pPr>
        <w:ind w:left="5760" w:hanging="360"/>
      </w:pPr>
    </w:lvl>
    <w:lvl w:ilvl="8" w:tplc="290C2DC8">
      <w:start w:val="1"/>
      <w:numFmt w:val="lowerRoman"/>
      <w:lvlText w:val="%9."/>
      <w:lvlJc w:val="right"/>
      <w:pPr>
        <w:ind w:left="6480" w:hanging="180"/>
      </w:pPr>
    </w:lvl>
  </w:abstractNum>
  <w:abstractNum w:abstractNumId="65" w15:restartNumberingAfterBreak="0">
    <w:nsid w:val="484A6874"/>
    <w:multiLevelType w:val="hybridMultilevel"/>
    <w:tmpl w:val="FF1EB2BA"/>
    <w:lvl w:ilvl="0" w:tplc="FA16E8F8">
      <w:start w:val="1"/>
      <w:numFmt w:val="decimal"/>
      <w:lvlText w:val="%1."/>
      <w:lvlJc w:val="left"/>
      <w:pPr>
        <w:ind w:left="720" w:hanging="360"/>
      </w:pPr>
    </w:lvl>
    <w:lvl w:ilvl="1" w:tplc="1B06186E">
      <w:start w:val="3"/>
      <w:numFmt w:val="lowerLetter"/>
      <w:lvlText w:val="%2."/>
      <w:lvlJc w:val="left"/>
      <w:pPr>
        <w:ind w:left="1440" w:hanging="360"/>
      </w:pPr>
    </w:lvl>
    <w:lvl w:ilvl="2" w:tplc="B082EE20">
      <w:start w:val="1"/>
      <w:numFmt w:val="lowerRoman"/>
      <w:lvlText w:val="%3."/>
      <w:lvlJc w:val="right"/>
      <w:pPr>
        <w:ind w:left="2160" w:hanging="180"/>
      </w:pPr>
    </w:lvl>
    <w:lvl w:ilvl="3" w:tplc="FAF068F0">
      <w:start w:val="1"/>
      <w:numFmt w:val="decimal"/>
      <w:lvlText w:val="%4."/>
      <w:lvlJc w:val="left"/>
      <w:pPr>
        <w:ind w:left="2880" w:hanging="360"/>
      </w:pPr>
    </w:lvl>
    <w:lvl w:ilvl="4" w:tplc="4386FF40">
      <w:start w:val="1"/>
      <w:numFmt w:val="lowerLetter"/>
      <w:lvlText w:val="%5."/>
      <w:lvlJc w:val="left"/>
      <w:pPr>
        <w:ind w:left="3600" w:hanging="360"/>
      </w:pPr>
    </w:lvl>
    <w:lvl w:ilvl="5" w:tplc="0194F3B8">
      <w:start w:val="1"/>
      <w:numFmt w:val="lowerRoman"/>
      <w:lvlText w:val="%6."/>
      <w:lvlJc w:val="right"/>
      <w:pPr>
        <w:ind w:left="4320" w:hanging="180"/>
      </w:pPr>
    </w:lvl>
    <w:lvl w:ilvl="6" w:tplc="6B68E864">
      <w:start w:val="1"/>
      <w:numFmt w:val="decimal"/>
      <w:lvlText w:val="%7."/>
      <w:lvlJc w:val="left"/>
      <w:pPr>
        <w:ind w:left="5040" w:hanging="360"/>
      </w:pPr>
    </w:lvl>
    <w:lvl w:ilvl="7" w:tplc="E7846776">
      <w:start w:val="1"/>
      <w:numFmt w:val="lowerLetter"/>
      <w:lvlText w:val="%8."/>
      <w:lvlJc w:val="left"/>
      <w:pPr>
        <w:ind w:left="5760" w:hanging="360"/>
      </w:pPr>
    </w:lvl>
    <w:lvl w:ilvl="8" w:tplc="7BD2ABD2">
      <w:start w:val="1"/>
      <w:numFmt w:val="lowerRoman"/>
      <w:lvlText w:val="%9."/>
      <w:lvlJc w:val="right"/>
      <w:pPr>
        <w:ind w:left="6480" w:hanging="180"/>
      </w:pPr>
    </w:lvl>
  </w:abstractNum>
  <w:abstractNum w:abstractNumId="66" w15:restartNumberingAfterBreak="0">
    <w:nsid w:val="4AB055A7"/>
    <w:multiLevelType w:val="hybridMultilevel"/>
    <w:tmpl w:val="3B209C66"/>
    <w:lvl w:ilvl="0" w:tplc="73065128">
      <w:start w:val="1"/>
      <w:numFmt w:val="bullet"/>
      <w:lvlText w:val="o"/>
      <w:lvlJc w:val="left"/>
      <w:pPr>
        <w:ind w:left="720" w:hanging="360"/>
      </w:pPr>
      <w:rPr>
        <w:rFonts w:ascii="&quot;Courier New&quot;" w:hAnsi="&quot;Courier New&quot;" w:hint="default"/>
      </w:rPr>
    </w:lvl>
    <w:lvl w:ilvl="1" w:tplc="F4E0F8CA">
      <w:start w:val="1"/>
      <w:numFmt w:val="bullet"/>
      <w:lvlText w:val="o"/>
      <w:lvlJc w:val="left"/>
      <w:pPr>
        <w:ind w:left="1440" w:hanging="360"/>
      </w:pPr>
      <w:rPr>
        <w:rFonts w:ascii="Courier New" w:hAnsi="Courier New" w:hint="default"/>
      </w:rPr>
    </w:lvl>
    <w:lvl w:ilvl="2" w:tplc="E63E6A8A">
      <w:start w:val="1"/>
      <w:numFmt w:val="bullet"/>
      <w:lvlText w:val=""/>
      <w:lvlJc w:val="left"/>
      <w:pPr>
        <w:ind w:left="2160" w:hanging="360"/>
      </w:pPr>
      <w:rPr>
        <w:rFonts w:ascii="Wingdings" w:hAnsi="Wingdings" w:hint="default"/>
      </w:rPr>
    </w:lvl>
    <w:lvl w:ilvl="3" w:tplc="A5AE8EC6">
      <w:start w:val="1"/>
      <w:numFmt w:val="bullet"/>
      <w:lvlText w:val=""/>
      <w:lvlJc w:val="left"/>
      <w:pPr>
        <w:ind w:left="2880" w:hanging="360"/>
      </w:pPr>
      <w:rPr>
        <w:rFonts w:ascii="Symbol" w:hAnsi="Symbol" w:hint="default"/>
      </w:rPr>
    </w:lvl>
    <w:lvl w:ilvl="4" w:tplc="AA447EE8">
      <w:start w:val="1"/>
      <w:numFmt w:val="bullet"/>
      <w:lvlText w:val="o"/>
      <w:lvlJc w:val="left"/>
      <w:pPr>
        <w:ind w:left="3600" w:hanging="360"/>
      </w:pPr>
      <w:rPr>
        <w:rFonts w:ascii="Courier New" w:hAnsi="Courier New" w:hint="default"/>
      </w:rPr>
    </w:lvl>
    <w:lvl w:ilvl="5" w:tplc="0F187D1A">
      <w:start w:val="1"/>
      <w:numFmt w:val="bullet"/>
      <w:lvlText w:val=""/>
      <w:lvlJc w:val="left"/>
      <w:pPr>
        <w:ind w:left="4320" w:hanging="360"/>
      </w:pPr>
      <w:rPr>
        <w:rFonts w:ascii="Wingdings" w:hAnsi="Wingdings" w:hint="default"/>
      </w:rPr>
    </w:lvl>
    <w:lvl w:ilvl="6" w:tplc="DAF47A82">
      <w:start w:val="1"/>
      <w:numFmt w:val="bullet"/>
      <w:lvlText w:val=""/>
      <w:lvlJc w:val="left"/>
      <w:pPr>
        <w:ind w:left="5040" w:hanging="360"/>
      </w:pPr>
      <w:rPr>
        <w:rFonts w:ascii="Symbol" w:hAnsi="Symbol" w:hint="default"/>
      </w:rPr>
    </w:lvl>
    <w:lvl w:ilvl="7" w:tplc="5E46F902">
      <w:start w:val="1"/>
      <w:numFmt w:val="bullet"/>
      <w:lvlText w:val="o"/>
      <w:lvlJc w:val="left"/>
      <w:pPr>
        <w:ind w:left="5760" w:hanging="360"/>
      </w:pPr>
      <w:rPr>
        <w:rFonts w:ascii="Courier New" w:hAnsi="Courier New" w:hint="default"/>
      </w:rPr>
    </w:lvl>
    <w:lvl w:ilvl="8" w:tplc="4BB2605E">
      <w:start w:val="1"/>
      <w:numFmt w:val="bullet"/>
      <w:lvlText w:val=""/>
      <w:lvlJc w:val="left"/>
      <w:pPr>
        <w:ind w:left="6480" w:hanging="360"/>
      </w:pPr>
      <w:rPr>
        <w:rFonts w:ascii="Wingdings" w:hAnsi="Wingdings" w:hint="default"/>
      </w:rPr>
    </w:lvl>
  </w:abstractNum>
  <w:abstractNum w:abstractNumId="67" w15:restartNumberingAfterBreak="0">
    <w:nsid w:val="4E048945"/>
    <w:multiLevelType w:val="hybridMultilevel"/>
    <w:tmpl w:val="BF8A900A"/>
    <w:lvl w:ilvl="0" w:tplc="76D2DA86">
      <w:start w:val="1"/>
      <w:numFmt w:val="decimal"/>
      <w:lvlText w:val="%1."/>
      <w:lvlJc w:val="left"/>
      <w:pPr>
        <w:ind w:left="720" w:hanging="360"/>
      </w:pPr>
    </w:lvl>
    <w:lvl w:ilvl="1" w:tplc="D8AE16F4">
      <w:start w:val="4"/>
      <w:numFmt w:val="lowerLetter"/>
      <w:lvlText w:val="%2."/>
      <w:lvlJc w:val="left"/>
      <w:pPr>
        <w:ind w:left="1440" w:hanging="360"/>
      </w:pPr>
    </w:lvl>
    <w:lvl w:ilvl="2" w:tplc="F8C899BE">
      <w:start w:val="1"/>
      <w:numFmt w:val="lowerRoman"/>
      <w:lvlText w:val="%3."/>
      <w:lvlJc w:val="right"/>
      <w:pPr>
        <w:ind w:left="2160" w:hanging="180"/>
      </w:pPr>
    </w:lvl>
    <w:lvl w:ilvl="3" w:tplc="AEDA55D8">
      <w:start w:val="1"/>
      <w:numFmt w:val="decimal"/>
      <w:lvlText w:val="%4."/>
      <w:lvlJc w:val="left"/>
      <w:pPr>
        <w:ind w:left="2880" w:hanging="360"/>
      </w:pPr>
    </w:lvl>
    <w:lvl w:ilvl="4" w:tplc="93024A44">
      <w:start w:val="1"/>
      <w:numFmt w:val="lowerLetter"/>
      <w:lvlText w:val="%5."/>
      <w:lvlJc w:val="left"/>
      <w:pPr>
        <w:ind w:left="3600" w:hanging="360"/>
      </w:pPr>
    </w:lvl>
    <w:lvl w:ilvl="5" w:tplc="7A22FBE4">
      <w:start w:val="1"/>
      <w:numFmt w:val="lowerRoman"/>
      <w:lvlText w:val="%6."/>
      <w:lvlJc w:val="right"/>
      <w:pPr>
        <w:ind w:left="4320" w:hanging="180"/>
      </w:pPr>
    </w:lvl>
    <w:lvl w:ilvl="6" w:tplc="E5F47E42">
      <w:start w:val="1"/>
      <w:numFmt w:val="decimal"/>
      <w:lvlText w:val="%7."/>
      <w:lvlJc w:val="left"/>
      <w:pPr>
        <w:ind w:left="5040" w:hanging="360"/>
      </w:pPr>
    </w:lvl>
    <w:lvl w:ilvl="7" w:tplc="25546D06">
      <w:start w:val="1"/>
      <w:numFmt w:val="lowerLetter"/>
      <w:lvlText w:val="%8."/>
      <w:lvlJc w:val="left"/>
      <w:pPr>
        <w:ind w:left="5760" w:hanging="360"/>
      </w:pPr>
    </w:lvl>
    <w:lvl w:ilvl="8" w:tplc="E14EFC42">
      <w:start w:val="1"/>
      <w:numFmt w:val="lowerRoman"/>
      <w:lvlText w:val="%9."/>
      <w:lvlJc w:val="right"/>
      <w:pPr>
        <w:ind w:left="6480" w:hanging="180"/>
      </w:pPr>
    </w:lvl>
  </w:abstractNum>
  <w:abstractNum w:abstractNumId="68" w15:restartNumberingAfterBreak="0">
    <w:nsid w:val="508EA050"/>
    <w:multiLevelType w:val="hybridMultilevel"/>
    <w:tmpl w:val="A9FE1C2E"/>
    <w:lvl w:ilvl="0" w:tplc="84181FDE">
      <w:start w:val="1"/>
      <w:numFmt w:val="bullet"/>
      <w:lvlText w:val="·"/>
      <w:lvlJc w:val="left"/>
      <w:pPr>
        <w:ind w:left="720" w:hanging="360"/>
      </w:pPr>
      <w:rPr>
        <w:rFonts w:ascii="Symbol" w:hAnsi="Symbol" w:hint="default"/>
      </w:rPr>
    </w:lvl>
    <w:lvl w:ilvl="1" w:tplc="E8E41556">
      <w:start w:val="1"/>
      <w:numFmt w:val="bullet"/>
      <w:lvlText w:val="o"/>
      <w:lvlJc w:val="left"/>
      <w:pPr>
        <w:ind w:left="1440" w:hanging="360"/>
      </w:pPr>
      <w:rPr>
        <w:rFonts w:ascii="Courier New" w:hAnsi="Courier New" w:hint="default"/>
      </w:rPr>
    </w:lvl>
    <w:lvl w:ilvl="2" w:tplc="F230CA10">
      <w:start w:val="1"/>
      <w:numFmt w:val="bullet"/>
      <w:lvlText w:val=""/>
      <w:lvlJc w:val="left"/>
      <w:pPr>
        <w:ind w:left="2160" w:hanging="360"/>
      </w:pPr>
      <w:rPr>
        <w:rFonts w:ascii="Wingdings" w:hAnsi="Wingdings" w:hint="default"/>
      </w:rPr>
    </w:lvl>
    <w:lvl w:ilvl="3" w:tplc="6FFED254">
      <w:start w:val="1"/>
      <w:numFmt w:val="bullet"/>
      <w:lvlText w:val=""/>
      <w:lvlJc w:val="left"/>
      <w:pPr>
        <w:ind w:left="2880" w:hanging="360"/>
      </w:pPr>
      <w:rPr>
        <w:rFonts w:ascii="Symbol" w:hAnsi="Symbol" w:hint="default"/>
      </w:rPr>
    </w:lvl>
    <w:lvl w:ilvl="4" w:tplc="57ACD28A">
      <w:start w:val="1"/>
      <w:numFmt w:val="bullet"/>
      <w:lvlText w:val="o"/>
      <w:lvlJc w:val="left"/>
      <w:pPr>
        <w:ind w:left="3600" w:hanging="360"/>
      </w:pPr>
      <w:rPr>
        <w:rFonts w:ascii="Courier New" w:hAnsi="Courier New" w:hint="default"/>
      </w:rPr>
    </w:lvl>
    <w:lvl w:ilvl="5" w:tplc="88442356">
      <w:start w:val="1"/>
      <w:numFmt w:val="bullet"/>
      <w:lvlText w:val=""/>
      <w:lvlJc w:val="left"/>
      <w:pPr>
        <w:ind w:left="4320" w:hanging="360"/>
      </w:pPr>
      <w:rPr>
        <w:rFonts w:ascii="Wingdings" w:hAnsi="Wingdings" w:hint="default"/>
      </w:rPr>
    </w:lvl>
    <w:lvl w:ilvl="6" w:tplc="EA8469E6">
      <w:start w:val="1"/>
      <w:numFmt w:val="bullet"/>
      <w:lvlText w:val=""/>
      <w:lvlJc w:val="left"/>
      <w:pPr>
        <w:ind w:left="5040" w:hanging="360"/>
      </w:pPr>
      <w:rPr>
        <w:rFonts w:ascii="Symbol" w:hAnsi="Symbol" w:hint="default"/>
      </w:rPr>
    </w:lvl>
    <w:lvl w:ilvl="7" w:tplc="17823E88">
      <w:start w:val="1"/>
      <w:numFmt w:val="bullet"/>
      <w:lvlText w:val="o"/>
      <w:lvlJc w:val="left"/>
      <w:pPr>
        <w:ind w:left="5760" w:hanging="360"/>
      </w:pPr>
      <w:rPr>
        <w:rFonts w:ascii="Courier New" w:hAnsi="Courier New" w:hint="default"/>
      </w:rPr>
    </w:lvl>
    <w:lvl w:ilvl="8" w:tplc="59DCDA08">
      <w:start w:val="1"/>
      <w:numFmt w:val="bullet"/>
      <w:lvlText w:val=""/>
      <w:lvlJc w:val="left"/>
      <w:pPr>
        <w:ind w:left="6480" w:hanging="360"/>
      </w:pPr>
      <w:rPr>
        <w:rFonts w:ascii="Wingdings" w:hAnsi="Wingdings" w:hint="default"/>
      </w:rPr>
    </w:lvl>
  </w:abstractNum>
  <w:abstractNum w:abstractNumId="69" w15:restartNumberingAfterBreak="0">
    <w:nsid w:val="50AF4D1D"/>
    <w:multiLevelType w:val="hybridMultilevel"/>
    <w:tmpl w:val="668C6330"/>
    <w:lvl w:ilvl="0" w:tplc="BA2CC882">
      <w:start w:val="1"/>
      <w:numFmt w:val="bullet"/>
      <w:lvlText w:val="o"/>
      <w:lvlJc w:val="left"/>
      <w:pPr>
        <w:ind w:left="720" w:hanging="360"/>
      </w:pPr>
      <w:rPr>
        <w:rFonts w:ascii="&quot;Courier New&quot;" w:hAnsi="&quot;Courier New&quot;" w:hint="default"/>
      </w:rPr>
    </w:lvl>
    <w:lvl w:ilvl="1" w:tplc="A16AFC3C">
      <w:start w:val="1"/>
      <w:numFmt w:val="bullet"/>
      <w:lvlText w:val="o"/>
      <w:lvlJc w:val="left"/>
      <w:pPr>
        <w:ind w:left="1440" w:hanging="360"/>
      </w:pPr>
      <w:rPr>
        <w:rFonts w:ascii="Courier New" w:hAnsi="Courier New" w:hint="default"/>
      </w:rPr>
    </w:lvl>
    <w:lvl w:ilvl="2" w:tplc="19B0DE52">
      <w:start w:val="1"/>
      <w:numFmt w:val="bullet"/>
      <w:lvlText w:val=""/>
      <w:lvlJc w:val="left"/>
      <w:pPr>
        <w:ind w:left="2160" w:hanging="360"/>
      </w:pPr>
      <w:rPr>
        <w:rFonts w:ascii="Wingdings" w:hAnsi="Wingdings" w:hint="default"/>
      </w:rPr>
    </w:lvl>
    <w:lvl w:ilvl="3" w:tplc="704EE394">
      <w:start w:val="1"/>
      <w:numFmt w:val="bullet"/>
      <w:lvlText w:val=""/>
      <w:lvlJc w:val="left"/>
      <w:pPr>
        <w:ind w:left="2880" w:hanging="360"/>
      </w:pPr>
      <w:rPr>
        <w:rFonts w:ascii="Symbol" w:hAnsi="Symbol" w:hint="default"/>
      </w:rPr>
    </w:lvl>
    <w:lvl w:ilvl="4" w:tplc="1FBCD256">
      <w:start w:val="1"/>
      <w:numFmt w:val="bullet"/>
      <w:lvlText w:val="o"/>
      <w:lvlJc w:val="left"/>
      <w:pPr>
        <w:ind w:left="3600" w:hanging="360"/>
      </w:pPr>
      <w:rPr>
        <w:rFonts w:ascii="Courier New" w:hAnsi="Courier New" w:hint="default"/>
      </w:rPr>
    </w:lvl>
    <w:lvl w:ilvl="5" w:tplc="DC74F47E">
      <w:start w:val="1"/>
      <w:numFmt w:val="bullet"/>
      <w:lvlText w:val=""/>
      <w:lvlJc w:val="left"/>
      <w:pPr>
        <w:ind w:left="4320" w:hanging="360"/>
      </w:pPr>
      <w:rPr>
        <w:rFonts w:ascii="Wingdings" w:hAnsi="Wingdings" w:hint="default"/>
      </w:rPr>
    </w:lvl>
    <w:lvl w:ilvl="6" w:tplc="488453FA">
      <w:start w:val="1"/>
      <w:numFmt w:val="bullet"/>
      <w:lvlText w:val=""/>
      <w:lvlJc w:val="left"/>
      <w:pPr>
        <w:ind w:left="5040" w:hanging="360"/>
      </w:pPr>
      <w:rPr>
        <w:rFonts w:ascii="Symbol" w:hAnsi="Symbol" w:hint="default"/>
      </w:rPr>
    </w:lvl>
    <w:lvl w:ilvl="7" w:tplc="1DC0C256">
      <w:start w:val="1"/>
      <w:numFmt w:val="bullet"/>
      <w:lvlText w:val="o"/>
      <w:lvlJc w:val="left"/>
      <w:pPr>
        <w:ind w:left="5760" w:hanging="360"/>
      </w:pPr>
      <w:rPr>
        <w:rFonts w:ascii="Courier New" w:hAnsi="Courier New" w:hint="default"/>
      </w:rPr>
    </w:lvl>
    <w:lvl w:ilvl="8" w:tplc="02804732">
      <w:start w:val="1"/>
      <w:numFmt w:val="bullet"/>
      <w:lvlText w:val=""/>
      <w:lvlJc w:val="left"/>
      <w:pPr>
        <w:ind w:left="6480" w:hanging="360"/>
      </w:pPr>
      <w:rPr>
        <w:rFonts w:ascii="Wingdings" w:hAnsi="Wingdings" w:hint="default"/>
      </w:rPr>
    </w:lvl>
  </w:abstractNum>
  <w:abstractNum w:abstractNumId="70" w15:restartNumberingAfterBreak="0">
    <w:nsid w:val="5152C6F7"/>
    <w:multiLevelType w:val="hybridMultilevel"/>
    <w:tmpl w:val="61A6853C"/>
    <w:lvl w:ilvl="0" w:tplc="D31425B4">
      <w:start w:val="1"/>
      <w:numFmt w:val="decimal"/>
      <w:lvlText w:val="%1."/>
      <w:lvlJc w:val="left"/>
      <w:pPr>
        <w:ind w:left="720" w:hanging="360"/>
      </w:pPr>
    </w:lvl>
    <w:lvl w:ilvl="1" w:tplc="F1444A52">
      <w:start w:val="3"/>
      <w:numFmt w:val="lowerLetter"/>
      <w:lvlText w:val="%2."/>
      <w:lvlJc w:val="left"/>
      <w:pPr>
        <w:ind w:left="1440" w:hanging="360"/>
      </w:pPr>
    </w:lvl>
    <w:lvl w:ilvl="2" w:tplc="8668CFC4">
      <w:start w:val="1"/>
      <w:numFmt w:val="lowerRoman"/>
      <w:lvlText w:val="%3."/>
      <w:lvlJc w:val="right"/>
      <w:pPr>
        <w:ind w:left="2160" w:hanging="180"/>
      </w:pPr>
    </w:lvl>
    <w:lvl w:ilvl="3" w:tplc="0BB8E328">
      <w:start w:val="1"/>
      <w:numFmt w:val="decimal"/>
      <w:lvlText w:val="%4."/>
      <w:lvlJc w:val="left"/>
      <w:pPr>
        <w:ind w:left="2880" w:hanging="360"/>
      </w:pPr>
    </w:lvl>
    <w:lvl w:ilvl="4" w:tplc="2938CDC4">
      <w:start w:val="1"/>
      <w:numFmt w:val="lowerLetter"/>
      <w:lvlText w:val="%5."/>
      <w:lvlJc w:val="left"/>
      <w:pPr>
        <w:ind w:left="3600" w:hanging="360"/>
      </w:pPr>
    </w:lvl>
    <w:lvl w:ilvl="5" w:tplc="7F92AA48">
      <w:start w:val="1"/>
      <w:numFmt w:val="lowerRoman"/>
      <w:lvlText w:val="%6."/>
      <w:lvlJc w:val="right"/>
      <w:pPr>
        <w:ind w:left="4320" w:hanging="180"/>
      </w:pPr>
    </w:lvl>
    <w:lvl w:ilvl="6" w:tplc="FAA41ADA">
      <w:start w:val="1"/>
      <w:numFmt w:val="decimal"/>
      <w:lvlText w:val="%7."/>
      <w:lvlJc w:val="left"/>
      <w:pPr>
        <w:ind w:left="5040" w:hanging="360"/>
      </w:pPr>
    </w:lvl>
    <w:lvl w:ilvl="7" w:tplc="5C6AB6F4">
      <w:start w:val="1"/>
      <w:numFmt w:val="lowerLetter"/>
      <w:lvlText w:val="%8."/>
      <w:lvlJc w:val="left"/>
      <w:pPr>
        <w:ind w:left="5760" w:hanging="360"/>
      </w:pPr>
    </w:lvl>
    <w:lvl w:ilvl="8" w:tplc="1DCEA8B4">
      <w:start w:val="1"/>
      <w:numFmt w:val="lowerRoman"/>
      <w:lvlText w:val="%9."/>
      <w:lvlJc w:val="right"/>
      <w:pPr>
        <w:ind w:left="6480" w:hanging="180"/>
      </w:pPr>
    </w:lvl>
  </w:abstractNum>
  <w:abstractNum w:abstractNumId="71" w15:restartNumberingAfterBreak="0">
    <w:nsid w:val="5163C277"/>
    <w:multiLevelType w:val="hybridMultilevel"/>
    <w:tmpl w:val="1E029290"/>
    <w:lvl w:ilvl="0" w:tplc="18945A32">
      <w:start w:val="1"/>
      <w:numFmt w:val="bullet"/>
      <w:lvlText w:val="o"/>
      <w:lvlJc w:val="left"/>
      <w:pPr>
        <w:ind w:left="720" w:hanging="360"/>
      </w:pPr>
      <w:rPr>
        <w:rFonts w:ascii="&quot;Courier New&quot;" w:hAnsi="&quot;Courier New&quot;" w:hint="default"/>
      </w:rPr>
    </w:lvl>
    <w:lvl w:ilvl="1" w:tplc="8EA86968">
      <w:start w:val="1"/>
      <w:numFmt w:val="bullet"/>
      <w:lvlText w:val="o"/>
      <w:lvlJc w:val="left"/>
      <w:pPr>
        <w:ind w:left="1440" w:hanging="360"/>
      </w:pPr>
      <w:rPr>
        <w:rFonts w:ascii="Courier New" w:hAnsi="Courier New" w:hint="default"/>
      </w:rPr>
    </w:lvl>
    <w:lvl w:ilvl="2" w:tplc="42B0DC48">
      <w:start w:val="1"/>
      <w:numFmt w:val="bullet"/>
      <w:lvlText w:val=""/>
      <w:lvlJc w:val="left"/>
      <w:pPr>
        <w:ind w:left="2160" w:hanging="360"/>
      </w:pPr>
      <w:rPr>
        <w:rFonts w:ascii="Wingdings" w:hAnsi="Wingdings" w:hint="default"/>
      </w:rPr>
    </w:lvl>
    <w:lvl w:ilvl="3" w:tplc="429E24FC">
      <w:start w:val="1"/>
      <w:numFmt w:val="bullet"/>
      <w:lvlText w:val=""/>
      <w:lvlJc w:val="left"/>
      <w:pPr>
        <w:ind w:left="2880" w:hanging="360"/>
      </w:pPr>
      <w:rPr>
        <w:rFonts w:ascii="Symbol" w:hAnsi="Symbol" w:hint="default"/>
      </w:rPr>
    </w:lvl>
    <w:lvl w:ilvl="4" w:tplc="45761C56">
      <w:start w:val="1"/>
      <w:numFmt w:val="bullet"/>
      <w:lvlText w:val="o"/>
      <w:lvlJc w:val="left"/>
      <w:pPr>
        <w:ind w:left="3600" w:hanging="360"/>
      </w:pPr>
      <w:rPr>
        <w:rFonts w:ascii="Courier New" w:hAnsi="Courier New" w:hint="default"/>
      </w:rPr>
    </w:lvl>
    <w:lvl w:ilvl="5" w:tplc="87A2FBAE">
      <w:start w:val="1"/>
      <w:numFmt w:val="bullet"/>
      <w:lvlText w:val=""/>
      <w:lvlJc w:val="left"/>
      <w:pPr>
        <w:ind w:left="4320" w:hanging="360"/>
      </w:pPr>
      <w:rPr>
        <w:rFonts w:ascii="Wingdings" w:hAnsi="Wingdings" w:hint="default"/>
      </w:rPr>
    </w:lvl>
    <w:lvl w:ilvl="6" w:tplc="DD20CB52">
      <w:start w:val="1"/>
      <w:numFmt w:val="bullet"/>
      <w:lvlText w:val=""/>
      <w:lvlJc w:val="left"/>
      <w:pPr>
        <w:ind w:left="5040" w:hanging="360"/>
      </w:pPr>
      <w:rPr>
        <w:rFonts w:ascii="Symbol" w:hAnsi="Symbol" w:hint="default"/>
      </w:rPr>
    </w:lvl>
    <w:lvl w:ilvl="7" w:tplc="B9CAFA8C">
      <w:start w:val="1"/>
      <w:numFmt w:val="bullet"/>
      <w:lvlText w:val="o"/>
      <w:lvlJc w:val="left"/>
      <w:pPr>
        <w:ind w:left="5760" w:hanging="360"/>
      </w:pPr>
      <w:rPr>
        <w:rFonts w:ascii="Courier New" w:hAnsi="Courier New" w:hint="default"/>
      </w:rPr>
    </w:lvl>
    <w:lvl w:ilvl="8" w:tplc="8E26D7BE">
      <w:start w:val="1"/>
      <w:numFmt w:val="bullet"/>
      <w:lvlText w:val=""/>
      <w:lvlJc w:val="left"/>
      <w:pPr>
        <w:ind w:left="6480" w:hanging="360"/>
      </w:pPr>
      <w:rPr>
        <w:rFonts w:ascii="Wingdings" w:hAnsi="Wingdings" w:hint="default"/>
      </w:rPr>
    </w:lvl>
  </w:abstractNum>
  <w:abstractNum w:abstractNumId="72" w15:restartNumberingAfterBreak="0">
    <w:nsid w:val="54670FEC"/>
    <w:multiLevelType w:val="hybridMultilevel"/>
    <w:tmpl w:val="5C48BC06"/>
    <w:lvl w:ilvl="0" w:tplc="C4AA3060">
      <w:start w:val="1"/>
      <w:numFmt w:val="decimal"/>
      <w:lvlText w:val="%1."/>
      <w:lvlJc w:val="left"/>
      <w:pPr>
        <w:ind w:left="720" w:hanging="360"/>
      </w:pPr>
    </w:lvl>
    <w:lvl w:ilvl="1" w:tplc="5574CF1A">
      <w:start w:val="2"/>
      <w:numFmt w:val="lowerLetter"/>
      <w:lvlText w:val="%2."/>
      <w:lvlJc w:val="left"/>
      <w:pPr>
        <w:ind w:left="1440" w:hanging="360"/>
      </w:pPr>
    </w:lvl>
    <w:lvl w:ilvl="2" w:tplc="CE229216">
      <w:start w:val="1"/>
      <w:numFmt w:val="lowerRoman"/>
      <w:lvlText w:val="%3."/>
      <w:lvlJc w:val="right"/>
      <w:pPr>
        <w:ind w:left="2160" w:hanging="180"/>
      </w:pPr>
    </w:lvl>
    <w:lvl w:ilvl="3" w:tplc="F8CC4BA0">
      <w:start w:val="1"/>
      <w:numFmt w:val="decimal"/>
      <w:lvlText w:val="%4."/>
      <w:lvlJc w:val="left"/>
      <w:pPr>
        <w:ind w:left="2880" w:hanging="360"/>
      </w:pPr>
    </w:lvl>
    <w:lvl w:ilvl="4" w:tplc="B7EC6682">
      <w:start w:val="1"/>
      <w:numFmt w:val="lowerLetter"/>
      <w:lvlText w:val="%5."/>
      <w:lvlJc w:val="left"/>
      <w:pPr>
        <w:ind w:left="3600" w:hanging="360"/>
      </w:pPr>
    </w:lvl>
    <w:lvl w:ilvl="5" w:tplc="1F8A706C">
      <w:start w:val="1"/>
      <w:numFmt w:val="lowerRoman"/>
      <w:lvlText w:val="%6."/>
      <w:lvlJc w:val="right"/>
      <w:pPr>
        <w:ind w:left="4320" w:hanging="180"/>
      </w:pPr>
    </w:lvl>
    <w:lvl w:ilvl="6" w:tplc="688078C4">
      <w:start w:val="1"/>
      <w:numFmt w:val="decimal"/>
      <w:lvlText w:val="%7."/>
      <w:lvlJc w:val="left"/>
      <w:pPr>
        <w:ind w:left="5040" w:hanging="360"/>
      </w:pPr>
    </w:lvl>
    <w:lvl w:ilvl="7" w:tplc="87C637C6">
      <w:start w:val="1"/>
      <w:numFmt w:val="lowerLetter"/>
      <w:lvlText w:val="%8."/>
      <w:lvlJc w:val="left"/>
      <w:pPr>
        <w:ind w:left="5760" w:hanging="360"/>
      </w:pPr>
    </w:lvl>
    <w:lvl w:ilvl="8" w:tplc="35B01BCC">
      <w:start w:val="1"/>
      <w:numFmt w:val="lowerRoman"/>
      <w:lvlText w:val="%9."/>
      <w:lvlJc w:val="right"/>
      <w:pPr>
        <w:ind w:left="6480" w:hanging="180"/>
      </w:pPr>
    </w:lvl>
  </w:abstractNum>
  <w:abstractNum w:abstractNumId="73" w15:restartNumberingAfterBreak="0">
    <w:nsid w:val="5622241F"/>
    <w:multiLevelType w:val="hybridMultilevel"/>
    <w:tmpl w:val="183E6C74"/>
    <w:lvl w:ilvl="0" w:tplc="D0700E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6945EC0"/>
    <w:multiLevelType w:val="hybridMultilevel"/>
    <w:tmpl w:val="4D60DA0E"/>
    <w:lvl w:ilvl="0" w:tplc="E418278A">
      <w:start w:val="1"/>
      <w:numFmt w:val="bullet"/>
      <w:lvlText w:val="o"/>
      <w:lvlJc w:val="left"/>
      <w:pPr>
        <w:ind w:left="720" w:hanging="360"/>
      </w:pPr>
      <w:rPr>
        <w:rFonts w:ascii="&quot;Courier New&quot;" w:hAnsi="&quot;Courier New&quot;" w:hint="default"/>
      </w:rPr>
    </w:lvl>
    <w:lvl w:ilvl="1" w:tplc="5E02D95A">
      <w:start w:val="1"/>
      <w:numFmt w:val="bullet"/>
      <w:lvlText w:val="o"/>
      <w:lvlJc w:val="left"/>
      <w:pPr>
        <w:ind w:left="1440" w:hanging="360"/>
      </w:pPr>
      <w:rPr>
        <w:rFonts w:ascii="Courier New" w:hAnsi="Courier New" w:hint="default"/>
      </w:rPr>
    </w:lvl>
    <w:lvl w:ilvl="2" w:tplc="12B04310">
      <w:start w:val="1"/>
      <w:numFmt w:val="bullet"/>
      <w:lvlText w:val=""/>
      <w:lvlJc w:val="left"/>
      <w:pPr>
        <w:ind w:left="2160" w:hanging="360"/>
      </w:pPr>
      <w:rPr>
        <w:rFonts w:ascii="Wingdings" w:hAnsi="Wingdings" w:hint="default"/>
      </w:rPr>
    </w:lvl>
    <w:lvl w:ilvl="3" w:tplc="0C461B74">
      <w:start w:val="1"/>
      <w:numFmt w:val="bullet"/>
      <w:lvlText w:val=""/>
      <w:lvlJc w:val="left"/>
      <w:pPr>
        <w:ind w:left="2880" w:hanging="360"/>
      </w:pPr>
      <w:rPr>
        <w:rFonts w:ascii="Symbol" w:hAnsi="Symbol" w:hint="default"/>
      </w:rPr>
    </w:lvl>
    <w:lvl w:ilvl="4" w:tplc="71E4BAFA">
      <w:start w:val="1"/>
      <w:numFmt w:val="bullet"/>
      <w:lvlText w:val="o"/>
      <w:lvlJc w:val="left"/>
      <w:pPr>
        <w:ind w:left="3600" w:hanging="360"/>
      </w:pPr>
      <w:rPr>
        <w:rFonts w:ascii="Courier New" w:hAnsi="Courier New" w:hint="default"/>
      </w:rPr>
    </w:lvl>
    <w:lvl w:ilvl="5" w:tplc="AFEA516A">
      <w:start w:val="1"/>
      <w:numFmt w:val="bullet"/>
      <w:lvlText w:val=""/>
      <w:lvlJc w:val="left"/>
      <w:pPr>
        <w:ind w:left="4320" w:hanging="360"/>
      </w:pPr>
      <w:rPr>
        <w:rFonts w:ascii="Wingdings" w:hAnsi="Wingdings" w:hint="default"/>
      </w:rPr>
    </w:lvl>
    <w:lvl w:ilvl="6" w:tplc="BDE48A36">
      <w:start w:val="1"/>
      <w:numFmt w:val="bullet"/>
      <w:lvlText w:val=""/>
      <w:lvlJc w:val="left"/>
      <w:pPr>
        <w:ind w:left="5040" w:hanging="360"/>
      </w:pPr>
      <w:rPr>
        <w:rFonts w:ascii="Symbol" w:hAnsi="Symbol" w:hint="default"/>
      </w:rPr>
    </w:lvl>
    <w:lvl w:ilvl="7" w:tplc="D20CB0C8">
      <w:start w:val="1"/>
      <w:numFmt w:val="bullet"/>
      <w:lvlText w:val="o"/>
      <w:lvlJc w:val="left"/>
      <w:pPr>
        <w:ind w:left="5760" w:hanging="360"/>
      </w:pPr>
      <w:rPr>
        <w:rFonts w:ascii="Courier New" w:hAnsi="Courier New" w:hint="default"/>
      </w:rPr>
    </w:lvl>
    <w:lvl w:ilvl="8" w:tplc="86A03FB0">
      <w:start w:val="1"/>
      <w:numFmt w:val="bullet"/>
      <w:lvlText w:val=""/>
      <w:lvlJc w:val="left"/>
      <w:pPr>
        <w:ind w:left="6480" w:hanging="360"/>
      </w:pPr>
      <w:rPr>
        <w:rFonts w:ascii="Wingdings" w:hAnsi="Wingdings" w:hint="default"/>
      </w:rPr>
    </w:lvl>
  </w:abstractNum>
  <w:abstractNum w:abstractNumId="75" w15:restartNumberingAfterBreak="0">
    <w:nsid w:val="574D0CE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6" w15:restartNumberingAfterBreak="0">
    <w:nsid w:val="596713F8"/>
    <w:multiLevelType w:val="hybridMultilevel"/>
    <w:tmpl w:val="AF1AEA9A"/>
    <w:lvl w:ilvl="0" w:tplc="10090001">
      <w:start w:val="1"/>
      <w:numFmt w:val="bullet"/>
      <w:lvlText w:val=""/>
      <w:lvlJc w:val="left"/>
      <w:pPr>
        <w:ind w:left="776" w:hanging="360"/>
      </w:pPr>
      <w:rPr>
        <w:rFonts w:ascii="Symbol" w:hAnsi="Symbol" w:hint="default"/>
      </w:rPr>
    </w:lvl>
    <w:lvl w:ilvl="1" w:tplc="10090003" w:tentative="1">
      <w:start w:val="1"/>
      <w:numFmt w:val="bullet"/>
      <w:lvlText w:val="o"/>
      <w:lvlJc w:val="left"/>
      <w:pPr>
        <w:ind w:left="1496" w:hanging="360"/>
      </w:pPr>
      <w:rPr>
        <w:rFonts w:ascii="Courier New" w:hAnsi="Courier New" w:cs="Courier New" w:hint="default"/>
      </w:rPr>
    </w:lvl>
    <w:lvl w:ilvl="2" w:tplc="10090005" w:tentative="1">
      <w:start w:val="1"/>
      <w:numFmt w:val="bullet"/>
      <w:lvlText w:val=""/>
      <w:lvlJc w:val="left"/>
      <w:pPr>
        <w:ind w:left="2216" w:hanging="360"/>
      </w:pPr>
      <w:rPr>
        <w:rFonts w:ascii="Wingdings" w:hAnsi="Wingdings" w:hint="default"/>
      </w:rPr>
    </w:lvl>
    <w:lvl w:ilvl="3" w:tplc="10090001" w:tentative="1">
      <w:start w:val="1"/>
      <w:numFmt w:val="bullet"/>
      <w:lvlText w:val=""/>
      <w:lvlJc w:val="left"/>
      <w:pPr>
        <w:ind w:left="2936" w:hanging="360"/>
      </w:pPr>
      <w:rPr>
        <w:rFonts w:ascii="Symbol" w:hAnsi="Symbol" w:hint="default"/>
      </w:rPr>
    </w:lvl>
    <w:lvl w:ilvl="4" w:tplc="10090003" w:tentative="1">
      <w:start w:val="1"/>
      <w:numFmt w:val="bullet"/>
      <w:lvlText w:val="o"/>
      <w:lvlJc w:val="left"/>
      <w:pPr>
        <w:ind w:left="3656" w:hanging="360"/>
      </w:pPr>
      <w:rPr>
        <w:rFonts w:ascii="Courier New" w:hAnsi="Courier New" w:cs="Courier New" w:hint="default"/>
      </w:rPr>
    </w:lvl>
    <w:lvl w:ilvl="5" w:tplc="10090005" w:tentative="1">
      <w:start w:val="1"/>
      <w:numFmt w:val="bullet"/>
      <w:lvlText w:val=""/>
      <w:lvlJc w:val="left"/>
      <w:pPr>
        <w:ind w:left="4376" w:hanging="360"/>
      </w:pPr>
      <w:rPr>
        <w:rFonts w:ascii="Wingdings" w:hAnsi="Wingdings" w:hint="default"/>
      </w:rPr>
    </w:lvl>
    <w:lvl w:ilvl="6" w:tplc="10090001" w:tentative="1">
      <w:start w:val="1"/>
      <w:numFmt w:val="bullet"/>
      <w:lvlText w:val=""/>
      <w:lvlJc w:val="left"/>
      <w:pPr>
        <w:ind w:left="5096" w:hanging="360"/>
      </w:pPr>
      <w:rPr>
        <w:rFonts w:ascii="Symbol" w:hAnsi="Symbol" w:hint="default"/>
      </w:rPr>
    </w:lvl>
    <w:lvl w:ilvl="7" w:tplc="10090003" w:tentative="1">
      <w:start w:val="1"/>
      <w:numFmt w:val="bullet"/>
      <w:lvlText w:val="o"/>
      <w:lvlJc w:val="left"/>
      <w:pPr>
        <w:ind w:left="5816" w:hanging="360"/>
      </w:pPr>
      <w:rPr>
        <w:rFonts w:ascii="Courier New" w:hAnsi="Courier New" w:cs="Courier New" w:hint="default"/>
      </w:rPr>
    </w:lvl>
    <w:lvl w:ilvl="8" w:tplc="10090005" w:tentative="1">
      <w:start w:val="1"/>
      <w:numFmt w:val="bullet"/>
      <w:lvlText w:val=""/>
      <w:lvlJc w:val="left"/>
      <w:pPr>
        <w:ind w:left="6536" w:hanging="360"/>
      </w:pPr>
      <w:rPr>
        <w:rFonts w:ascii="Wingdings" w:hAnsi="Wingdings" w:hint="default"/>
      </w:rPr>
    </w:lvl>
  </w:abstractNum>
  <w:abstractNum w:abstractNumId="77" w15:restartNumberingAfterBreak="0">
    <w:nsid w:val="599ED930"/>
    <w:multiLevelType w:val="hybridMultilevel"/>
    <w:tmpl w:val="DEEEEA3A"/>
    <w:lvl w:ilvl="0" w:tplc="3B6E3D1E">
      <w:start w:val="1"/>
      <w:numFmt w:val="decimal"/>
      <w:lvlText w:val="%1."/>
      <w:lvlJc w:val="left"/>
      <w:pPr>
        <w:ind w:left="720" w:hanging="360"/>
      </w:pPr>
    </w:lvl>
    <w:lvl w:ilvl="1" w:tplc="28FA51D8">
      <w:start w:val="1"/>
      <w:numFmt w:val="lowerLetter"/>
      <w:lvlText w:val="%2."/>
      <w:lvlJc w:val="left"/>
      <w:pPr>
        <w:ind w:left="1440" w:hanging="360"/>
      </w:pPr>
    </w:lvl>
    <w:lvl w:ilvl="2" w:tplc="380CA760">
      <w:start w:val="1"/>
      <w:numFmt w:val="lowerRoman"/>
      <w:lvlText w:val="%3."/>
      <w:lvlJc w:val="right"/>
      <w:pPr>
        <w:ind w:left="2160" w:hanging="180"/>
      </w:pPr>
    </w:lvl>
    <w:lvl w:ilvl="3" w:tplc="AEC8A114">
      <w:start w:val="1"/>
      <w:numFmt w:val="decimal"/>
      <w:lvlText w:val="%4."/>
      <w:lvlJc w:val="left"/>
      <w:pPr>
        <w:ind w:left="2880" w:hanging="360"/>
      </w:pPr>
    </w:lvl>
    <w:lvl w:ilvl="4" w:tplc="EFA66230">
      <w:start w:val="1"/>
      <w:numFmt w:val="lowerLetter"/>
      <w:lvlText w:val="%5."/>
      <w:lvlJc w:val="left"/>
      <w:pPr>
        <w:ind w:left="3600" w:hanging="360"/>
      </w:pPr>
    </w:lvl>
    <w:lvl w:ilvl="5" w:tplc="2CC6F16E">
      <w:start w:val="1"/>
      <w:numFmt w:val="lowerRoman"/>
      <w:lvlText w:val="%6."/>
      <w:lvlJc w:val="right"/>
      <w:pPr>
        <w:ind w:left="4320" w:hanging="180"/>
      </w:pPr>
    </w:lvl>
    <w:lvl w:ilvl="6" w:tplc="B38A35BE">
      <w:start w:val="1"/>
      <w:numFmt w:val="decimal"/>
      <w:lvlText w:val="%7."/>
      <w:lvlJc w:val="left"/>
      <w:pPr>
        <w:ind w:left="5040" w:hanging="360"/>
      </w:pPr>
    </w:lvl>
    <w:lvl w:ilvl="7" w:tplc="2F401056">
      <w:start w:val="1"/>
      <w:numFmt w:val="lowerLetter"/>
      <w:lvlText w:val="%8."/>
      <w:lvlJc w:val="left"/>
      <w:pPr>
        <w:ind w:left="5760" w:hanging="360"/>
      </w:pPr>
    </w:lvl>
    <w:lvl w:ilvl="8" w:tplc="0570162E">
      <w:start w:val="1"/>
      <w:numFmt w:val="lowerRoman"/>
      <w:lvlText w:val="%9."/>
      <w:lvlJc w:val="right"/>
      <w:pPr>
        <w:ind w:left="6480" w:hanging="180"/>
      </w:pPr>
    </w:lvl>
  </w:abstractNum>
  <w:abstractNum w:abstractNumId="78" w15:restartNumberingAfterBreak="0">
    <w:nsid w:val="5E3C7B4F"/>
    <w:multiLevelType w:val="hybridMultilevel"/>
    <w:tmpl w:val="3EDCF7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9" w15:restartNumberingAfterBreak="0">
    <w:nsid w:val="60B4F2EB"/>
    <w:multiLevelType w:val="hybridMultilevel"/>
    <w:tmpl w:val="FFBC59BC"/>
    <w:lvl w:ilvl="0" w:tplc="17767FD8">
      <w:start w:val="1"/>
      <w:numFmt w:val="decimal"/>
      <w:lvlText w:val="%1."/>
      <w:lvlJc w:val="left"/>
      <w:pPr>
        <w:ind w:left="720" w:hanging="360"/>
      </w:pPr>
    </w:lvl>
    <w:lvl w:ilvl="1" w:tplc="1E2E0F88">
      <w:start w:val="2"/>
      <w:numFmt w:val="lowerLetter"/>
      <w:lvlText w:val="%2."/>
      <w:lvlJc w:val="left"/>
      <w:pPr>
        <w:ind w:left="1440" w:hanging="360"/>
      </w:pPr>
    </w:lvl>
    <w:lvl w:ilvl="2" w:tplc="48961734">
      <w:start w:val="1"/>
      <w:numFmt w:val="lowerRoman"/>
      <w:lvlText w:val="%3."/>
      <w:lvlJc w:val="right"/>
      <w:pPr>
        <w:ind w:left="2160" w:hanging="180"/>
      </w:pPr>
    </w:lvl>
    <w:lvl w:ilvl="3" w:tplc="A48876A6">
      <w:start w:val="1"/>
      <w:numFmt w:val="decimal"/>
      <w:lvlText w:val="%4."/>
      <w:lvlJc w:val="left"/>
      <w:pPr>
        <w:ind w:left="2880" w:hanging="360"/>
      </w:pPr>
    </w:lvl>
    <w:lvl w:ilvl="4" w:tplc="58982434">
      <w:start w:val="1"/>
      <w:numFmt w:val="lowerLetter"/>
      <w:lvlText w:val="%5."/>
      <w:lvlJc w:val="left"/>
      <w:pPr>
        <w:ind w:left="3600" w:hanging="360"/>
      </w:pPr>
    </w:lvl>
    <w:lvl w:ilvl="5" w:tplc="333CFCD6">
      <w:start w:val="1"/>
      <w:numFmt w:val="lowerRoman"/>
      <w:lvlText w:val="%6."/>
      <w:lvlJc w:val="right"/>
      <w:pPr>
        <w:ind w:left="4320" w:hanging="180"/>
      </w:pPr>
    </w:lvl>
    <w:lvl w:ilvl="6" w:tplc="4AE0EF42">
      <w:start w:val="1"/>
      <w:numFmt w:val="decimal"/>
      <w:lvlText w:val="%7."/>
      <w:lvlJc w:val="left"/>
      <w:pPr>
        <w:ind w:left="5040" w:hanging="360"/>
      </w:pPr>
    </w:lvl>
    <w:lvl w:ilvl="7" w:tplc="4F2CBFAE">
      <w:start w:val="1"/>
      <w:numFmt w:val="lowerLetter"/>
      <w:lvlText w:val="%8."/>
      <w:lvlJc w:val="left"/>
      <w:pPr>
        <w:ind w:left="5760" w:hanging="360"/>
      </w:pPr>
    </w:lvl>
    <w:lvl w:ilvl="8" w:tplc="0AEA00EA">
      <w:start w:val="1"/>
      <w:numFmt w:val="lowerRoman"/>
      <w:lvlText w:val="%9."/>
      <w:lvlJc w:val="right"/>
      <w:pPr>
        <w:ind w:left="6480" w:hanging="180"/>
      </w:pPr>
    </w:lvl>
  </w:abstractNum>
  <w:abstractNum w:abstractNumId="80" w15:restartNumberingAfterBreak="0">
    <w:nsid w:val="65B70528"/>
    <w:multiLevelType w:val="hybridMultilevel"/>
    <w:tmpl w:val="F9389A4A"/>
    <w:lvl w:ilvl="0" w:tplc="7F36B620">
      <w:start w:val="1"/>
      <w:numFmt w:val="decimal"/>
      <w:lvlText w:val="%1."/>
      <w:lvlJc w:val="left"/>
      <w:pPr>
        <w:ind w:left="720" w:hanging="360"/>
      </w:pPr>
    </w:lvl>
    <w:lvl w:ilvl="1" w:tplc="9DD8D012">
      <w:start w:val="1"/>
      <w:numFmt w:val="lowerLetter"/>
      <w:lvlText w:val="%2."/>
      <w:lvlJc w:val="left"/>
      <w:pPr>
        <w:ind w:left="1440" w:hanging="360"/>
      </w:pPr>
    </w:lvl>
    <w:lvl w:ilvl="2" w:tplc="EA822D80">
      <w:start w:val="1"/>
      <w:numFmt w:val="lowerRoman"/>
      <w:lvlText w:val="%3."/>
      <w:lvlJc w:val="right"/>
      <w:pPr>
        <w:ind w:left="2160" w:hanging="180"/>
      </w:pPr>
    </w:lvl>
    <w:lvl w:ilvl="3" w:tplc="08FE758A">
      <w:start w:val="1"/>
      <w:numFmt w:val="decimal"/>
      <w:lvlText w:val="%4."/>
      <w:lvlJc w:val="left"/>
      <w:pPr>
        <w:ind w:left="2880" w:hanging="360"/>
      </w:pPr>
    </w:lvl>
    <w:lvl w:ilvl="4" w:tplc="BE00944C">
      <w:start w:val="1"/>
      <w:numFmt w:val="lowerLetter"/>
      <w:lvlText w:val="%5."/>
      <w:lvlJc w:val="left"/>
      <w:pPr>
        <w:ind w:left="3600" w:hanging="360"/>
      </w:pPr>
    </w:lvl>
    <w:lvl w:ilvl="5" w:tplc="8D464544">
      <w:start w:val="1"/>
      <w:numFmt w:val="lowerRoman"/>
      <w:lvlText w:val="%6."/>
      <w:lvlJc w:val="right"/>
      <w:pPr>
        <w:ind w:left="4320" w:hanging="180"/>
      </w:pPr>
    </w:lvl>
    <w:lvl w:ilvl="6" w:tplc="D83E7C14">
      <w:start w:val="1"/>
      <w:numFmt w:val="decimal"/>
      <w:lvlText w:val="%7."/>
      <w:lvlJc w:val="left"/>
      <w:pPr>
        <w:ind w:left="5040" w:hanging="360"/>
      </w:pPr>
    </w:lvl>
    <w:lvl w:ilvl="7" w:tplc="9EEC3624">
      <w:start w:val="1"/>
      <w:numFmt w:val="lowerLetter"/>
      <w:lvlText w:val="%8."/>
      <w:lvlJc w:val="left"/>
      <w:pPr>
        <w:ind w:left="5760" w:hanging="360"/>
      </w:pPr>
    </w:lvl>
    <w:lvl w:ilvl="8" w:tplc="5CA6A762">
      <w:start w:val="1"/>
      <w:numFmt w:val="lowerRoman"/>
      <w:lvlText w:val="%9."/>
      <w:lvlJc w:val="right"/>
      <w:pPr>
        <w:ind w:left="6480" w:hanging="180"/>
      </w:pPr>
    </w:lvl>
  </w:abstractNum>
  <w:abstractNum w:abstractNumId="81" w15:restartNumberingAfterBreak="0">
    <w:nsid w:val="67B8E53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2" w15:restartNumberingAfterBreak="0">
    <w:nsid w:val="67EC7C8E"/>
    <w:multiLevelType w:val="hybridMultilevel"/>
    <w:tmpl w:val="2034E3C8"/>
    <w:lvl w:ilvl="0" w:tplc="2EB40BB6">
      <w:start w:val="1"/>
      <w:numFmt w:val="bullet"/>
      <w:lvlText w:val="·"/>
      <w:lvlJc w:val="left"/>
      <w:pPr>
        <w:ind w:left="720" w:hanging="360"/>
      </w:pPr>
      <w:rPr>
        <w:rFonts w:ascii="Symbol" w:hAnsi="Symbol" w:hint="default"/>
      </w:rPr>
    </w:lvl>
    <w:lvl w:ilvl="1" w:tplc="C0C61380">
      <w:start w:val="1"/>
      <w:numFmt w:val="bullet"/>
      <w:lvlText w:val="o"/>
      <w:lvlJc w:val="left"/>
      <w:pPr>
        <w:ind w:left="1440" w:hanging="360"/>
      </w:pPr>
      <w:rPr>
        <w:rFonts w:ascii="Courier New" w:hAnsi="Courier New" w:hint="default"/>
      </w:rPr>
    </w:lvl>
    <w:lvl w:ilvl="2" w:tplc="57083D86">
      <w:start w:val="1"/>
      <w:numFmt w:val="bullet"/>
      <w:lvlText w:val=""/>
      <w:lvlJc w:val="left"/>
      <w:pPr>
        <w:ind w:left="2160" w:hanging="360"/>
      </w:pPr>
      <w:rPr>
        <w:rFonts w:ascii="Wingdings" w:hAnsi="Wingdings" w:hint="default"/>
      </w:rPr>
    </w:lvl>
    <w:lvl w:ilvl="3" w:tplc="9EF49562">
      <w:start w:val="1"/>
      <w:numFmt w:val="bullet"/>
      <w:lvlText w:val=""/>
      <w:lvlJc w:val="left"/>
      <w:pPr>
        <w:ind w:left="2880" w:hanging="360"/>
      </w:pPr>
      <w:rPr>
        <w:rFonts w:ascii="Symbol" w:hAnsi="Symbol" w:hint="default"/>
      </w:rPr>
    </w:lvl>
    <w:lvl w:ilvl="4" w:tplc="7C5C6A40">
      <w:start w:val="1"/>
      <w:numFmt w:val="bullet"/>
      <w:lvlText w:val="o"/>
      <w:lvlJc w:val="left"/>
      <w:pPr>
        <w:ind w:left="3600" w:hanging="360"/>
      </w:pPr>
      <w:rPr>
        <w:rFonts w:ascii="Courier New" w:hAnsi="Courier New" w:hint="default"/>
      </w:rPr>
    </w:lvl>
    <w:lvl w:ilvl="5" w:tplc="91E47B12">
      <w:start w:val="1"/>
      <w:numFmt w:val="bullet"/>
      <w:lvlText w:val=""/>
      <w:lvlJc w:val="left"/>
      <w:pPr>
        <w:ind w:left="4320" w:hanging="360"/>
      </w:pPr>
      <w:rPr>
        <w:rFonts w:ascii="Wingdings" w:hAnsi="Wingdings" w:hint="default"/>
      </w:rPr>
    </w:lvl>
    <w:lvl w:ilvl="6" w:tplc="09381190">
      <w:start w:val="1"/>
      <w:numFmt w:val="bullet"/>
      <w:lvlText w:val=""/>
      <w:lvlJc w:val="left"/>
      <w:pPr>
        <w:ind w:left="5040" w:hanging="360"/>
      </w:pPr>
      <w:rPr>
        <w:rFonts w:ascii="Symbol" w:hAnsi="Symbol" w:hint="default"/>
      </w:rPr>
    </w:lvl>
    <w:lvl w:ilvl="7" w:tplc="118A2594">
      <w:start w:val="1"/>
      <w:numFmt w:val="bullet"/>
      <w:lvlText w:val="o"/>
      <w:lvlJc w:val="left"/>
      <w:pPr>
        <w:ind w:left="5760" w:hanging="360"/>
      </w:pPr>
      <w:rPr>
        <w:rFonts w:ascii="Courier New" w:hAnsi="Courier New" w:hint="default"/>
      </w:rPr>
    </w:lvl>
    <w:lvl w:ilvl="8" w:tplc="FF32C41A">
      <w:start w:val="1"/>
      <w:numFmt w:val="bullet"/>
      <w:lvlText w:val=""/>
      <w:lvlJc w:val="left"/>
      <w:pPr>
        <w:ind w:left="6480" w:hanging="360"/>
      </w:pPr>
      <w:rPr>
        <w:rFonts w:ascii="Wingdings" w:hAnsi="Wingdings" w:hint="default"/>
      </w:rPr>
    </w:lvl>
  </w:abstractNum>
  <w:abstractNum w:abstractNumId="83" w15:restartNumberingAfterBreak="0">
    <w:nsid w:val="688330B3"/>
    <w:multiLevelType w:val="hybridMultilevel"/>
    <w:tmpl w:val="8B5495F0"/>
    <w:lvl w:ilvl="0" w:tplc="D3A62BD8">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4" w15:restartNumberingAfterBreak="0">
    <w:nsid w:val="68B23F84"/>
    <w:multiLevelType w:val="hybridMultilevel"/>
    <w:tmpl w:val="FB3AA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8F96402"/>
    <w:multiLevelType w:val="hybridMultilevel"/>
    <w:tmpl w:val="E646B8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A747DBB"/>
    <w:multiLevelType w:val="hybridMultilevel"/>
    <w:tmpl w:val="72D019B2"/>
    <w:lvl w:ilvl="0" w:tplc="3872D6A6">
      <w:start w:val="1"/>
      <w:numFmt w:val="decimal"/>
      <w:lvlText w:val="%1."/>
      <w:lvlJc w:val="left"/>
      <w:pPr>
        <w:ind w:left="720" w:hanging="360"/>
      </w:pPr>
    </w:lvl>
    <w:lvl w:ilvl="1" w:tplc="39D8A4FA">
      <w:start w:val="3"/>
      <w:numFmt w:val="lowerLetter"/>
      <w:lvlText w:val="%2."/>
      <w:lvlJc w:val="left"/>
      <w:pPr>
        <w:ind w:left="1440" w:hanging="360"/>
      </w:pPr>
    </w:lvl>
    <w:lvl w:ilvl="2" w:tplc="A92C8932">
      <w:start w:val="1"/>
      <w:numFmt w:val="lowerRoman"/>
      <w:lvlText w:val="%3."/>
      <w:lvlJc w:val="right"/>
      <w:pPr>
        <w:ind w:left="2160" w:hanging="180"/>
      </w:pPr>
    </w:lvl>
    <w:lvl w:ilvl="3" w:tplc="A8C406B4">
      <w:start w:val="1"/>
      <w:numFmt w:val="decimal"/>
      <w:lvlText w:val="%4."/>
      <w:lvlJc w:val="left"/>
      <w:pPr>
        <w:ind w:left="2880" w:hanging="360"/>
      </w:pPr>
    </w:lvl>
    <w:lvl w:ilvl="4" w:tplc="88DCCE5C">
      <w:start w:val="1"/>
      <w:numFmt w:val="lowerLetter"/>
      <w:lvlText w:val="%5."/>
      <w:lvlJc w:val="left"/>
      <w:pPr>
        <w:ind w:left="3600" w:hanging="360"/>
      </w:pPr>
    </w:lvl>
    <w:lvl w:ilvl="5" w:tplc="4654949A">
      <w:start w:val="1"/>
      <w:numFmt w:val="lowerRoman"/>
      <w:lvlText w:val="%6."/>
      <w:lvlJc w:val="right"/>
      <w:pPr>
        <w:ind w:left="4320" w:hanging="180"/>
      </w:pPr>
    </w:lvl>
    <w:lvl w:ilvl="6" w:tplc="4CBC5994">
      <w:start w:val="1"/>
      <w:numFmt w:val="decimal"/>
      <w:lvlText w:val="%7."/>
      <w:lvlJc w:val="left"/>
      <w:pPr>
        <w:ind w:left="5040" w:hanging="360"/>
      </w:pPr>
    </w:lvl>
    <w:lvl w:ilvl="7" w:tplc="F640BC62">
      <w:start w:val="1"/>
      <w:numFmt w:val="lowerLetter"/>
      <w:lvlText w:val="%8."/>
      <w:lvlJc w:val="left"/>
      <w:pPr>
        <w:ind w:left="5760" w:hanging="360"/>
      </w:pPr>
    </w:lvl>
    <w:lvl w:ilvl="8" w:tplc="AAEA568A">
      <w:start w:val="1"/>
      <w:numFmt w:val="lowerRoman"/>
      <w:lvlText w:val="%9."/>
      <w:lvlJc w:val="right"/>
      <w:pPr>
        <w:ind w:left="6480" w:hanging="180"/>
      </w:pPr>
    </w:lvl>
  </w:abstractNum>
  <w:abstractNum w:abstractNumId="87" w15:restartNumberingAfterBreak="0">
    <w:nsid w:val="6AE6042A"/>
    <w:multiLevelType w:val="hybridMultilevel"/>
    <w:tmpl w:val="FB72F96E"/>
    <w:lvl w:ilvl="0" w:tplc="BD969790">
      <w:start w:val="1"/>
      <w:numFmt w:val="decimal"/>
      <w:lvlText w:val="%1."/>
      <w:lvlJc w:val="left"/>
      <w:pPr>
        <w:ind w:left="720" w:hanging="360"/>
      </w:pPr>
    </w:lvl>
    <w:lvl w:ilvl="1" w:tplc="EF9E1DF8">
      <w:start w:val="2"/>
      <w:numFmt w:val="lowerLetter"/>
      <w:lvlText w:val="%2."/>
      <w:lvlJc w:val="left"/>
      <w:pPr>
        <w:ind w:left="1440" w:hanging="360"/>
      </w:pPr>
    </w:lvl>
    <w:lvl w:ilvl="2" w:tplc="08669396">
      <w:start w:val="1"/>
      <w:numFmt w:val="lowerRoman"/>
      <w:lvlText w:val="%3."/>
      <w:lvlJc w:val="right"/>
      <w:pPr>
        <w:ind w:left="2160" w:hanging="180"/>
      </w:pPr>
    </w:lvl>
    <w:lvl w:ilvl="3" w:tplc="76922464">
      <w:start w:val="1"/>
      <w:numFmt w:val="decimal"/>
      <w:lvlText w:val="%4."/>
      <w:lvlJc w:val="left"/>
      <w:pPr>
        <w:ind w:left="2880" w:hanging="360"/>
      </w:pPr>
    </w:lvl>
    <w:lvl w:ilvl="4" w:tplc="765C4450">
      <w:start w:val="1"/>
      <w:numFmt w:val="lowerLetter"/>
      <w:lvlText w:val="%5."/>
      <w:lvlJc w:val="left"/>
      <w:pPr>
        <w:ind w:left="3600" w:hanging="360"/>
      </w:pPr>
    </w:lvl>
    <w:lvl w:ilvl="5" w:tplc="39307A4E">
      <w:start w:val="1"/>
      <w:numFmt w:val="lowerRoman"/>
      <w:lvlText w:val="%6."/>
      <w:lvlJc w:val="right"/>
      <w:pPr>
        <w:ind w:left="4320" w:hanging="180"/>
      </w:pPr>
    </w:lvl>
    <w:lvl w:ilvl="6" w:tplc="742C3EAA">
      <w:start w:val="1"/>
      <w:numFmt w:val="decimal"/>
      <w:lvlText w:val="%7."/>
      <w:lvlJc w:val="left"/>
      <w:pPr>
        <w:ind w:left="5040" w:hanging="360"/>
      </w:pPr>
    </w:lvl>
    <w:lvl w:ilvl="7" w:tplc="90604886">
      <w:start w:val="1"/>
      <w:numFmt w:val="lowerLetter"/>
      <w:lvlText w:val="%8."/>
      <w:lvlJc w:val="left"/>
      <w:pPr>
        <w:ind w:left="5760" w:hanging="360"/>
      </w:pPr>
    </w:lvl>
    <w:lvl w:ilvl="8" w:tplc="C5C248B2">
      <w:start w:val="1"/>
      <w:numFmt w:val="lowerRoman"/>
      <w:lvlText w:val="%9."/>
      <w:lvlJc w:val="right"/>
      <w:pPr>
        <w:ind w:left="6480" w:hanging="180"/>
      </w:pPr>
    </w:lvl>
  </w:abstractNum>
  <w:abstractNum w:abstractNumId="88" w15:restartNumberingAfterBreak="0">
    <w:nsid w:val="6B85C42E"/>
    <w:multiLevelType w:val="hybridMultilevel"/>
    <w:tmpl w:val="64605792"/>
    <w:lvl w:ilvl="0" w:tplc="D92C0CEE">
      <w:start w:val="2"/>
      <w:numFmt w:val="decimal"/>
      <w:lvlText w:val="%1)"/>
      <w:lvlJc w:val="left"/>
      <w:pPr>
        <w:ind w:left="720" w:hanging="360"/>
      </w:pPr>
    </w:lvl>
    <w:lvl w:ilvl="1" w:tplc="5BF4223C">
      <w:start w:val="1"/>
      <w:numFmt w:val="lowerLetter"/>
      <w:lvlText w:val="%2."/>
      <w:lvlJc w:val="left"/>
      <w:pPr>
        <w:ind w:left="1440" w:hanging="360"/>
      </w:pPr>
    </w:lvl>
    <w:lvl w:ilvl="2" w:tplc="CE8ECB9A">
      <w:start w:val="1"/>
      <w:numFmt w:val="lowerRoman"/>
      <w:lvlText w:val="%3."/>
      <w:lvlJc w:val="right"/>
      <w:pPr>
        <w:ind w:left="2160" w:hanging="180"/>
      </w:pPr>
    </w:lvl>
    <w:lvl w:ilvl="3" w:tplc="6EECF4C4">
      <w:start w:val="1"/>
      <w:numFmt w:val="decimal"/>
      <w:lvlText w:val="%4."/>
      <w:lvlJc w:val="left"/>
      <w:pPr>
        <w:ind w:left="2880" w:hanging="360"/>
      </w:pPr>
    </w:lvl>
    <w:lvl w:ilvl="4" w:tplc="BDE6A7C0">
      <w:start w:val="1"/>
      <w:numFmt w:val="lowerLetter"/>
      <w:lvlText w:val="%5."/>
      <w:lvlJc w:val="left"/>
      <w:pPr>
        <w:ind w:left="3600" w:hanging="360"/>
      </w:pPr>
    </w:lvl>
    <w:lvl w:ilvl="5" w:tplc="15CE0560">
      <w:start w:val="1"/>
      <w:numFmt w:val="lowerRoman"/>
      <w:lvlText w:val="%6."/>
      <w:lvlJc w:val="right"/>
      <w:pPr>
        <w:ind w:left="4320" w:hanging="180"/>
      </w:pPr>
    </w:lvl>
    <w:lvl w:ilvl="6" w:tplc="992E068C">
      <w:start w:val="1"/>
      <w:numFmt w:val="decimal"/>
      <w:lvlText w:val="%7."/>
      <w:lvlJc w:val="left"/>
      <w:pPr>
        <w:ind w:left="5040" w:hanging="360"/>
      </w:pPr>
    </w:lvl>
    <w:lvl w:ilvl="7" w:tplc="77BC0872">
      <w:start w:val="1"/>
      <w:numFmt w:val="lowerLetter"/>
      <w:lvlText w:val="%8."/>
      <w:lvlJc w:val="left"/>
      <w:pPr>
        <w:ind w:left="5760" w:hanging="360"/>
      </w:pPr>
    </w:lvl>
    <w:lvl w:ilvl="8" w:tplc="5F84E0F2">
      <w:start w:val="1"/>
      <w:numFmt w:val="lowerRoman"/>
      <w:lvlText w:val="%9."/>
      <w:lvlJc w:val="right"/>
      <w:pPr>
        <w:ind w:left="6480" w:hanging="180"/>
      </w:pPr>
    </w:lvl>
  </w:abstractNum>
  <w:abstractNum w:abstractNumId="89" w15:restartNumberingAfterBreak="0">
    <w:nsid w:val="6D41BBE1"/>
    <w:multiLevelType w:val="hybridMultilevel"/>
    <w:tmpl w:val="0A8AB6D8"/>
    <w:lvl w:ilvl="0" w:tplc="09BA94EC">
      <w:start w:val="1"/>
      <w:numFmt w:val="bullet"/>
      <w:lvlText w:val="·"/>
      <w:lvlJc w:val="left"/>
      <w:pPr>
        <w:ind w:left="720" w:hanging="360"/>
      </w:pPr>
      <w:rPr>
        <w:rFonts w:ascii="Symbol" w:hAnsi="Symbol" w:hint="default"/>
      </w:rPr>
    </w:lvl>
    <w:lvl w:ilvl="1" w:tplc="A288B76C">
      <w:start w:val="1"/>
      <w:numFmt w:val="bullet"/>
      <w:lvlText w:val="o"/>
      <w:lvlJc w:val="left"/>
      <w:pPr>
        <w:ind w:left="1440" w:hanging="360"/>
      </w:pPr>
      <w:rPr>
        <w:rFonts w:ascii="Courier New" w:hAnsi="Courier New" w:hint="default"/>
      </w:rPr>
    </w:lvl>
    <w:lvl w:ilvl="2" w:tplc="4D900E1C">
      <w:start w:val="1"/>
      <w:numFmt w:val="bullet"/>
      <w:lvlText w:val=""/>
      <w:lvlJc w:val="left"/>
      <w:pPr>
        <w:ind w:left="2160" w:hanging="360"/>
      </w:pPr>
      <w:rPr>
        <w:rFonts w:ascii="Wingdings" w:hAnsi="Wingdings" w:hint="default"/>
      </w:rPr>
    </w:lvl>
    <w:lvl w:ilvl="3" w:tplc="8B162DD8">
      <w:start w:val="1"/>
      <w:numFmt w:val="bullet"/>
      <w:lvlText w:val=""/>
      <w:lvlJc w:val="left"/>
      <w:pPr>
        <w:ind w:left="2880" w:hanging="360"/>
      </w:pPr>
      <w:rPr>
        <w:rFonts w:ascii="Symbol" w:hAnsi="Symbol" w:hint="default"/>
      </w:rPr>
    </w:lvl>
    <w:lvl w:ilvl="4" w:tplc="41DE3B72">
      <w:start w:val="1"/>
      <w:numFmt w:val="bullet"/>
      <w:lvlText w:val="o"/>
      <w:lvlJc w:val="left"/>
      <w:pPr>
        <w:ind w:left="3600" w:hanging="360"/>
      </w:pPr>
      <w:rPr>
        <w:rFonts w:ascii="Courier New" w:hAnsi="Courier New" w:hint="default"/>
      </w:rPr>
    </w:lvl>
    <w:lvl w:ilvl="5" w:tplc="1638BD0E">
      <w:start w:val="1"/>
      <w:numFmt w:val="bullet"/>
      <w:lvlText w:val=""/>
      <w:lvlJc w:val="left"/>
      <w:pPr>
        <w:ind w:left="4320" w:hanging="360"/>
      </w:pPr>
      <w:rPr>
        <w:rFonts w:ascii="Wingdings" w:hAnsi="Wingdings" w:hint="default"/>
      </w:rPr>
    </w:lvl>
    <w:lvl w:ilvl="6" w:tplc="792898AE">
      <w:start w:val="1"/>
      <w:numFmt w:val="bullet"/>
      <w:lvlText w:val=""/>
      <w:lvlJc w:val="left"/>
      <w:pPr>
        <w:ind w:left="5040" w:hanging="360"/>
      </w:pPr>
      <w:rPr>
        <w:rFonts w:ascii="Symbol" w:hAnsi="Symbol" w:hint="default"/>
      </w:rPr>
    </w:lvl>
    <w:lvl w:ilvl="7" w:tplc="BB8A46BC">
      <w:start w:val="1"/>
      <w:numFmt w:val="bullet"/>
      <w:lvlText w:val="o"/>
      <w:lvlJc w:val="left"/>
      <w:pPr>
        <w:ind w:left="5760" w:hanging="360"/>
      </w:pPr>
      <w:rPr>
        <w:rFonts w:ascii="Courier New" w:hAnsi="Courier New" w:hint="default"/>
      </w:rPr>
    </w:lvl>
    <w:lvl w:ilvl="8" w:tplc="E724E508">
      <w:start w:val="1"/>
      <w:numFmt w:val="bullet"/>
      <w:lvlText w:val=""/>
      <w:lvlJc w:val="left"/>
      <w:pPr>
        <w:ind w:left="6480" w:hanging="360"/>
      </w:pPr>
      <w:rPr>
        <w:rFonts w:ascii="Wingdings" w:hAnsi="Wingdings" w:hint="default"/>
      </w:rPr>
    </w:lvl>
  </w:abstractNum>
  <w:abstractNum w:abstractNumId="90" w15:restartNumberingAfterBreak="0">
    <w:nsid w:val="6E05BD6B"/>
    <w:multiLevelType w:val="hybridMultilevel"/>
    <w:tmpl w:val="3C52635A"/>
    <w:lvl w:ilvl="0" w:tplc="E27C5BF4">
      <w:start w:val="1"/>
      <w:numFmt w:val="decimal"/>
      <w:lvlText w:val="%1."/>
      <w:lvlJc w:val="left"/>
      <w:pPr>
        <w:ind w:left="720" w:hanging="360"/>
      </w:pPr>
    </w:lvl>
    <w:lvl w:ilvl="1" w:tplc="052CC26C">
      <w:start w:val="2"/>
      <w:numFmt w:val="lowerLetter"/>
      <w:lvlText w:val="%2."/>
      <w:lvlJc w:val="left"/>
      <w:pPr>
        <w:ind w:left="1440" w:hanging="360"/>
      </w:pPr>
    </w:lvl>
    <w:lvl w:ilvl="2" w:tplc="43183E22">
      <w:start w:val="1"/>
      <w:numFmt w:val="lowerRoman"/>
      <w:lvlText w:val="%3."/>
      <w:lvlJc w:val="right"/>
      <w:pPr>
        <w:ind w:left="2160" w:hanging="180"/>
      </w:pPr>
    </w:lvl>
    <w:lvl w:ilvl="3" w:tplc="07FA43EA">
      <w:start w:val="1"/>
      <w:numFmt w:val="decimal"/>
      <w:lvlText w:val="%4."/>
      <w:lvlJc w:val="left"/>
      <w:pPr>
        <w:ind w:left="2880" w:hanging="360"/>
      </w:pPr>
    </w:lvl>
    <w:lvl w:ilvl="4" w:tplc="ED0A299A">
      <w:start w:val="1"/>
      <w:numFmt w:val="lowerLetter"/>
      <w:lvlText w:val="%5."/>
      <w:lvlJc w:val="left"/>
      <w:pPr>
        <w:ind w:left="3600" w:hanging="360"/>
      </w:pPr>
    </w:lvl>
    <w:lvl w:ilvl="5" w:tplc="3F644AAA">
      <w:start w:val="1"/>
      <w:numFmt w:val="lowerRoman"/>
      <w:lvlText w:val="%6."/>
      <w:lvlJc w:val="right"/>
      <w:pPr>
        <w:ind w:left="4320" w:hanging="180"/>
      </w:pPr>
    </w:lvl>
    <w:lvl w:ilvl="6" w:tplc="C26C3C6A">
      <w:start w:val="1"/>
      <w:numFmt w:val="decimal"/>
      <w:lvlText w:val="%7."/>
      <w:lvlJc w:val="left"/>
      <w:pPr>
        <w:ind w:left="5040" w:hanging="360"/>
      </w:pPr>
    </w:lvl>
    <w:lvl w:ilvl="7" w:tplc="09987400">
      <w:start w:val="1"/>
      <w:numFmt w:val="lowerLetter"/>
      <w:lvlText w:val="%8."/>
      <w:lvlJc w:val="left"/>
      <w:pPr>
        <w:ind w:left="5760" w:hanging="360"/>
      </w:pPr>
    </w:lvl>
    <w:lvl w:ilvl="8" w:tplc="B10CA9CE">
      <w:start w:val="1"/>
      <w:numFmt w:val="lowerRoman"/>
      <w:lvlText w:val="%9."/>
      <w:lvlJc w:val="right"/>
      <w:pPr>
        <w:ind w:left="6480" w:hanging="180"/>
      </w:pPr>
    </w:lvl>
  </w:abstractNum>
  <w:abstractNum w:abstractNumId="91" w15:restartNumberingAfterBreak="0">
    <w:nsid w:val="722F4497"/>
    <w:multiLevelType w:val="hybridMultilevel"/>
    <w:tmpl w:val="8B50E068"/>
    <w:lvl w:ilvl="0" w:tplc="8628327A">
      <w:start w:val="1"/>
      <w:numFmt w:val="decimal"/>
      <w:lvlText w:val="%1."/>
      <w:lvlJc w:val="left"/>
      <w:pPr>
        <w:ind w:left="720" w:hanging="360"/>
      </w:pPr>
    </w:lvl>
    <w:lvl w:ilvl="1" w:tplc="DD70945A">
      <w:start w:val="2"/>
      <w:numFmt w:val="lowerLetter"/>
      <w:lvlText w:val="%2."/>
      <w:lvlJc w:val="left"/>
      <w:pPr>
        <w:ind w:left="1440" w:hanging="360"/>
      </w:pPr>
    </w:lvl>
    <w:lvl w:ilvl="2" w:tplc="CFE288CA">
      <w:start w:val="1"/>
      <w:numFmt w:val="lowerRoman"/>
      <w:lvlText w:val="%3."/>
      <w:lvlJc w:val="right"/>
      <w:pPr>
        <w:ind w:left="2160" w:hanging="180"/>
      </w:pPr>
    </w:lvl>
    <w:lvl w:ilvl="3" w:tplc="38DA8CAA">
      <w:start w:val="1"/>
      <w:numFmt w:val="decimal"/>
      <w:lvlText w:val="%4."/>
      <w:lvlJc w:val="left"/>
      <w:pPr>
        <w:ind w:left="2880" w:hanging="360"/>
      </w:pPr>
    </w:lvl>
    <w:lvl w:ilvl="4" w:tplc="DB60A2F4">
      <w:start w:val="1"/>
      <w:numFmt w:val="lowerLetter"/>
      <w:lvlText w:val="%5."/>
      <w:lvlJc w:val="left"/>
      <w:pPr>
        <w:ind w:left="3600" w:hanging="360"/>
      </w:pPr>
    </w:lvl>
    <w:lvl w:ilvl="5" w:tplc="D3D64AA6">
      <w:start w:val="1"/>
      <w:numFmt w:val="lowerRoman"/>
      <w:lvlText w:val="%6."/>
      <w:lvlJc w:val="right"/>
      <w:pPr>
        <w:ind w:left="4320" w:hanging="180"/>
      </w:pPr>
    </w:lvl>
    <w:lvl w:ilvl="6" w:tplc="480EB2A6">
      <w:start w:val="1"/>
      <w:numFmt w:val="decimal"/>
      <w:lvlText w:val="%7."/>
      <w:lvlJc w:val="left"/>
      <w:pPr>
        <w:ind w:left="5040" w:hanging="360"/>
      </w:pPr>
    </w:lvl>
    <w:lvl w:ilvl="7" w:tplc="0D5A7BA4">
      <w:start w:val="1"/>
      <w:numFmt w:val="lowerLetter"/>
      <w:lvlText w:val="%8."/>
      <w:lvlJc w:val="left"/>
      <w:pPr>
        <w:ind w:left="5760" w:hanging="360"/>
      </w:pPr>
    </w:lvl>
    <w:lvl w:ilvl="8" w:tplc="BFE8C26A">
      <w:start w:val="1"/>
      <w:numFmt w:val="lowerRoman"/>
      <w:lvlText w:val="%9."/>
      <w:lvlJc w:val="right"/>
      <w:pPr>
        <w:ind w:left="6480" w:hanging="180"/>
      </w:pPr>
    </w:lvl>
  </w:abstractNum>
  <w:abstractNum w:abstractNumId="92" w15:restartNumberingAfterBreak="0">
    <w:nsid w:val="742A64C4"/>
    <w:multiLevelType w:val="hybridMultilevel"/>
    <w:tmpl w:val="A1305DE2"/>
    <w:lvl w:ilvl="0" w:tplc="1ACC828C">
      <w:start w:val="1"/>
      <w:numFmt w:val="bullet"/>
      <w:lvlText w:val="o"/>
      <w:lvlJc w:val="left"/>
      <w:pPr>
        <w:ind w:left="720" w:hanging="360"/>
      </w:pPr>
      <w:rPr>
        <w:rFonts w:ascii="&quot;Courier New&quot;" w:hAnsi="&quot;Courier New&quot;" w:hint="default"/>
      </w:rPr>
    </w:lvl>
    <w:lvl w:ilvl="1" w:tplc="C9F8BA56">
      <w:start w:val="1"/>
      <w:numFmt w:val="bullet"/>
      <w:lvlText w:val="o"/>
      <w:lvlJc w:val="left"/>
      <w:pPr>
        <w:ind w:left="1440" w:hanging="360"/>
      </w:pPr>
      <w:rPr>
        <w:rFonts w:ascii="Courier New" w:hAnsi="Courier New" w:hint="default"/>
      </w:rPr>
    </w:lvl>
    <w:lvl w:ilvl="2" w:tplc="2782F32A">
      <w:start w:val="1"/>
      <w:numFmt w:val="bullet"/>
      <w:lvlText w:val=""/>
      <w:lvlJc w:val="left"/>
      <w:pPr>
        <w:ind w:left="2160" w:hanging="360"/>
      </w:pPr>
      <w:rPr>
        <w:rFonts w:ascii="Wingdings" w:hAnsi="Wingdings" w:hint="default"/>
      </w:rPr>
    </w:lvl>
    <w:lvl w:ilvl="3" w:tplc="305A3AE6">
      <w:start w:val="1"/>
      <w:numFmt w:val="bullet"/>
      <w:lvlText w:val=""/>
      <w:lvlJc w:val="left"/>
      <w:pPr>
        <w:ind w:left="2880" w:hanging="360"/>
      </w:pPr>
      <w:rPr>
        <w:rFonts w:ascii="Symbol" w:hAnsi="Symbol" w:hint="default"/>
      </w:rPr>
    </w:lvl>
    <w:lvl w:ilvl="4" w:tplc="ED78C840">
      <w:start w:val="1"/>
      <w:numFmt w:val="bullet"/>
      <w:lvlText w:val="o"/>
      <w:lvlJc w:val="left"/>
      <w:pPr>
        <w:ind w:left="3600" w:hanging="360"/>
      </w:pPr>
      <w:rPr>
        <w:rFonts w:ascii="Courier New" w:hAnsi="Courier New" w:hint="default"/>
      </w:rPr>
    </w:lvl>
    <w:lvl w:ilvl="5" w:tplc="BC743440">
      <w:start w:val="1"/>
      <w:numFmt w:val="bullet"/>
      <w:lvlText w:val=""/>
      <w:lvlJc w:val="left"/>
      <w:pPr>
        <w:ind w:left="4320" w:hanging="360"/>
      </w:pPr>
      <w:rPr>
        <w:rFonts w:ascii="Wingdings" w:hAnsi="Wingdings" w:hint="default"/>
      </w:rPr>
    </w:lvl>
    <w:lvl w:ilvl="6" w:tplc="D9FAEDC4">
      <w:start w:val="1"/>
      <w:numFmt w:val="bullet"/>
      <w:lvlText w:val=""/>
      <w:lvlJc w:val="left"/>
      <w:pPr>
        <w:ind w:left="5040" w:hanging="360"/>
      </w:pPr>
      <w:rPr>
        <w:rFonts w:ascii="Symbol" w:hAnsi="Symbol" w:hint="default"/>
      </w:rPr>
    </w:lvl>
    <w:lvl w:ilvl="7" w:tplc="356A7152">
      <w:start w:val="1"/>
      <w:numFmt w:val="bullet"/>
      <w:lvlText w:val="o"/>
      <w:lvlJc w:val="left"/>
      <w:pPr>
        <w:ind w:left="5760" w:hanging="360"/>
      </w:pPr>
      <w:rPr>
        <w:rFonts w:ascii="Courier New" w:hAnsi="Courier New" w:hint="default"/>
      </w:rPr>
    </w:lvl>
    <w:lvl w:ilvl="8" w:tplc="EA3A3EE4">
      <w:start w:val="1"/>
      <w:numFmt w:val="bullet"/>
      <w:lvlText w:val=""/>
      <w:lvlJc w:val="left"/>
      <w:pPr>
        <w:ind w:left="6480" w:hanging="360"/>
      </w:pPr>
      <w:rPr>
        <w:rFonts w:ascii="Wingdings" w:hAnsi="Wingdings" w:hint="default"/>
      </w:rPr>
    </w:lvl>
  </w:abstractNum>
  <w:abstractNum w:abstractNumId="93" w15:restartNumberingAfterBreak="0">
    <w:nsid w:val="74831850"/>
    <w:multiLevelType w:val="hybridMultilevel"/>
    <w:tmpl w:val="74AC655C"/>
    <w:lvl w:ilvl="0" w:tplc="03CA968C">
      <w:start w:val="1"/>
      <w:numFmt w:val="decimal"/>
      <w:lvlText w:val="%1)"/>
      <w:lvlJc w:val="left"/>
      <w:pPr>
        <w:ind w:left="1800" w:hanging="360"/>
      </w:pPr>
    </w:lvl>
    <w:lvl w:ilvl="1" w:tplc="E7987408">
      <w:start w:val="1"/>
      <w:numFmt w:val="lowerLetter"/>
      <w:lvlText w:val="%2."/>
      <w:lvlJc w:val="left"/>
      <w:pPr>
        <w:ind w:left="2520" w:hanging="360"/>
      </w:pPr>
    </w:lvl>
    <w:lvl w:ilvl="2" w:tplc="FBD6EB7A">
      <w:start w:val="1"/>
      <w:numFmt w:val="lowerRoman"/>
      <w:lvlText w:val="%3."/>
      <w:lvlJc w:val="right"/>
      <w:pPr>
        <w:ind w:left="3240" w:hanging="180"/>
      </w:pPr>
    </w:lvl>
    <w:lvl w:ilvl="3" w:tplc="51FEEB86">
      <w:start w:val="1"/>
      <w:numFmt w:val="decimal"/>
      <w:lvlText w:val="%4."/>
      <w:lvlJc w:val="left"/>
      <w:pPr>
        <w:ind w:left="3960" w:hanging="360"/>
      </w:pPr>
    </w:lvl>
    <w:lvl w:ilvl="4" w:tplc="31DE608A">
      <w:start w:val="1"/>
      <w:numFmt w:val="lowerLetter"/>
      <w:lvlText w:val="%5."/>
      <w:lvlJc w:val="left"/>
      <w:pPr>
        <w:ind w:left="4680" w:hanging="360"/>
      </w:pPr>
    </w:lvl>
    <w:lvl w:ilvl="5" w:tplc="1632C086">
      <w:start w:val="1"/>
      <w:numFmt w:val="lowerRoman"/>
      <w:lvlText w:val="%6."/>
      <w:lvlJc w:val="right"/>
      <w:pPr>
        <w:ind w:left="5400" w:hanging="180"/>
      </w:pPr>
    </w:lvl>
    <w:lvl w:ilvl="6" w:tplc="7DDE239C">
      <w:start w:val="1"/>
      <w:numFmt w:val="decimal"/>
      <w:lvlText w:val="%7."/>
      <w:lvlJc w:val="left"/>
      <w:pPr>
        <w:ind w:left="6120" w:hanging="360"/>
      </w:pPr>
    </w:lvl>
    <w:lvl w:ilvl="7" w:tplc="93E8C13A">
      <w:start w:val="1"/>
      <w:numFmt w:val="lowerLetter"/>
      <w:lvlText w:val="%8."/>
      <w:lvlJc w:val="left"/>
      <w:pPr>
        <w:ind w:left="6840" w:hanging="360"/>
      </w:pPr>
    </w:lvl>
    <w:lvl w:ilvl="8" w:tplc="69928E52">
      <w:start w:val="1"/>
      <w:numFmt w:val="lowerRoman"/>
      <w:lvlText w:val="%9."/>
      <w:lvlJc w:val="right"/>
      <w:pPr>
        <w:ind w:left="7560" w:hanging="180"/>
      </w:pPr>
    </w:lvl>
  </w:abstractNum>
  <w:abstractNum w:abstractNumId="94" w15:restartNumberingAfterBreak="0">
    <w:nsid w:val="74C08EA7"/>
    <w:multiLevelType w:val="hybridMultilevel"/>
    <w:tmpl w:val="901C1C64"/>
    <w:lvl w:ilvl="0" w:tplc="996086B8">
      <w:start w:val="1"/>
      <w:numFmt w:val="bullet"/>
      <w:lvlText w:val=""/>
      <w:lvlJc w:val="left"/>
      <w:pPr>
        <w:ind w:left="720" w:hanging="360"/>
      </w:pPr>
      <w:rPr>
        <w:rFonts w:ascii="Symbol" w:hAnsi="Symbol" w:hint="default"/>
      </w:rPr>
    </w:lvl>
    <w:lvl w:ilvl="1" w:tplc="CBDA098C">
      <w:start w:val="1"/>
      <w:numFmt w:val="bullet"/>
      <w:lvlText w:val="o"/>
      <w:lvlJc w:val="left"/>
      <w:pPr>
        <w:ind w:left="1440" w:hanging="360"/>
      </w:pPr>
      <w:rPr>
        <w:rFonts w:ascii="Courier New" w:hAnsi="Courier New" w:hint="default"/>
      </w:rPr>
    </w:lvl>
    <w:lvl w:ilvl="2" w:tplc="C2E8D608">
      <w:start w:val="1"/>
      <w:numFmt w:val="bullet"/>
      <w:lvlText w:val=""/>
      <w:lvlJc w:val="left"/>
      <w:pPr>
        <w:ind w:left="2160" w:hanging="360"/>
      </w:pPr>
      <w:rPr>
        <w:rFonts w:ascii="Wingdings" w:hAnsi="Wingdings" w:hint="default"/>
      </w:rPr>
    </w:lvl>
    <w:lvl w:ilvl="3" w:tplc="AA701C24">
      <w:start w:val="1"/>
      <w:numFmt w:val="bullet"/>
      <w:lvlText w:val=""/>
      <w:lvlJc w:val="left"/>
      <w:pPr>
        <w:ind w:left="2880" w:hanging="360"/>
      </w:pPr>
      <w:rPr>
        <w:rFonts w:ascii="Symbol" w:hAnsi="Symbol" w:hint="default"/>
      </w:rPr>
    </w:lvl>
    <w:lvl w:ilvl="4" w:tplc="EE94331C">
      <w:start w:val="1"/>
      <w:numFmt w:val="bullet"/>
      <w:lvlText w:val="o"/>
      <w:lvlJc w:val="left"/>
      <w:pPr>
        <w:ind w:left="3600" w:hanging="360"/>
      </w:pPr>
      <w:rPr>
        <w:rFonts w:ascii="Courier New" w:hAnsi="Courier New" w:hint="default"/>
      </w:rPr>
    </w:lvl>
    <w:lvl w:ilvl="5" w:tplc="1862E244">
      <w:start w:val="1"/>
      <w:numFmt w:val="bullet"/>
      <w:lvlText w:val=""/>
      <w:lvlJc w:val="left"/>
      <w:pPr>
        <w:ind w:left="4320" w:hanging="360"/>
      </w:pPr>
      <w:rPr>
        <w:rFonts w:ascii="Wingdings" w:hAnsi="Wingdings" w:hint="default"/>
      </w:rPr>
    </w:lvl>
    <w:lvl w:ilvl="6" w:tplc="FE140820">
      <w:start w:val="1"/>
      <w:numFmt w:val="bullet"/>
      <w:lvlText w:val=""/>
      <w:lvlJc w:val="left"/>
      <w:pPr>
        <w:ind w:left="5040" w:hanging="360"/>
      </w:pPr>
      <w:rPr>
        <w:rFonts w:ascii="Symbol" w:hAnsi="Symbol" w:hint="default"/>
      </w:rPr>
    </w:lvl>
    <w:lvl w:ilvl="7" w:tplc="18AA7ED8">
      <w:start w:val="1"/>
      <w:numFmt w:val="bullet"/>
      <w:lvlText w:val="o"/>
      <w:lvlJc w:val="left"/>
      <w:pPr>
        <w:ind w:left="5760" w:hanging="360"/>
      </w:pPr>
      <w:rPr>
        <w:rFonts w:ascii="Courier New" w:hAnsi="Courier New" w:hint="default"/>
      </w:rPr>
    </w:lvl>
    <w:lvl w:ilvl="8" w:tplc="99283900">
      <w:start w:val="1"/>
      <w:numFmt w:val="bullet"/>
      <w:lvlText w:val=""/>
      <w:lvlJc w:val="left"/>
      <w:pPr>
        <w:ind w:left="6480" w:hanging="360"/>
      </w:pPr>
      <w:rPr>
        <w:rFonts w:ascii="Wingdings" w:hAnsi="Wingdings" w:hint="default"/>
      </w:rPr>
    </w:lvl>
  </w:abstractNum>
  <w:abstractNum w:abstractNumId="95" w15:restartNumberingAfterBreak="0">
    <w:nsid w:val="7850470F"/>
    <w:multiLevelType w:val="hybridMultilevel"/>
    <w:tmpl w:val="8702FA16"/>
    <w:lvl w:ilvl="0" w:tplc="E53CE9AA">
      <w:start w:val="1"/>
      <w:numFmt w:val="bullet"/>
      <w:lvlText w:val="o"/>
      <w:lvlJc w:val="left"/>
      <w:pPr>
        <w:ind w:left="1800" w:hanging="360"/>
      </w:pPr>
      <w:rPr>
        <w:rFonts w:ascii="&quot;Courier New&quot;" w:hAnsi="&quot;Courier New&quot;" w:hint="default"/>
      </w:rPr>
    </w:lvl>
    <w:lvl w:ilvl="1" w:tplc="B1BE45B6">
      <w:start w:val="1"/>
      <w:numFmt w:val="bullet"/>
      <w:lvlText w:val="o"/>
      <w:lvlJc w:val="left"/>
      <w:pPr>
        <w:ind w:left="2520" w:hanging="360"/>
      </w:pPr>
      <w:rPr>
        <w:rFonts w:ascii="Courier New" w:hAnsi="Courier New" w:hint="default"/>
      </w:rPr>
    </w:lvl>
    <w:lvl w:ilvl="2" w:tplc="E18EB2CC">
      <w:start w:val="1"/>
      <w:numFmt w:val="bullet"/>
      <w:lvlText w:val=""/>
      <w:lvlJc w:val="left"/>
      <w:pPr>
        <w:ind w:left="3240" w:hanging="360"/>
      </w:pPr>
      <w:rPr>
        <w:rFonts w:ascii="Wingdings" w:hAnsi="Wingdings" w:hint="default"/>
      </w:rPr>
    </w:lvl>
    <w:lvl w:ilvl="3" w:tplc="DEDE9146">
      <w:start w:val="1"/>
      <w:numFmt w:val="bullet"/>
      <w:lvlText w:val=""/>
      <w:lvlJc w:val="left"/>
      <w:pPr>
        <w:ind w:left="3960" w:hanging="360"/>
      </w:pPr>
      <w:rPr>
        <w:rFonts w:ascii="Symbol" w:hAnsi="Symbol" w:hint="default"/>
      </w:rPr>
    </w:lvl>
    <w:lvl w:ilvl="4" w:tplc="BBB8FEFA">
      <w:start w:val="1"/>
      <w:numFmt w:val="bullet"/>
      <w:lvlText w:val="o"/>
      <w:lvlJc w:val="left"/>
      <w:pPr>
        <w:ind w:left="4680" w:hanging="360"/>
      </w:pPr>
      <w:rPr>
        <w:rFonts w:ascii="Courier New" w:hAnsi="Courier New" w:hint="default"/>
      </w:rPr>
    </w:lvl>
    <w:lvl w:ilvl="5" w:tplc="4ECC3E8E">
      <w:start w:val="1"/>
      <w:numFmt w:val="bullet"/>
      <w:lvlText w:val=""/>
      <w:lvlJc w:val="left"/>
      <w:pPr>
        <w:ind w:left="5400" w:hanging="360"/>
      </w:pPr>
      <w:rPr>
        <w:rFonts w:ascii="Wingdings" w:hAnsi="Wingdings" w:hint="default"/>
      </w:rPr>
    </w:lvl>
    <w:lvl w:ilvl="6" w:tplc="4B14A52C">
      <w:start w:val="1"/>
      <w:numFmt w:val="bullet"/>
      <w:lvlText w:val=""/>
      <w:lvlJc w:val="left"/>
      <w:pPr>
        <w:ind w:left="6120" w:hanging="360"/>
      </w:pPr>
      <w:rPr>
        <w:rFonts w:ascii="Symbol" w:hAnsi="Symbol" w:hint="default"/>
      </w:rPr>
    </w:lvl>
    <w:lvl w:ilvl="7" w:tplc="1E94570E">
      <w:start w:val="1"/>
      <w:numFmt w:val="bullet"/>
      <w:lvlText w:val="o"/>
      <w:lvlJc w:val="left"/>
      <w:pPr>
        <w:ind w:left="6840" w:hanging="360"/>
      </w:pPr>
      <w:rPr>
        <w:rFonts w:ascii="Courier New" w:hAnsi="Courier New" w:hint="default"/>
      </w:rPr>
    </w:lvl>
    <w:lvl w:ilvl="8" w:tplc="3E9A1B84">
      <w:start w:val="1"/>
      <w:numFmt w:val="bullet"/>
      <w:lvlText w:val=""/>
      <w:lvlJc w:val="left"/>
      <w:pPr>
        <w:ind w:left="7560" w:hanging="360"/>
      </w:pPr>
      <w:rPr>
        <w:rFonts w:ascii="Wingdings" w:hAnsi="Wingdings" w:hint="default"/>
      </w:rPr>
    </w:lvl>
  </w:abstractNum>
  <w:abstractNum w:abstractNumId="96" w15:restartNumberingAfterBreak="0">
    <w:nsid w:val="794C8FF6"/>
    <w:multiLevelType w:val="hybridMultilevel"/>
    <w:tmpl w:val="8AD0C448"/>
    <w:lvl w:ilvl="0" w:tplc="AABC8D24">
      <w:start w:val="1"/>
      <w:numFmt w:val="decimal"/>
      <w:lvlText w:val="%1."/>
      <w:lvlJc w:val="left"/>
      <w:pPr>
        <w:ind w:left="720" w:hanging="360"/>
      </w:pPr>
    </w:lvl>
    <w:lvl w:ilvl="1" w:tplc="109A5078">
      <w:start w:val="4"/>
      <w:numFmt w:val="lowerLetter"/>
      <w:lvlText w:val="%2."/>
      <w:lvlJc w:val="left"/>
      <w:pPr>
        <w:ind w:left="1440" w:hanging="360"/>
      </w:pPr>
    </w:lvl>
    <w:lvl w:ilvl="2" w:tplc="6B2E4828">
      <w:start w:val="1"/>
      <w:numFmt w:val="lowerRoman"/>
      <w:lvlText w:val="%3."/>
      <w:lvlJc w:val="right"/>
      <w:pPr>
        <w:ind w:left="2160" w:hanging="180"/>
      </w:pPr>
    </w:lvl>
    <w:lvl w:ilvl="3" w:tplc="8800D632">
      <w:start w:val="1"/>
      <w:numFmt w:val="decimal"/>
      <w:lvlText w:val="%4."/>
      <w:lvlJc w:val="left"/>
      <w:pPr>
        <w:ind w:left="2880" w:hanging="360"/>
      </w:pPr>
    </w:lvl>
    <w:lvl w:ilvl="4" w:tplc="B38A67BE">
      <w:start w:val="1"/>
      <w:numFmt w:val="lowerLetter"/>
      <w:lvlText w:val="%5."/>
      <w:lvlJc w:val="left"/>
      <w:pPr>
        <w:ind w:left="3600" w:hanging="360"/>
      </w:pPr>
    </w:lvl>
    <w:lvl w:ilvl="5" w:tplc="8354A1AA">
      <w:start w:val="1"/>
      <w:numFmt w:val="lowerRoman"/>
      <w:lvlText w:val="%6."/>
      <w:lvlJc w:val="right"/>
      <w:pPr>
        <w:ind w:left="4320" w:hanging="180"/>
      </w:pPr>
    </w:lvl>
    <w:lvl w:ilvl="6" w:tplc="93966040">
      <w:start w:val="1"/>
      <w:numFmt w:val="decimal"/>
      <w:lvlText w:val="%7."/>
      <w:lvlJc w:val="left"/>
      <w:pPr>
        <w:ind w:left="5040" w:hanging="360"/>
      </w:pPr>
    </w:lvl>
    <w:lvl w:ilvl="7" w:tplc="F95E2C5E">
      <w:start w:val="1"/>
      <w:numFmt w:val="lowerLetter"/>
      <w:lvlText w:val="%8."/>
      <w:lvlJc w:val="left"/>
      <w:pPr>
        <w:ind w:left="5760" w:hanging="360"/>
      </w:pPr>
    </w:lvl>
    <w:lvl w:ilvl="8" w:tplc="9FFC3114">
      <w:start w:val="1"/>
      <w:numFmt w:val="lowerRoman"/>
      <w:lvlText w:val="%9."/>
      <w:lvlJc w:val="right"/>
      <w:pPr>
        <w:ind w:left="6480" w:hanging="180"/>
      </w:pPr>
    </w:lvl>
  </w:abstractNum>
  <w:abstractNum w:abstractNumId="97" w15:restartNumberingAfterBreak="0">
    <w:nsid w:val="7B2AA15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8" w15:restartNumberingAfterBreak="0">
    <w:nsid w:val="7BCB6E79"/>
    <w:multiLevelType w:val="hybridMultilevel"/>
    <w:tmpl w:val="A67ED6A8"/>
    <w:lvl w:ilvl="0" w:tplc="6A4EBED0">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C1DEED3"/>
    <w:multiLevelType w:val="hybridMultilevel"/>
    <w:tmpl w:val="8C6C9C9E"/>
    <w:lvl w:ilvl="0" w:tplc="D00E65EC">
      <w:start w:val="1"/>
      <w:numFmt w:val="decimal"/>
      <w:lvlText w:val="%1."/>
      <w:lvlJc w:val="left"/>
      <w:pPr>
        <w:ind w:left="720" w:hanging="360"/>
      </w:pPr>
    </w:lvl>
    <w:lvl w:ilvl="1" w:tplc="8C60DD8E">
      <w:start w:val="5"/>
      <w:numFmt w:val="lowerLetter"/>
      <w:lvlText w:val="%2."/>
      <w:lvlJc w:val="left"/>
      <w:pPr>
        <w:ind w:left="1440" w:hanging="360"/>
      </w:pPr>
    </w:lvl>
    <w:lvl w:ilvl="2" w:tplc="2C0AEDEA">
      <w:start w:val="1"/>
      <w:numFmt w:val="lowerRoman"/>
      <w:lvlText w:val="%3."/>
      <w:lvlJc w:val="right"/>
      <w:pPr>
        <w:ind w:left="2160" w:hanging="180"/>
      </w:pPr>
    </w:lvl>
    <w:lvl w:ilvl="3" w:tplc="E0607670">
      <w:start w:val="1"/>
      <w:numFmt w:val="decimal"/>
      <w:lvlText w:val="%4."/>
      <w:lvlJc w:val="left"/>
      <w:pPr>
        <w:ind w:left="2880" w:hanging="360"/>
      </w:pPr>
    </w:lvl>
    <w:lvl w:ilvl="4" w:tplc="3E8E35F0">
      <w:start w:val="1"/>
      <w:numFmt w:val="lowerLetter"/>
      <w:lvlText w:val="%5."/>
      <w:lvlJc w:val="left"/>
      <w:pPr>
        <w:ind w:left="3600" w:hanging="360"/>
      </w:pPr>
    </w:lvl>
    <w:lvl w:ilvl="5" w:tplc="B19093E2">
      <w:start w:val="1"/>
      <w:numFmt w:val="lowerRoman"/>
      <w:lvlText w:val="%6."/>
      <w:lvlJc w:val="right"/>
      <w:pPr>
        <w:ind w:left="4320" w:hanging="180"/>
      </w:pPr>
    </w:lvl>
    <w:lvl w:ilvl="6" w:tplc="EF96E844">
      <w:start w:val="1"/>
      <w:numFmt w:val="decimal"/>
      <w:lvlText w:val="%7."/>
      <w:lvlJc w:val="left"/>
      <w:pPr>
        <w:ind w:left="5040" w:hanging="360"/>
      </w:pPr>
    </w:lvl>
    <w:lvl w:ilvl="7" w:tplc="0A8C1F98">
      <w:start w:val="1"/>
      <w:numFmt w:val="lowerLetter"/>
      <w:lvlText w:val="%8."/>
      <w:lvlJc w:val="left"/>
      <w:pPr>
        <w:ind w:left="5760" w:hanging="360"/>
      </w:pPr>
    </w:lvl>
    <w:lvl w:ilvl="8" w:tplc="8F0A1FF2">
      <w:start w:val="1"/>
      <w:numFmt w:val="lowerRoman"/>
      <w:lvlText w:val="%9."/>
      <w:lvlJc w:val="right"/>
      <w:pPr>
        <w:ind w:left="6480" w:hanging="180"/>
      </w:pPr>
    </w:lvl>
  </w:abstractNum>
  <w:abstractNum w:abstractNumId="100" w15:restartNumberingAfterBreak="0">
    <w:nsid w:val="7CA17CCF"/>
    <w:multiLevelType w:val="hybridMultilevel"/>
    <w:tmpl w:val="C8EEC6C8"/>
    <w:lvl w:ilvl="0" w:tplc="10090001">
      <w:start w:val="1"/>
      <w:numFmt w:val="bullet"/>
      <w:lvlText w:val=""/>
      <w:lvlJc w:val="left"/>
      <w:pPr>
        <w:ind w:left="2054" w:hanging="360"/>
      </w:pPr>
      <w:rPr>
        <w:rFonts w:ascii="Symbol" w:hAnsi="Symbol" w:hint="default"/>
      </w:rPr>
    </w:lvl>
    <w:lvl w:ilvl="1" w:tplc="10090003" w:tentative="1">
      <w:start w:val="1"/>
      <w:numFmt w:val="bullet"/>
      <w:lvlText w:val="o"/>
      <w:lvlJc w:val="left"/>
      <w:pPr>
        <w:ind w:left="2774" w:hanging="360"/>
      </w:pPr>
      <w:rPr>
        <w:rFonts w:ascii="Courier New" w:hAnsi="Courier New" w:cs="Courier New" w:hint="default"/>
      </w:rPr>
    </w:lvl>
    <w:lvl w:ilvl="2" w:tplc="10090005" w:tentative="1">
      <w:start w:val="1"/>
      <w:numFmt w:val="bullet"/>
      <w:lvlText w:val=""/>
      <w:lvlJc w:val="left"/>
      <w:pPr>
        <w:ind w:left="3494" w:hanging="360"/>
      </w:pPr>
      <w:rPr>
        <w:rFonts w:ascii="Wingdings" w:hAnsi="Wingdings" w:hint="default"/>
      </w:rPr>
    </w:lvl>
    <w:lvl w:ilvl="3" w:tplc="10090001" w:tentative="1">
      <w:start w:val="1"/>
      <w:numFmt w:val="bullet"/>
      <w:lvlText w:val=""/>
      <w:lvlJc w:val="left"/>
      <w:pPr>
        <w:ind w:left="4214" w:hanging="360"/>
      </w:pPr>
      <w:rPr>
        <w:rFonts w:ascii="Symbol" w:hAnsi="Symbol" w:hint="default"/>
      </w:rPr>
    </w:lvl>
    <w:lvl w:ilvl="4" w:tplc="10090003" w:tentative="1">
      <w:start w:val="1"/>
      <w:numFmt w:val="bullet"/>
      <w:lvlText w:val="o"/>
      <w:lvlJc w:val="left"/>
      <w:pPr>
        <w:ind w:left="4934" w:hanging="360"/>
      </w:pPr>
      <w:rPr>
        <w:rFonts w:ascii="Courier New" w:hAnsi="Courier New" w:cs="Courier New" w:hint="default"/>
      </w:rPr>
    </w:lvl>
    <w:lvl w:ilvl="5" w:tplc="10090005" w:tentative="1">
      <w:start w:val="1"/>
      <w:numFmt w:val="bullet"/>
      <w:lvlText w:val=""/>
      <w:lvlJc w:val="left"/>
      <w:pPr>
        <w:ind w:left="5654" w:hanging="360"/>
      </w:pPr>
      <w:rPr>
        <w:rFonts w:ascii="Wingdings" w:hAnsi="Wingdings" w:hint="default"/>
      </w:rPr>
    </w:lvl>
    <w:lvl w:ilvl="6" w:tplc="10090001" w:tentative="1">
      <w:start w:val="1"/>
      <w:numFmt w:val="bullet"/>
      <w:lvlText w:val=""/>
      <w:lvlJc w:val="left"/>
      <w:pPr>
        <w:ind w:left="6374" w:hanging="360"/>
      </w:pPr>
      <w:rPr>
        <w:rFonts w:ascii="Symbol" w:hAnsi="Symbol" w:hint="default"/>
      </w:rPr>
    </w:lvl>
    <w:lvl w:ilvl="7" w:tplc="10090003" w:tentative="1">
      <w:start w:val="1"/>
      <w:numFmt w:val="bullet"/>
      <w:lvlText w:val="o"/>
      <w:lvlJc w:val="left"/>
      <w:pPr>
        <w:ind w:left="7094" w:hanging="360"/>
      </w:pPr>
      <w:rPr>
        <w:rFonts w:ascii="Courier New" w:hAnsi="Courier New" w:cs="Courier New" w:hint="default"/>
      </w:rPr>
    </w:lvl>
    <w:lvl w:ilvl="8" w:tplc="10090005" w:tentative="1">
      <w:start w:val="1"/>
      <w:numFmt w:val="bullet"/>
      <w:lvlText w:val=""/>
      <w:lvlJc w:val="left"/>
      <w:pPr>
        <w:ind w:left="7814" w:hanging="360"/>
      </w:pPr>
      <w:rPr>
        <w:rFonts w:ascii="Wingdings" w:hAnsi="Wingdings" w:hint="default"/>
      </w:rPr>
    </w:lvl>
  </w:abstractNum>
  <w:num w:numId="1" w16cid:durableId="1576469731">
    <w:abstractNumId w:val="42"/>
  </w:num>
  <w:num w:numId="2" w16cid:durableId="1451437662">
    <w:abstractNumId w:val="66"/>
  </w:num>
  <w:num w:numId="3" w16cid:durableId="16661974">
    <w:abstractNumId w:val="25"/>
  </w:num>
  <w:num w:numId="4" w16cid:durableId="1463158441">
    <w:abstractNumId w:val="95"/>
  </w:num>
  <w:num w:numId="5" w16cid:durableId="1526408419">
    <w:abstractNumId w:val="6"/>
  </w:num>
  <w:num w:numId="6" w16cid:durableId="1848403892">
    <w:abstractNumId w:val="11"/>
  </w:num>
  <w:num w:numId="7" w16cid:durableId="1773353848">
    <w:abstractNumId w:val="10"/>
  </w:num>
  <w:num w:numId="8" w16cid:durableId="410860145">
    <w:abstractNumId w:val="31"/>
  </w:num>
  <w:num w:numId="9" w16cid:durableId="934048701">
    <w:abstractNumId w:val="88"/>
  </w:num>
  <w:num w:numId="10" w16cid:durableId="1273902975">
    <w:abstractNumId w:val="93"/>
  </w:num>
  <w:num w:numId="11" w16cid:durableId="73016976">
    <w:abstractNumId w:val="94"/>
  </w:num>
  <w:num w:numId="12" w16cid:durableId="1946379987">
    <w:abstractNumId w:val="47"/>
  </w:num>
  <w:num w:numId="13" w16cid:durableId="1770198130">
    <w:abstractNumId w:val="21"/>
  </w:num>
  <w:num w:numId="14" w16cid:durableId="1113788066">
    <w:abstractNumId w:val="23"/>
  </w:num>
  <w:num w:numId="15" w16cid:durableId="1218664952">
    <w:abstractNumId w:val="53"/>
  </w:num>
  <w:num w:numId="16" w16cid:durableId="1189952561">
    <w:abstractNumId w:val="68"/>
  </w:num>
  <w:num w:numId="17" w16cid:durableId="1756122142">
    <w:abstractNumId w:val="89"/>
  </w:num>
  <w:num w:numId="18" w16cid:durableId="1543249721">
    <w:abstractNumId w:val="30"/>
  </w:num>
  <w:num w:numId="19" w16cid:durableId="878131091">
    <w:abstractNumId w:val="39"/>
  </w:num>
  <w:num w:numId="20" w16cid:durableId="615672182">
    <w:abstractNumId w:val="56"/>
  </w:num>
  <w:num w:numId="21" w16cid:durableId="1617323090">
    <w:abstractNumId w:val="74"/>
  </w:num>
  <w:num w:numId="22" w16cid:durableId="872962989">
    <w:abstractNumId w:val="34"/>
  </w:num>
  <w:num w:numId="23" w16cid:durableId="1376663745">
    <w:abstractNumId w:val="92"/>
  </w:num>
  <w:num w:numId="24" w16cid:durableId="1928611698">
    <w:abstractNumId w:val="32"/>
  </w:num>
  <w:num w:numId="25" w16cid:durableId="228149072">
    <w:abstractNumId w:val="40"/>
  </w:num>
  <w:num w:numId="26" w16cid:durableId="2000578674">
    <w:abstractNumId w:val="82"/>
  </w:num>
  <w:num w:numId="27" w16cid:durableId="859469885">
    <w:abstractNumId w:val="45"/>
  </w:num>
  <w:num w:numId="28" w16cid:durableId="2117170082">
    <w:abstractNumId w:val="24"/>
  </w:num>
  <w:num w:numId="29" w16cid:durableId="1644191503">
    <w:abstractNumId w:val="58"/>
  </w:num>
  <w:num w:numId="30" w16cid:durableId="1957442133">
    <w:abstractNumId w:val="71"/>
  </w:num>
  <w:num w:numId="31" w16cid:durableId="1921284156">
    <w:abstractNumId w:val="69"/>
  </w:num>
  <w:num w:numId="32" w16cid:durableId="2035376992">
    <w:abstractNumId w:val="28"/>
  </w:num>
  <w:num w:numId="33" w16cid:durableId="1150562347">
    <w:abstractNumId w:val="52"/>
  </w:num>
  <w:num w:numId="34" w16cid:durableId="2108231945">
    <w:abstractNumId w:val="26"/>
  </w:num>
  <w:num w:numId="35" w16cid:durableId="99227998">
    <w:abstractNumId w:val="36"/>
  </w:num>
  <w:num w:numId="36" w16cid:durableId="1735201282">
    <w:abstractNumId w:val="51"/>
  </w:num>
  <w:num w:numId="37" w16cid:durableId="465897585">
    <w:abstractNumId w:val="49"/>
  </w:num>
  <w:num w:numId="38" w16cid:durableId="2021619623">
    <w:abstractNumId w:val="8"/>
  </w:num>
  <w:num w:numId="39" w16cid:durableId="992179156">
    <w:abstractNumId w:val="46"/>
  </w:num>
  <w:num w:numId="40" w16cid:durableId="1884101457">
    <w:abstractNumId w:val="87"/>
  </w:num>
  <w:num w:numId="41" w16cid:durableId="1297905928">
    <w:abstractNumId w:val="48"/>
  </w:num>
  <w:num w:numId="42" w16cid:durableId="530925479">
    <w:abstractNumId w:val="13"/>
  </w:num>
  <w:num w:numId="43" w16cid:durableId="2137721305">
    <w:abstractNumId w:val="43"/>
  </w:num>
  <w:num w:numId="44" w16cid:durableId="117259795">
    <w:abstractNumId w:val="44"/>
  </w:num>
  <w:num w:numId="45" w16cid:durableId="142819688">
    <w:abstractNumId w:val="7"/>
  </w:num>
  <w:num w:numId="46" w16cid:durableId="511574254">
    <w:abstractNumId w:val="15"/>
  </w:num>
  <w:num w:numId="47" w16cid:durableId="91558560">
    <w:abstractNumId w:val="72"/>
  </w:num>
  <w:num w:numId="48" w16cid:durableId="1852255287">
    <w:abstractNumId w:val="80"/>
  </w:num>
  <w:num w:numId="49" w16cid:durableId="748230802">
    <w:abstractNumId w:val="19"/>
  </w:num>
  <w:num w:numId="50" w16cid:durableId="1124737498">
    <w:abstractNumId w:val="18"/>
  </w:num>
  <w:num w:numId="51" w16cid:durableId="1058743939">
    <w:abstractNumId w:val="63"/>
  </w:num>
  <w:num w:numId="52" w16cid:durableId="1870296110">
    <w:abstractNumId w:val="79"/>
  </w:num>
  <w:num w:numId="53" w16cid:durableId="360982321">
    <w:abstractNumId w:val="64"/>
  </w:num>
  <w:num w:numId="54" w16cid:durableId="1143501324">
    <w:abstractNumId w:val="96"/>
  </w:num>
  <w:num w:numId="55" w16cid:durableId="494032461">
    <w:abstractNumId w:val="65"/>
  </w:num>
  <w:num w:numId="56" w16cid:durableId="449084370">
    <w:abstractNumId w:val="91"/>
  </w:num>
  <w:num w:numId="57" w16cid:durableId="1147160691">
    <w:abstractNumId w:val="4"/>
  </w:num>
  <w:num w:numId="58" w16cid:durableId="1546528000">
    <w:abstractNumId w:val="55"/>
  </w:num>
  <w:num w:numId="59" w16cid:durableId="1338310928">
    <w:abstractNumId w:val="54"/>
  </w:num>
  <w:num w:numId="60" w16cid:durableId="386805150">
    <w:abstractNumId w:val="99"/>
  </w:num>
  <w:num w:numId="61" w16cid:durableId="1037894187">
    <w:abstractNumId w:val="59"/>
  </w:num>
  <w:num w:numId="62" w16cid:durableId="62261660">
    <w:abstractNumId w:val="70"/>
  </w:num>
  <w:num w:numId="63" w16cid:durableId="57175018">
    <w:abstractNumId w:val="90"/>
  </w:num>
  <w:num w:numId="64" w16cid:durableId="181862453">
    <w:abstractNumId w:val="77"/>
  </w:num>
  <w:num w:numId="65" w16cid:durableId="1629895682">
    <w:abstractNumId w:val="50"/>
  </w:num>
  <w:num w:numId="66" w16cid:durableId="1182355268">
    <w:abstractNumId w:val="67"/>
  </w:num>
  <w:num w:numId="67" w16cid:durableId="1864856326">
    <w:abstractNumId w:val="86"/>
  </w:num>
  <w:num w:numId="68" w16cid:durableId="27531371">
    <w:abstractNumId w:val="37"/>
  </w:num>
  <w:num w:numId="69" w16cid:durableId="543834428">
    <w:abstractNumId w:val="57"/>
  </w:num>
  <w:num w:numId="70" w16cid:durableId="216094881">
    <w:abstractNumId w:val="61"/>
  </w:num>
  <w:num w:numId="71" w16cid:durableId="1346709574">
    <w:abstractNumId w:val="60"/>
  </w:num>
  <w:num w:numId="72" w16cid:durableId="1206257290">
    <w:abstractNumId w:val="33"/>
  </w:num>
  <w:num w:numId="73" w16cid:durableId="55517567">
    <w:abstractNumId w:val="62"/>
  </w:num>
  <w:num w:numId="74" w16cid:durableId="2130271914">
    <w:abstractNumId w:val="2"/>
  </w:num>
  <w:num w:numId="75" w16cid:durableId="1156335252">
    <w:abstractNumId w:val="17"/>
  </w:num>
  <w:num w:numId="76" w16cid:durableId="401026988">
    <w:abstractNumId w:val="97"/>
  </w:num>
  <w:num w:numId="77" w16cid:durableId="140076521">
    <w:abstractNumId w:val="75"/>
  </w:num>
  <w:num w:numId="78" w16cid:durableId="1503348760">
    <w:abstractNumId w:val="1"/>
  </w:num>
  <w:num w:numId="79" w16cid:durableId="529148400">
    <w:abstractNumId w:val="12"/>
  </w:num>
  <w:num w:numId="80" w16cid:durableId="327833798">
    <w:abstractNumId w:val="22"/>
  </w:num>
  <w:num w:numId="81" w16cid:durableId="1507475488">
    <w:abstractNumId w:val="0"/>
  </w:num>
  <w:num w:numId="82" w16cid:durableId="1725983778">
    <w:abstractNumId w:val="81"/>
  </w:num>
  <w:num w:numId="83" w16cid:durableId="1458795474">
    <w:abstractNumId w:val="3"/>
  </w:num>
  <w:num w:numId="84" w16cid:durableId="1931809663">
    <w:abstractNumId w:val="73"/>
  </w:num>
  <w:num w:numId="85" w16cid:durableId="881477829">
    <w:abstractNumId w:val="35"/>
  </w:num>
  <w:num w:numId="86" w16cid:durableId="1419402907">
    <w:abstractNumId w:val="98"/>
  </w:num>
  <w:num w:numId="87" w16cid:durableId="927924322">
    <w:abstractNumId w:val="9"/>
  </w:num>
  <w:num w:numId="88" w16cid:durableId="1420710221">
    <w:abstractNumId w:val="5"/>
  </w:num>
  <w:num w:numId="89" w16cid:durableId="1597788402">
    <w:abstractNumId w:val="41"/>
  </w:num>
  <w:num w:numId="90" w16cid:durableId="22171260">
    <w:abstractNumId w:val="20"/>
  </w:num>
  <w:num w:numId="91" w16cid:durableId="122116421">
    <w:abstractNumId w:val="85"/>
  </w:num>
  <w:num w:numId="92" w16cid:durableId="1025594385">
    <w:abstractNumId w:val="84"/>
  </w:num>
  <w:num w:numId="93" w16cid:durableId="1368677179">
    <w:abstractNumId w:val="38"/>
  </w:num>
  <w:num w:numId="94" w16cid:durableId="83034241">
    <w:abstractNumId w:val="27"/>
  </w:num>
  <w:num w:numId="95" w16cid:durableId="1601986639">
    <w:abstractNumId w:val="100"/>
  </w:num>
  <w:num w:numId="96" w16cid:durableId="1337611535">
    <w:abstractNumId w:val="76"/>
  </w:num>
  <w:num w:numId="97" w16cid:durableId="1339041482">
    <w:abstractNumId w:val="78"/>
  </w:num>
  <w:num w:numId="98" w16cid:durableId="1398475115">
    <w:abstractNumId w:val="14"/>
  </w:num>
  <w:num w:numId="99" w16cid:durableId="1587642205">
    <w:abstractNumId w:val="83"/>
  </w:num>
  <w:num w:numId="100" w16cid:durableId="877158699">
    <w:abstractNumId w:val="29"/>
  </w:num>
  <w:num w:numId="101" w16cid:durableId="1402368124">
    <w:abstractNumId w:val="16"/>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EF7"/>
    <w:rsid w:val="00000663"/>
    <w:rsid w:val="00000D01"/>
    <w:rsid w:val="00001306"/>
    <w:rsid w:val="00001C0E"/>
    <w:rsid w:val="000022B2"/>
    <w:rsid w:val="00002E2A"/>
    <w:rsid w:val="00002E81"/>
    <w:rsid w:val="00003BFF"/>
    <w:rsid w:val="000041C5"/>
    <w:rsid w:val="00004262"/>
    <w:rsid w:val="00004C99"/>
    <w:rsid w:val="0000543B"/>
    <w:rsid w:val="0000567C"/>
    <w:rsid w:val="00006BAE"/>
    <w:rsid w:val="000102EC"/>
    <w:rsid w:val="0001087F"/>
    <w:rsid w:val="000109E0"/>
    <w:rsid w:val="0001126A"/>
    <w:rsid w:val="00014E29"/>
    <w:rsid w:val="000153F3"/>
    <w:rsid w:val="00015747"/>
    <w:rsid w:val="00015DDD"/>
    <w:rsid w:val="00016197"/>
    <w:rsid w:val="000167F5"/>
    <w:rsid w:val="00016E68"/>
    <w:rsid w:val="00017CDC"/>
    <w:rsid w:val="0002173C"/>
    <w:rsid w:val="00021CC4"/>
    <w:rsid w:val="00021D15"/>
    <w:rsid w:val="000224C7"/>
    <w:rsid w:val="00022826"/>
    <w:rsid w:val="00022BFA"/>
    <w:rsid w:val="00024046"/>
    <w:rsid w:val="000248F3"/>
    <w:rsid w:val="000251EA"/>
    <w:rsid w:val="00026011"/>
    <w:rsid w:val="000265AD"/>
    <w:rsid w:val="00026860"/>
    <w:rsid w:val="00026C43"/>
    <w:rsid w:val="00027424"/>
    <w:rsid w:val="000276AF"/>
    <w:rsid w:val="000279FF"/>
    <w:rsid w:val="00027CD4"/>
    <w:rsid w:val="00030268"/>
    <w:rsid w:val="00030C33"/>
    <w:rsid w:val="0003105A"/>
    <w:rsid w:val="00031193"/>
    <w:rsid w:val="0003389A"/>
    <w:rsid w:val="00033C06"/>
    <w:rsid w:val="00033E10"/>
    <w:rsid w:val="00033FCB"/>
    <w:rsid w:val="00034597"/>
    <w:rsid w:val="000375C4"/>
    <w:rsid w:val="00037F6A"/>
    <w:rsid w:val="00040140"/>
    <w:rsid w:val="00040968"/>
    <w:rsid w:val="00040A79"/>
    <w:rsid w:val="000411F0"/>
    <w:rsid w:val="000429D8"/>
    <w:rsid w:val="00042A82"/>
    <w:rsid w:val="00042C96"/>
    <w:rsid w:val="000430D9"/>
    <w:rsid w:val="00044074"/>
    <w:rsid w:val="00044366"/>
    <w:rsid w:val="00045EC1"/>
    <w:rsid w:val="0004646C"/>
    <w:rsid w:val="000467B1"/>
    <w:rsid w:val="00046E68"/>
    <w:rsid w:val="00047219"/>
    <w:rsid w:val="0005052B"/>
    <w:rsid w:val="00051B28"/>
    <w:rsid w:val="0005579F"/>
    <w:rsid w:val="000561DA"/>
    <w:rsid w:val="00056933"/>
    <w:rsid w:val="00057B13"/>
    <w:rsid w:val="00057CCF"/>
    <w:rsid w:val="00060BB5"/>
    <w:rsid w:val="000613AA"/>
    <w:rsid w:val="000614FA"/>
    <w:rsid w:val="000616F3"/>
    <w:rsid w:val="00061811"/>
    <w:rsid w:val="00062545"/>
    <w:rsid w:val="0006262F"/>
    <w:rsid w:val="000628DF"/>
    <w:rsid w:val="00063001"/>
    <w:rsid w:val="00063136"/>
    <w:rsid w:val="000631E6"/>
    <w:rsid w:val="00065FB9"/>
    <w:rsid w:val="000668CB"/>
    <w:rsid w:val="00066A20"/>
    <w:rsid w:val="00066DD7"/>
    <w:rsid w:val="00066FEE"/>
    <w:rsid w:val="00067672"/>
    <w:rsid w:val="00071765"/>
    <w:rsid w:val="00072403"/>
    <w:rsid w:val="000728DF"/>
    <w:rsid w:val="00072BF7"/>
    <w:rsid w:val="000733EF"/>
    <w:rsid w:val="00073919"/>
    <w:rsid w:val="00073971"/>
    <w:rsid w:val="00073C57"/>
    <w:rsid w:val="00074784"/>
    <w:rsid w:val="00074F11"/>
    <w:rsid w:val="00074FAE"/>
    <w:rsid w:val="0007543F"/>
    <w:rsid w:val="000763D0"/>
    <w:rsid w:val="00076877"/>
    <w:rsid w:val="000769BC"/>
    <w:rsid w:val="000776A7"/>
    <w:rsid w:val="00077808"/>
    <w:rsid w:val="00080867"/>
    <w:rsid w:val="00080B2B"/>
    <w:rsid w:val="000821FB"/>
    <w:rsid w:val="00082622"/>
    <w:rsid w:val="00082D74"/>
    <w:rsid w:val="000835FE"/>
    <w:rsid w:val="000858A2"/>
    <w:rsid w:val="00085CB2"/>
    <w:rsid w:val="0008624C"/>
    <w:rsid w:val="00087424"/>
    <w:rsid w:val="00090907"/>
    <w:rsid w:val="00091BB6"/>
    <w:rsid w:val="00092742"/>
    <w:rsid w:val="000932D9"/>
    <w:rsid w:val="00094F2E"/>
    <w:rsid w:val="00095BF7"/>
    <w:rsid w:val="0009782F"/>
    <w:rsid w:val="0009789C"/>
    <w:rsid w:val="000A0FFA"/>
    <w:rsid w:val="000A1300"/>
    <w:rsid w:val="000A1CCF"/>
    <w:rsid w:val="000A1E07"/>
    <w:rsid w:val="000A234A"/>
    <w:rsid w:val="000A30E1"/>
    <w:rsid w:val="000A3152"/>
    <w:rsid w:val="000A31C6"/>
    <w:rsid w:val="000A5380"/>
    <w:rsid w:val="000A760D"/>
    <w:rsid w:val="000A78AC"/>
    <w:rsid w:val="000A7BCD"/>
    <w:rsid w:val="000A7D15"/>
    <w:rsid w:val="000B07CF"/>
    <w:rsid w:val="000B110E"/>
    <w:rsid w:val="000B1F2B"/>
    <w:rsid w:val="000B2177"/>
    <w:rsid w:val="000B225D"/>
    <w:rsid w:val="000B2A1D"/>
    <w:rsid w:val="000B43E1"/>
    <w:rsid w:val="000B474D"/>
    <w:rsid w:val="000B47CA"/>
    <w:rsid w:val="000B4AFB"/>
    <w:rsid w:val="000B4FD3"/>
    <w:rsid w:val="000B5105"/>
    <w:rsid w:val="000B6590"/>
    <w:rsid w:val="000B69AB"/>
    <w:rsid w:val="000B715F"/>
    <w:rsid w:val="000C009A"/>
    <w:rsid w:val="000C15DA"/>
    <w:rsid w:val="000C1773"/>
    <w:rsid w:val="000C27A1"/>
    <w:rsid w:val="000C3CAB"/>
    <w:rsid w:val="000C3DD3"/>
    <w:rsid w:val="000C4245"/>
    <w:rsid w:val="000C4BA0"/>
    <w:rsid w:val="000C4BCB"/>
    <w:rsid w:val="000C5941"/>
    <w:rsid w:val="000C59E2"/>
    <w:rsid w:val="000C5DF8"/>
    <w:rsid w:val="000C616F"/>
    <w:rsid w:val="000C647F"/>
    <w:rsid w:val="000C648E"/>
    <w:rsid w:val="000C6868"/>
    <w:rsid w:val="000C6A89"/>
    <w:rsid w:val="000C7453"/>
    <w:rsid w:val="000C795B"/>
    <w:rsid w:val="000C7F00"/>
    <w:rsid w:val="000D03C6"/>
    <w:rsid w:val="000D1168"/>
    <w:rsid w:val="000D1D91"/>
    <w:rsid w:val="000D2354"/>
    <w:rsid w:val="000D2E48"/>
    <w:rsid w:val="000D31DA"/>
    <w:rsid w:val="000D4162"/>
    <w:rsid w:val="000D4314"/>
    <w:rsid w:val="000D4DDC"/>
    <w:rsid w:val="000D5030"/>
    <w:rsid w:val="000D608D"/>
    <w:rsid w:val="000D67A7"/>
    <w:rsid w:val="000D7ABD"/>
    <w:rsid w:val="000E09D8"/>
    <w:rsid w:val="000E0EE2"/>
    <w:rsid w:val="000E11BF"/>
    <w:rsid w:val="000E1411"/>
    <w:rsid w:val="000E1ED8"/>
    <w:rsid w:val="000E401D"/>
    <w:rsid w:val="000E49EF"/>
    <w:rsid w:val="000E4AAE"/>
    <w:rsid w:val="000E6813"/>
    <w:rsid w:val="000E7236"/>
    <w:rsid w:val="000E7B7C"/>
    <w:rsid w:val="000F0DD3"/>
    <w:rsid w:val="000F0E33"/>
    <w:rsid w:val="000F0E4F"/>
    <w:rsid w:val="000F164F"/>
    <w:rsid w:val="000F23E1"/>
    <w:rsid w:val="000F408E"/>
    <w:rsid w:val="000F40B6"/>
    <w:rsid w:val="000F4A32"/>
    <w:rsid w:val="000F50B3"/>
    <w:rsid w:val="000F514F"/>
    <w:rsid w:val="000F5550"/>
    <w:rsid w:val="000F58A8"/>
    <w:rsid w:val="000F66E7"/>
    <w:rsid w:val="000F73D5"/>
    <w:rsid w:val="000F77C4"/>
    <w:rsid w:val="001001A4"/>
    <w:rsid w:val="00100552"/>
    <w:rsid w:val="00102962"/>
    <w:rsid w:val="00102F32"/>
    <w:rsid w:val="00103CB3"/>
    <w:rsid w:val="00104A4B"/>
    <w:rsid w:val="00105B6E"/>
    <w:rsid w:val="00106ED6"/>
    <w:rsid w:val="001072CF"/>
    <w:rsid w:val="00107F64"/>
    <w:rsid w:val="001109FD"/>
    <w:rsid w:val="00110D5D"/>
    <w:rsid w:val="00110F11"/>
    <w:rsid w:val="0011150A"/>
    <w:rsid w:val="001122F2"/>
    <w:rsid w:val="00112F35"/>
    <w:rsid w:val="00112FF5"/>
    <w:rsid w:val="001133BB"/>
    <w:rsid w:val="00113621"/>
    <w:rsid w:val="00113A01"/>
    <w:rsid w:val="00113CCA"/>
    <w:rsid w:val="00113DF9"/>
    <w:rsid w:val="0011421A"/>
    <w:rsid w:val="00114294"/>
    <w:rsid w:val="001149F9"/>
    <w:rsid w:val="00114F4A"/>
    <w:rsid w:val="00115CF8"/>
    <w:rsid w:val="001162D7"/>
    <w:rsid w:val="00116EEF"/>
    <w:rsid w:val="00120203"/>
    <w:rsid w:val="001204F0"/>
    <w:rsid w:val="00120F9C"/>
    <w:rsid w:val="00121591"/>
    <w:rsid w:val="001227A7"/>
    <w:rsid w:val="00122876"/>
    <w:rsid w:val="00122D29"/>
    <w:rsid w:val="00123840"/>
    <w:rsid w:val="00126DF2"/>
    <w:rsid w:val="00126EBF"/>
    <w:rsid w:val="001273C1"/>
    <w:rsid w:val="00127871"/>
    <w:rsid w:val="00127FC3"/>
    <w:rsid w:val="00130671"/>
    <w:rsid w:val="00131D68"/>
    <w:rsid w:val="00134AE3"/>
    <w:rsid w:val="00135895"/>
    <w:rsid w:val="00136366"/>
    <w:rsid w:val="00136A4D"/>
    <w:rsid w:val="00137118"/>
    <w:rsid w:val="0013740B"/>
    <w:rsid w:val="00142264"/>
    <w:rsid w:val="0014244C"/>
    <w:rsid w:val="0014547F"/>
    <w:rsid w:val="00145E63"/>
    <w:rsid w:val="00145F99"/>
    <w:rsid w:val="0014613F"/>
    <w:rsid w:val="001465EA"/>
    <w:rsid w:val="00146B11"/>
    <w:rsid w:val="0014752A"/>
    <w:rsid w:val="00147B56"/>
    <w:rsid w:val="00150B15"/>
    <w:rsid w:val="00150BA1"/>
    <w:rsid w:val="001511C6"/>
    <w:rsid w:val="00151C5A"/>
    <w:rsid w:val="00151D7B"/>
    <w:rsid w:val="00151EE5"/>
    <w:rsid w:val="001523B9"/>
    <w:rsid w:val="00152B46"/>
    <w:rsid w:val="00152D3D"/>
    <w:rsid w:val="0015383E"/>
    <w:rsid w:val="00153C49"/>
    <w:rsid w:val="00153ED8"/>
    <w:rsid w:val="00153F40"/>
    <w:rsid w:val="001541A1"/>
    <w:rsid w:val="00154632"/>
    <w:rsid w:val="00154B89"/>
    <w:rsid w:val="001552F7"/>
    <w:rsid w:val="00155B04"/>
    <w:rsid w:val="00156D23"/>
    <w:rsid w:val="00156DBA"/>
    <w:rsid w:val="00157BD5"/>
    <w:rsid w:val="0016070E"/>
    <w:rsid w:val="00160948"/>
    <w:rsid w:val="00160F92"/>
    <w:rsid w:val="0016151B"/>
    <w:rsid w:val="00161693"/>
    <w:rsid w:val="0016194D"/>
    <w:rsid w:val="00161CD3"/>
    <w:rsid w:val="001621F9"/>
    <w:rsid w:val="00162EFF"/>
    <w:rsid w:val="00163187"/>
    <w:rsid w:val="00163260"/>
    <w:rsid w:val="0016410A"/>
    <w:rsid w:val="00164B87"/>
    <w:rsid w:val="00164C73"/>
    <w:rsid w:val="00164E0D"/>
    <w:rsid w:val="001661CF"/>
    <w:rsid w:val="00166B44"/>
    <w:rsid w:val="00166C08"/>
    <w:rsid w:val="00166C81"/>
    <w:rsid w:val="001679A6"/>
    <w:rsid w:val="001700E6"/>
    <w:rsid w:val="001702BD"/>
    <w:rsid w:val="00170F92"/>
    <w:rsid w:val="00171282"/>
    <w:rsid w:val="00171A49"/>
    <w:rsid w:val="00172178"/>
    <w:rsid w:val="001727B0"/>
    <w:rsid w:val="00173037"/>
    <w:rsid w:val="001730E0"/>
    <w:rsid w:val="00173B94"/>
    <w:rsid w:val="00174C77"/>
    <w:rsid w:val="00176207"/>
    <w:rsid w:val="00176A9E"/>
    <w:rsid w:val="001777B7"/>
    <w:rsid w:val="001777DF"/>
    <w:rsid w:val="0018038E"/>
    <w:rsid w:val="00181675"/>
    <w:rsid w:val="00182F4E"/>
    <w:rsid w:val="0018336A"/>
    <w:rsid w:val="0018427B"/>
    <w:rsid w:val="001845B2"/>
    <w:rsid w:val="001859E2"/>
    <w:rsid w:val="00186B1B"/>
    <w:rsid w:val="00187591"/>
    <w:rsid w:val="00187D2B"/>
    <w:rsid w:val="00190599"/>
    <w:rsid w:val="00191916"/>
    <w:rsid w:val="00192553"/>
    <w:rsid w:val="001926A4"/>
    <w:rsid w:val="00193E94"/>
    <w:rsid w:val="00194015"/>
    <w:rsid w:val="00194CDA"/>
    <w:rsid w:val="00195358"/>
    <w:rsid w:val="00195FB0"/>
    <w:rsid w:val="0019605E"/>
    <w:rsid w:val="001966FE"/>
    <w:rsid w:val="0019698C"/>
    <w:rsid w:val="00196F75"/>
    <w:rsid w:val="00197121"/>
    <w:rsid w:val="00197AED"/>
    <w:rsid w:val="001A08DE"/>
    <w:rsid w:val="001A08E4"/>
    <w:rsid w:val="001A0CCA"/>
    <w:rsid w:val="001A133D"/>
    <w:rsid w:val="001A1704"/>
    <w:rsid w:val="001A1B3E"/>
    <w:rsid w:val="001A1D0D"/>
    <w:rsid w:val="001A27AE"/>
    <w:rsid w:val="001A28D2"/>
    <w:rsid w:val="001A2B95"/>
    <w:rsid w:val="001A304C"/>
    <w:rsid w:val="001A3387"/>
    <w:rsid w:val="001A4706"/>
    <w:rsid w:val="001A478C"/>
    <w:rsid w:val="001A5516"/>
    <w:rsid w:val="001A59AB"/>
    <w:rsid w:val="001A69F4"/>
    <w:rsid w:val="001A7DB4"/>
    <w:rsid w:val="001B254D"/>
    <w:rsid w:val="001B35D5"/>
    <w:rsid w:val="001B42DD"/>
    <w:rsid w:val="001B48BE"/>
    <w:rsid w:val="001B4AEC"/>
    <w:rsid w:val="001B5A2F"/>
    <w:rsid w:val="001B671F"/>
    <w:rsid w:val="001B67A7"/>
    <w:rsid w:val="001B6C5D"/>
    <w:rsid w:val="001B7158"/>
    <w:rsid w:val="001B7548"/>
    <w:rsid w:val="001C0043"/>
    <w:rsid w:val="001C0673"/>
    <w:rsid w:val="001C0AE1"/>
    <w:rsid w:val="001C1370"/>
    <w:rsid w:val="001C14BE"/>
    <w:rsid w:val="001C31D7"/>
    <w:rsid w:val="001C38A5"/>
    <w:rsid w:val="001C3F82"/>
    <w:rsid w:val="001C454B"/>
    <w:rsid w:val="001C4903"/>
    <w:rsid w:val="001C5597"/>
    <w:rsid w:val="001C6F5C"/>
    <w:rsid w:val="001C7B4A"/>
    <w:rsid w:val="001C7EDC"/>
    <w:rsid w:val="001D00D9"/>
    <w:rsid w:val="001D040A"/>
    <w:rsid w:val="001D0763"/>
    <w:rsid w:val="001D0DB7"/>
    <w:rsid w:val="001D0F2C"/>
    <w:rsid w:val="001D0FD6"/>
    <w:rsid w:val="001D1722"/>
    <w:rsid w:val="001D1A32"/>
    <w:rsid w:val="001D1F97"/>
    <w:rsid w:val="001D30A2"/>
    <w:rsid w:val="001D316A"/>
    <w:rsid w:val="001D37A4"/>
    <w:rsid w:val="001D4335"/>
    <w:rsid w:val="001D5588"/>
    <w:rsid w:val="001D5A8F"/>
    <w:rsid w:val="001D5F5A"/>
    <w:rsid w:val="001D616F"/>
    <w:rsid w:val="001D630B"/>
    <w:rsid w:val="001D6AF6"/>
    <w:rsid w:val="001D7C71"/>
    <w:rsid w:val="001E03E4"/>
    <w:rsid w:val="001E0B5A"/>
    <w:rsid w:val="001E1575"/>
    <w:rsid w:val="001E172C"/>
    <w:rsid w:val="001E2058"/>
    <w:rsid w:val="001E243F"/>
    <w:rsid w:val="001E2534"/>
    <w:rsid w:val="001E292F"/>
    <w:rsid w:val="001E3CD3"/>
    <w:rsid w:val="001E4918"/>
    <w:rsid w:val="001E57A2"/>
    <w:rsid w:val="001E5B8F"/>
    <w:rsid w:val="001E60DE"/>
    <w:rsid w:val="001E61E2"/>
    <w:rsid w:val="001E6ABB"/>
    <w:rsid w:val="001E7E05"/>
    <w:rsid w:val="001F03BA"/>
    <w:rsid w:val="001F1EBC"/>
    <w:rsid w:val="001F2D98"/>
    <w:rsid w:val="001F3691"/>
    <w:rsid w:val="001F3F11"/>
    <w:rsid w:val="001F4635"/>
    <w:rsid w:val="001F54BF"/>
    <w:rsid w:val="001F69D4"/>
    <w:rsid w:val="001F6B71"/>
    <w:rsid w:val="001F7D78"/>
    <w:rsid w:val="001F7E67"/>
    <w:rsid w:val="002000F2"/>
    <w:rsid w:val="0020010B"/>
    <w:rsid w:val="002001D6"/>
    <w:rsid w:val="0020160B"/>
    <w:rsid w:val="00202140"/>
    <w:rsid w:val="00203412"/>
    <w:rsid w:val="00205832"/>
    <w:rsid w:val="0020668C"/>
    <w:rsid w:val="00207393"/>
    <w:rsid w:val="0020D679"/>
    <w:rsid w:val="00210604"/>
    <w:rsid w:val="0021068A"/>
    <w:rsid w:val="0021138E"/>
    <w:rsid w:val="002115CA"/>
    <w:rsid w:val="00211DCC"/>
    <w:rsid w:val="00211FC2"/>
    <w:rsid w:val="0021259A"/>
    <w:rsid w:val="00212FB0"/>
    <w:rsid w:val="00214A63"/>
    <w:rsid w:val="0021502F"/>
    <w:rsid w:val="00215070"/>
    <w:rsid w:val="0021510F"/>
    <w:rsid w:val="002153EA"/>
    <w:rsid w:val="00215BBD"/>
    <w:rsid w:val="00215E65"/>
    <w:rsid w:val="00216246"/>
    <w:rsid w:val="00216BD0"/>
    <w:rsid w:val="00217176"/>
    <w:rsid w:val="0021760E"/>
    <w:rsid w:val="00220347"/>
    <w:rsid w:val="00221010"/>
    <w:rsid w:val="00221503"/>
    <w:rsid w:val="00222265"/>
    <w:rsid w:val="0022228A"/>
    <w:rsid w:val="002222A9"/>
    <w:rsid w:val="00223451"/>
    <w:rsid w:val="0022381B"/>
    <w:rsid w:val="002246E2"/>
    <w:rsid w:val="00224947"/>
    <w:rsid w:val="00224CF5"/>
    <w:rsid w:val="00224FB9"/>
    <w:rsid w:val="0022505A"/>
    <w:rsid w:val="00226812"/>
    <w:rsid w:val="00227178"/>
    <w:rsid w:val="00227DC4"/>
    <w:rsid w:val="002303B9"/>
    <w:rsid w:val="00230529"/>
    <w:rsid w:val="002305D6"/>
    <w:rsid w:val="00230A29"/>
    <w:rsid w:val="00230A86"/>
    <w:rsid w:val="00230B11"/>
    <w:rsid w:val="00231AAC"/>
    <w:rsid w:val="00232134"/>
    <w:rsid w:val="002325A2"/>
    <w:rsid w:val="002328E0"/>
    <w:rsid w:val="00233C99"/>
    <w:rsid w:val="00233DBB"/>
    <w:rsid w:val="00233F64"/>
    <w:rsid w:val="002346A4"/>
    <w:rsid w:val="002348EF"/>
    <w:rsid w:val="00234DFD"/>
    <w:rsid w:val="00235865"/>
    <w:rsid w:val="0023734C"/>
    <w:rsid w:val="0023769D"/>
    <w:rsid w:val="00237C37"/>
    <w:rsid w:val="00237C87"/>
    <w:rsid w:val="00237DA8"/>
    <w:rsid w:val="00241406"/>
    <w:rsid w:val="002419A5"/>
    <w:rsid w:val="00241D9A"/>
    <w:rsid w:val="00241ED6"/>
    <w:rsid w:val="00243D77"/>
    <w:rsid w:val="00243EEA"/>
    <w:rsid w:val="002455CE"/>
    <w:rsid w:val="002456AB"/>
    <w:rsid w:val="0024625B"/>
    <w:rsid w:val="00247126"/>
    <w:rsid w:val="002500EE"/>
    <w:rsid w:val="00250420"/>
    <w:rsid w:val="002511CB"/>
    <w:rsid w:val="0025183B"/>
    <w:rsid w:val="00251C24"/>
    <w:rsid w:val="00252AEB"/>
    <w:rsid w:val="00253D99"/>
    <w:rsid w:val="00253ED5"/>
    <w:rsid w:val="002541A9"/>
    <w:rsid w:val="002541C5"/>
    <w:rsid w:val="00254366"/>
    <w:rsid w:val="00254661"/>
    <w:rsid w:val="00255179"/>
    <w:rsid w:val="002566F7"/>
    <w:rsid w:val="00256C63"/>
    <w:rsid w:val="00260080"/>
    <w:rsid w:val="00260338"/>
    <w:rsid w:val="00260ECD"/>
    <w:rsid w:val="00262134"/>
    <w:rsid w:val="002647D6"/>
    <w:rsid w:val="00265080"/>
    <w:rsid w:val="00265603"/>
    <w:rsid w:val="002659B3"/>
    <w:rsid w:val="002665E4"/>
    <w:rsid w:val="00266D21"/>
    <w:rsid w:val="002676A9"/>
    <w:rsid w:val="00267BBB"/>
    <w:rsid w:val="002715FE"/>
    <w:rsid w:val="002739C8"/>
    <w:rsid w:val="002748C7"/>
    <w:rsid w:val="0027586E"/>
    <w:rsid w:val="00275EFC"/>
    <w:rsid w:val="002771E8"/>
    <w:rsid w:val="0027795B"/>
    <w:rsid w:val="00280833"/>
    <w:rsid w:val="0028129B"/>
    <w:rsid w:val="002828C1"/>
    <w:rsid w:val="00283429"/>
    <w:rsid w:val="002840BB"/>
    <w:rsid w:val="00284CBF"/>
    <w:rsid w:val="00285438"/>
    <w:rsid w:val="002859F2"/>
    <w:rsid w:val="00286188"/>
    <w:rsid w:val="0028709D"/>
    <w:rsid w:val="002870F8"/>
    <w:rsid w:val="002873E5"/>
    <w:rsid w:val="002873FC"/>
    <w:rsid w:val="00287808"/>
    <w:rsid w:val="00287C23"/>
    <w:rsid w:val="002905AF"/>
    <w:rsid w:val="00290E6F"/>
    <w:rsid w:val="00291BBA"/>
    <w:rsid w:val="0029260C"/>
    <w:rsid w:val="002927FA"/>
    <w:rsid w:val="002954C2"/>
    <w:rsid w:val="00296601"/>
    <w:rsid w:val="00297D29"/>
    <w:rsid w:val="00297E7B"/>
    <w:rsid w:val="002A0DC4"/>
    <w:rsid w:val="002A1499"/>
    <w:rsid w:val="002A185C"/>
    <w:rsid w:val="002A1E8A"/>
    <w:rsid w:val="002A33A2"/>
    <w:rsid w:val="002A43CD"/>
    <w:rsid w:val="002A5175"/>
    <w:rsid w:val="002A5B73"/>
    <w:rsid w:val="002A612D"/>
    <w:rsid w:val="002A6697"/>
    <w:rsid w:val="002A6A53"/>
    <w:rsid w:val="002B172E"/>
    <w:rsid w:val="002B1733"/>
    <w:rsid w:val="002B26D8"/>
    <w:rsid w:val="002B2C89"/>
    <w:rsid w:val="002B304A"/>
    <w:rsid w:val="002B60B8"/>
    <w:rsid w:val="002B6561"/>
    <w:rsid w:val="002B6AB7"/>
    <w:rsid w:val="002B6DF8"/>
    <w:rsid w:val="002B76AB"/>
    <w:rsid w:val="002C089D"/>
    <w:rsid w:val="002C192F"/>
    <w:rsid w:val="002C1BD2"/>
    <w:rsid w:val="002C1E05"/>
    <w:rsid w:val="002C1F51"/>
    <w:rsid w:val="002C371C"/>
    <w:rsid w:val="002C3BA8"/>
    <w:rsid w:val="002C3C0A"/>
    <w:rsid w:val="002C3F53"/>
    <w:rsid w:val="002C418F"/>
    <w:rsid w:val="002C4992"/>
    <w:rsid w:val="002C4A96"/>
    <w:rsid w:val="002C4CF1"/>
    <w:rsid w:val="002C4DED"/>
    <w:rsid w:val="002C515E"/>
    <w:rsid w:val="002C518D"/>
    <w:rsid w:val="002C5CB2"/>
    <w:rsid w:val="002C5E42"/>
    <w:rsid w:val="002C6668"/>
    <w:rsid w:val="002C6CF2"/>
    <w:rsid w:val="002C74CE"/>
    <w:rsid w:val="002D02B9"/>
    <w:rsid w:val="002D0775"/>
    <w:rsid w:val="002D13BF"/>
    <w:rsid w:val="002D1486"/>
    <w:rsid w:val="002D17E5"/>
    <w:rsid w:val="002D1CB7"/>
    <w:rsid w:val="002D2EB7"/>
    <w:rsid w:val="002D3543"/>
    <w:rsid w:val="002D3ED8"/>
    <w:rsid w:val="002D4250"/>
    <w:rsid w:val="002D4541"/>
    <w:rsid w:val="002D54D6"/>
    <w:rsid w:val="002D610C"/>
    <w:rsid w:val="002D648C"/>
    <w:rsid w:val="002D7620"/>
    <w:rsid w:val="002D7644"/>
    <w:rsid w:val="002D769B"/>
    <w:rsid w:val="002E0602"/>
    <w:rsid w:val="002E1A38"/>
    <w:rsid w:val="002E250A"/>
    <w:rsid w:val="002E2F65"/>
    <w:rsid w:val="002E319B"/>
    <w:rsid w:val="002E32E5"/>
    <w:rsid w:val="002E3D5C"/>
    <w:rsid w:val="002E49BF"/>
    <w:rsid w:val="002E5512"/>
    <w:rsid w:val="002E5DAD"/>
    <w:rsid w:val="002E62C6"/>
    <w:rsid w:val="002E697C"/>
    <w:rsid w:val="002E69F5"/>
    <w:rsid w:val="002E756E"/>
    <w:rsid w:val="002E7ADE"/>
    <w:rsid w:val="002F05DB"/>
    <w:rsid w:val="002F0629"/>
    <w:rsid w:val="002F0680"/>
    <w:rsid w:val="002F0A94"/>
    <w:rsid w:val="002F0C4C"/>
    <w:rsid w:val="002F146F"/>
    <w:rsid w:val="002F2371"/>
    <w:rsid w:val="002F2820"/>
    <w:rsid w:val="002F358C"/>
    <w:rsid w:val="002F3816"/>
    <w:rsid w:val="002F40CF"/>
    <w:rsid w:val="002F4AE4"/>
    <w:rsid w:val="002F5E85"/>
    <w:rsid w:val="002F6298"/>
    <w:rsid w:val="002F670A"/>
    <w:rsid w:val="002F6769"/>
    <w:rsid w:val="002F7710"/>
    <w:rsid w:val="0030029F"/>
    <w:rsid w:val="003015D9"/>
    <w:rsid w:val="00301B3A"/>
    <w:rsid w:val="00301D01"/>
    <w:rsid w:val="00302718"/>
    <w:rsid w:val="00302900"/>
    <w:rsid w:val="003029CF"/>
    <w:rsid w:val="00302C54"/>
    <w:rsid w:val="0030385E"/>
    <w:rsid w:val="00303D53"/>
    <w:rsid w:val="00304A9A"/>
    <w:rsid w:val="00304F67"/>
    <w:rsid w:val="0030626F"/>
    <w:rsid w:val="00306CC2"/>
    <w:rsid w:val="003077A6"/>
    <w:rsid w:val="0031080D"/>
    <w:rsid w:val="00311267"/>
    <w:rsid w:val="003118E0"/>
    <w:rsid w:val="00312419"/>
    <w:rsid w:val="0031271C"/>
    <w:rsid w:val="003129B3"/>
    <w:rsid w:val="00312E71"/>
    <w:rsid w:val="0031375B"/>
    <w:rsid w:val="00313945"/>
    <w:rsid w:val="00314B9B"/>
    <w:rsid w:val="00315930"/>
    <w:rsid w:val="003160E7"/>
    <w:rsid w:val="0031650E"/>
    <w:rsid w:val="0031764B"/>
    <w:rsid w:val="0032058E"/>
    <w:rsid w:val="00323CAF"/>
    <w:rsid w:val="003259D7"/>
    <w:rsid w:val="00325EE7"/>
    <w:rsid w:val="003263A2"/>
    <w:rsid w:val="003265AD"/>
    <w:rsid w:val="00326AC3"/>
    <w:rsid w:val="00326C2E"/>
    <w:rsid w:val="00326D43"/>
    <w:rsid w:val="00326D6C"/>
    <w:rsid w:val="003272F1"/>
    <w:rsid w:val="0032734C"/>
    <w:rsid w:val="00327A32"/>
    <w:rsid w:val="003300C7"/>
    <w:rsid w:val="00330F1B"/>
    <w:rsid w:val="003312FA"/>
    <w:rsid w:val="0033144B"/>
    <w:rsid w:val="003326C2"/>
    <w:rsid w:val="00333077"/>
    <w:rsid w:val="00333871"/>
    <w:rsid w:val="00337C99"/>
    <w:rsid w:val="003400CA"/>
    <w:rsid w:val="003407D8"/>
    <w:rsid w:val="00340915"/>
    <w:rsid w:val="00340D3E"/>
    <w:rsid w:val="00341198"/>
    <w:rsid w:val="00341E22"/>
    <w:rsid w:val="0034252B"/>
    <w:rsid w:val="0034252F"/>
    <w:rsid w:val="00342994"/>
    <w:rsid w:val="00343049"/>
    <w:rsid w:val="0034315D"/>
    <w:rsid w:val="0034587C"/>
    <w:rsid w:val="00345E51"/>
    <w:rsid w:val="0034653D"/>
    <w:rsid w:val="00346653"/>
    <w:rsid w:val="00346D60"/>
    <w:rsid w:val="00346F2C"/>
    <w:rsid w:val="0034702A"/>
    <w:rsid w:val="00347F03"/>
    <w:rsid w:val="00350895"/>
    <w:rsid w:val="0035116E"/>
    <w:rsid w:val="0035189D"/>
    <w:rsid w:val="00351B0B"/>
    <w:rsid w:val="0035299D"/>
    <w:rsid w:val="00352A8D"/>
    <w:rsid w:val="00354286"/>
    <w:rsid w:val="00354C54"/>
    <w:rsid w:val="0035576E"/>
    <w:rsid w:val="00355BE2"/>
    <w:rsid w:val="00355D0F"/>
    <w:rsid w:val="003561D6"/>
    <w:rsid w:val="00356938"/>
    <w:rsid w:val="00360D87"/>
    <w:rsid w:val="003614E8"/>
    <w:rsid w:val="003617D6"/>
    <w:rsid w:val="00362061"/>
    <w:rsid w:val="00362193"/>
    <w:rsid w:val="0036296F"/>
    <w:rsid w:val="00362F3A"/>
    <w:rsid w:val="00363515"/>
    <w:rsid w:val="00367A2E"/>
    <w:rsid w:val="00370C5C"/>
    <w:rsid w:val="003710FF"/>
    <w:rsid w:val="00371969"/>
    <w:rsid w:val="0037203A"/>
    <w:rsid w:val="00372DE7"/>
    <w:rsid w:val="0037305A"/>
    <w:rsid w:val="00374446"/>
    <w:rsid w:val="00374BF3"/>
    <w:rsid w:val="0037518F"/>
    <w:rsid w:val="00376134"/>
    <w:rsid w:val="00377EC2"/>
    <w:rsid w:val="003801C3"/>
    <w:rsid w:val="00380BB8"/>
    <w:rsid w:val="0038234A"/>
    <w:rsid w:val="00383577"/>
    <w:rsid w:val="00383B98"/>
    <w:rsid w:val="00384CEE"/>
    <w:rsid w:val="00385013"/>
    <w:rsid w:val="0038507B"/>
    <w:rsid w:val="00385136"/>
    <w:rsid w:val="003851A1"/>
    <w:rsid w:val="0038609E"/>
    <w:rsid w:val="00386B1E"/>
    <w:rsid w:val="00386FC6"/>
    <w:rsid w:val="00386FE6"/>
    <w:rsid w:val="00390379"/>
    <w:rsid w:val="003903F3"/>
    <w:rsid w:val="00390B9B"/>
    <w:rsid w:val="00390CDD"/>
    <w:rsid w:val="0039143D"/>
    <w:rsid w:val="00391AA1"/>
    <w:rsid w:val="003925A7"/>
    <w:rsid w:val="00392C47"/>
    <w:rsid w:val="003938F4"/>
    <w:rsid w:val="00393A3D"/>
    <w:rsid w:val="00394CB8"/>
    <w:rsid w:val="00395267"/>
    <w:rsid w:val="003956E2"/>
    <w:rsid w:val="003959DC"/>
    <w:rsid w:val="003963E2"/>
    <w:rsid w:val="00397338"/>
    <w:rsid w:val="003A08CF"/>
    <w:rsid w:val="003A1501"/>
    <w:rsid w:val="003A191A"/>
    <w:rsid w:val="003A20DB"/>
    <w:rsid w:val="003A26DF"/>
    <w:rsid w:val="003A2E19"/>
    <w:rsid w:val="003A3364"/>
    <w:rsid w:val="003A3835"/>
    <w:rsid w:val="003A4A83"/>
    <w:rsid w:val="003A4B85"/>
    <w:rsid w:val="003A4C4C"/>
    <w:rsid w:val="003A4FF5"/>
    <w:rsid w:val="003A580C"/>
    <w:rsid w:val="003A5B98"/>
    <w:rsid w:val="003A6E37"/>
    <w:rsid w:val="003A7C62"/>
    <w:rsid w:val="003B049D"/>
    <w:rsid w:val="003B0C5E"/>
    <w:rsid w:val="003B1CD7"/>
    <w:rsid w:val="003B2CD6"/>
    <w:rsid w:val="003B44B5"/>
    <w:rsid w:val="003B45EF"/>
    <w:rsid w:val="003B56D1"/>
    <w:rsid w:val="003B5964"/>
    <w:rsid w:val="003B5C99"/>
    <w:rsid w:val="003B5F21"/>
    <w:rsid w:val="003B6EF5"/>
    <w:rsid w:val="003B7135"/>
    <w:rsid w:val="003C02B5"/>
    <w:rsid w:val="003C0B77"/>
    <w:rsid w:val="003C1EF6"/>
    <w:rsid w:val="003C1FA8"/>
    <w:rsid w:val="003C29AA"/>
    <w:rsid w:val="003C2DA9"/>
    <w:rsid w:val="003C32DF"/>
    <w:rsid w:val="003C37C7"/>
    <w:rsid w:val="003C4625"/>
    <w:rsid w:val="003C473B"/>
    <w:rsid w:val="003C4841"/>
    <w:rsid w:val="003C500C"/>
    <w:rsid w:val="003C5F61"/>
    <w:rsid w:val="003C71CB"/>
    <w:rsid w:val="003D0A3B"/>
    <w:rsid w:val="003D11F3"/>
    <w:rsid w:val="003D1DF9"/>
    <w:rsid w:val="003D2A1E"/>
    <w:rsid w:val="003D2C09"/>
    <w:rsid w:val="003D2ECD"/>
    <w:rsid w:val="003D4359"/>
    <w:rsid w:val="003D4782"/>
    <w:rsid w:val="003D5778"/>
    <w:rsid w:val="003D5AC3"/>
    <w:rsid w:val="003D6ACF"/>
    <w:rsid w:val="003E006E"/>
    <w:rsid w:val="003E0567"/>
    <w:rsid w:val="003E118A"/>
    <w:rsid w:val="003E1F5F"/>
    <w:rsid w:val="003E2E90"/>
    <w:rsid w:val="003E3854"/>
    <w:rsid w:val="003E3A32"/>
    <w:rsid w:val="003E3B7D"/>
    <w:rsid w:val="003E3E15"/>
    <w:rsid w:val="003E3E7E"/>
    <w:rsid w:val="003E422B"/>
    <w:rsid w:val="003E4826"/>
    <w:rsid w:val="003E65CF"/>
    <w:rsid w:val="003E7C4C"/>
    <w:rsid w:val="003E7D0F"/>
    <w:rsid w:val="003F242B"/>
    <w:rsid w:val="003F3E0A"/>
    <w:rsid w:val="003F4288"/>
    <w:rsid w:val="003F43ED"/>
    <w:rsid w:val="003F466F"/>
    <w:rsid w:val="003F541B"/>
    <w:rsid w:val="003F56F2"/>
    <w:rsid w:val="003F6C3C"/>
    <w:rsid w:val="003F7FF7"/>
    <w:rsid w:val="0040042C"/>
    <w:rsid w:val="0040056A"/>
    <w:rsid w:val="00400888"/>
    <w:rsid w:val="004008FA"/>
    <w:rsid w:val="0040103C"/>
    <w:rsid w:val="00401855"/>
    <w:rsid w:val="004018B0"/>
    <w:rsid w:val="00401C20"/>
    <w:rsid w:val="00402C63"/>
    <w:rsid w:val="004030BB"/>
    <w:rsid w:val="004032E0"/>
    <w:rsid w:val="00403372"/>
    <w:rsid w:val="00404329"/>
    <w:rsid w:val="00404CF9"/>
    <w:rsid w:val="004051ED"/>
    <w:rsid w:val="00405EE3"/>
    <w:rsid w:val="00406ECB"/>
    <w:rsid w:val="00406F1D"/>
    <w:rsid w:val="00407A49"/>
    <w:rsid w:val="00410490"/>
    <w:rsid w:val="00411A06"/>
    <w:rsid w:val="00412C53"/>
    <w:rsid w:val="004138A3"/>
    <w:rsid w:val="00414E81"/>
    <w:rsid w:val="00415440"/>
    <w:rsid w:val="00416310"/>
    <w:rsid w:val="0041641B"/>
    <w:rsid w:val="004164E0"/>
    <w:rsid w:val="00416B3B"/>
    <w:rsid w:val="00417325"/>
    <w:rsid w:val="0042036C"/>
    <w:rsid w:val="0042085F"/>
    <w:rsid w:val="004214EE"/>
    <w:rsid w:val="004218FA"/>
    <w:rsid w:val="00421B2C"/>
    <w:rsid w:val="00421D16"/>
    <w:rsid w:val="0042246B"/>
    <w:rsid w:val="00423697"/>
    <w:rsid w:val="0042370D"/>
    <w:rsid w:val="00423E56"/>
    <w:rsid w:val="00424544"/>
    <w:rsid w:val="00425D68"/>
    <w:rsid w:val="004274AB"/>
    <w:rsid w:val="004277FD"/>
    <w:rsid w:val="00427B64"/>
    <w:rsid w:val="004304AC"/>
    <w:rsid w:val="004307BE"/>
    <w:rsid w:val="00431B97"/>
    <w:rsid w:val="00431C9E"/>
    <w:rsid w:val="00431FAE"/>
    <w:rsid w:val="004328C4"/>
    <w:rsid w:val="00432DF7"/>
    <w:rsid w:val="00433150"/>
    <w:rsid w:val="004332D6"/>
    <w:rsid w:val="00433908"/>
    <w:rsid w:val="00434AA5"/>
    <w:rsid w:val="00434B7A"/>
    <w:rsid w:val="00434DE7"/>
    <w:rsid w:val="0043527E"/>
    <w:rsid w:val="004355FF"/>
    <w:rsid w:val="00435CBA"/>
    <w:rsid w:val="004366F2"/>
    <w:rsid w:val="00436C37"/>
    <w:rsid w:val="00437A4B"/>
    <w:rsid w:val="00437A66"/>
    <w:rsid w:val="00437F6F"/>
    <w:rsid w:val="0044068C"/>
    <w:rsid w:val="004406E7"/>
    <w:rsid w:val="004407DE"/>
    <w:rsid w:val="00440C79"/>
    <w:rsid w:val="00443095"/>
    <w:rsid w:val="004438BA"/>
    <w:rsid w:val="004449A7"/>
    <w:rsid w:val="00445014"/>
    <w:rsid w:val="0044516A"/>
    <w:rsid w:val="00445510"/>
    <w:rsid w:val="00447B20"/>
    <w:rsid w:val="004505E4"/>
    <w:rsid w:val="00450EB1"/>
    <w:rsid w:val="00450ED9"/>
    <w:rsid w:val="00451E29"/>
    <w:rsid w:val="00452993"/>
    <w:rsid w:val="00452AF2"/>
    <w:rsid w:val="00452E1F"/>
    <w:rsid w:val="00453741"/>
    <w:rsid w:val="00453995"/>
    <w:rsid w:val="00453F15"/>
    <w:rsid w:val="004569A6"/>
    <w:rsid w:val="004574C7"/>
    <w:rsid w:val="004601B4"/>
    <w:rsid w:val="00461581"/>
    <w:rsid w:val="004617CD"/>
    <w:rsid w:val="0046331B"/>
    <w:rsid w:val="004633AC"/>
    <w:rsid w:val="00463BEB"/>
    <w:rsid w:val="004650FE"/>
    <w:rsid w:val="00465395"/>
    <w:rsid w:val="00465B34"/>
    <w:rsid w:val="004664FB"/>
    <w:rsid w:val="004673B9"/>
    <w:rsid w:val="0046775E"/>
    <w:rsid w:val="00467A75"/>
    <w:rsid w:val="0046E151"/>
    <w:rsid w:val="00471BE5"/>
    <w:rsid w:val="00472A36"/>
    <w:rsid w:val="00472CC0"/>
    <w:rsid w:val="00474058"/>
    <w:rsid w:val="00474129"/>
    <w:rsid w:val="00474385"/>
    <w:rsid w:val="00476075"/>
    <w:rsid w:val="00476655"/>
    <w:rsid w:val="004771F9"/>
    <w:rsid w:val="00477424"/>
    <w:rsid w:val="00477E75"/>
    <w:rsid w:val="0048021B"/>
    <w:rsid w:val="00480F7D"/>
    <w:rsid w:val="00481280"/>
    <w:rsid w:val="00481FD9"/>
    <w:rsid w:val="0048221E"/>
    <w:rsid w:val="004825F4"/>
    <w:rsid w:val="00482D7F"/>
    <w:rsid w:val="00482F27"/>
    <w:rsid w:val="004855A2"/>
    <w:rsid w:val="004859D1"/>
    <w:rsid w:val="004862C0"/>
    <w:rsid w:val="004863A2"/>
    <w:rsid w:val="00486AF0"/>
    <w:rsid w:val="00486E1C"/>
    <w:rsid w:val="004901C2"/>
    <w:rsid w:val="004908EB"/>
    <w:rsid w:val="00491BBA"/>
    <w:rsid w:val="004929D1"/>
    <w:rsid w:val="00492C47"/>
    <w:rsid w:val="00494365"/>
    <w:rsid w:val="00494F73"/>
    <w:rsid w:val="004968E3"/>
    <w:rsid w:val="00496951"/>
    <w:rsid w:val="004972BB"/>
    <w:rsid w:val="00497847"/>
    <w:rsid w:val="00497C77"/>
    <w:rsid w:val="004A0A4F"/>
    <w:rsid w:val="004A1B4C"/>
    <w:rsid w:val="004A1B5D"/>
    <w:rsid w:val="004A1EB1"/>
    <w:rsid w:val="004A22F1"/>
    <w:rsid w:val="004A2901"/>
    <w:rsid w:val="004A29C7"/>
    <w:rsid w:val="004A2BE6"/>
    <w:rsid w:val="004A2C14"/>
    <w:rsid w:val="004A3243"/>
    <w:rsid w:val="004A3699"/>
    <w:rsid w:val="004A3D12"/>
    <w:rsid w:val="004A466D"/>
    <w:rsid w:val="004A4810"/>
    <w:rsid w:val="004A486E"/>
    <w:rsid w:val="004A4D10"/>
    <w:rsid w:val="004A523E"/>
    <w:rsid w:val="004A54BA"/>
    <w:rsid w:val="004A55EE"/>
    <w:rsid w:val="004A582F"/>
    <w:rsid w:val="004A621D"/>
    <w:rsid w:val="004A6917"/>
    <w:rsid w:val="004A6B45"/>
    <w:rsid w:val="004A7380"/>
    <w:rsid w:val="004B0943"/>
    <w:rsid w:val="004B0EFF"/>
    <w:rsid w:val="004B152B"/>
    <w:rsid w:val="004B15D6"/>
    <w:rsid w:val="004B322A"/>
    <w:rsid w:val="004B39B6"/>
    <w:rsid w:val="004B5A9F"/>
    <w:rsid w:val="004B5C3D"/>
    <w:rsid w:val="004B64AD"/>
    <w:rsid w:val="004B6A61"/>
    <w:rsid w:val="004B722B"/>
    <w:rsid w:val="004B7478"/>
    <w:rsid w:val="004B7568"/>
    <w:rsid w:val="004B797B"/>
    <w:rsid w:val="004B7F7C"/>
    <w:rsid w:val="004C03D8"/>
    <w:rsid w:val="004C06E5"/>
    <w:rsid w:val="004C08DC"/>
    <w:rsid w:val="004C0910"/>
    <w:rsid w:val="004C0DEB"/>
    <w:rsid w:val="004C1472"/>
    <w:rsid w:val="004C1491"/>
    <w:rsid w:val="004C1DC0"/>
    <w:rsid w:val="004C24B9"/>
    <w:rsid w:val="004C31AA"/>
    <w:rsid w:val="004C47F6"/>
    <w:rsid w:val="004C51FB"/>
    <w:rsid w:val="004C58E9"/>
    <w:rsid w:val="004C6B8F"/>
    <w:rsid w:val="004C75FC"/>
    <w:rsid w:val="004C78F8"/>
    <w:rsid w:val="004C7A76"/>
    <w:rsid w:val="004C7A7E"/>
    <w:rsid w:val="004CB97A"/>
    <w:rsid w:val="004D0569"/>
    <w:rsid w:val="004D10BE"/>
    <w:rsid w:val="004D12BA"/>
    <w:rsid w:val="004D1699"/>
    <w:rsid w:val="004D1E64"/>
    <w:rsid w:val="004D4341"/>
    <w:rsid w:val="004D4ECF"/>
    <w:rsid w:val="004D50B5"/>
    <w:rsid w:val="004D546A"/>
    <w:rsid w:val="004D6A62"/>
    <w:rsid w:val="004D6AA1"/>
    <w:rsid w:val="004D6BE4"/>
    <w:rsid w:val="004D7112"/>
    <w:rsid w:val="004D7D13"/>
    <w:rsid w:val="004D7DED"/>
    <w:rsid w:val="004E031B"/>
    <w:rsid w:val="004E0AB4"/>
    <w:rsid w:val="004E0EFF"/>
    <w:rsid w:val="004E1416"/>
    <w:rsid w:val="004E15B8"/>
    <w:rsid w:val="004E1AEB"/>
    <w:rsid w:val="004E1C0A"/>
    <w:rsid w:val="004E1E0F"/>
    <w:rsid w:val="004E2524"/>
    <w:rsid w:val="004E3222"/>
    <w:rsid w:val="004E3B40"/>
    <w:rsid w:val="004E4000"/>
    <w:rsid w:val="004E41FC"/>
    <w:rsid w:val="004E440B"/>
    <w:rsid w:val="004E4FEE"/>
    <w:rsid w:val="004E62D7"/>
    <w:rsid w:val="004E6707"/>
    <w:rsid w:val="004E69A9"/>
    <w:rsid w:val="004E69E6"/>
    <w:rsid w:val="004E6AC2"/>
    <w:rsid w:val="004E6B86"/>
    <w:rsid w:val="004E6C83"/>
    <w:rsid w:val="004E7912"/>
    <w:rsid w:val="004E7CB4"/>
    <w:rsid w:val="004F11EF"/>
    <w:rsid w:val="004F38C5"/>
    <w:rsid w:val="004F3C03"/>
    <w:rsid w:val="004F4E2C"/>
    <w:rsid w:val="004F5468"/>
    <w:rsid w:val="004F58EB"/>
    <w:rsid w:val="004F643B"/>
    <w:rsid w:val="004F6979"/>
    <w:rsid w:val="005013DF"/>
    <w:rsid w:val="00502E8D"/>
    <w:rsid w:val="0050316A"/>
    <w:rsid w:val="00503702"/>
    <w:rsid w:val="00503DB0"/>
    <w:rsid w:val="00504236"/>
    <w:rsid w:val="00504703"/>
    <w:rsid w:val="00505651"/>
    <w:rsid w:val="005069EE"/>
    <w:rsid w:val="00506C94"/>
    <w:rsid w:val="00507578"/>
    <w:rsid w:val="00507A11"/>
    <w:rsid w:val="00510384"/>
    <w:rsid w:val="00511381"/>
    <w:rsid w:val="00511BB1"/>
    <w:rsid w:val="00511D3E"/>
    <w:rsid w:val="00512296"/>
    <w:rsid w:val="005130A8"/>
    <w:rsid w:val="0051351C"/>
    <w:rsid w:val="00513AC7"/>
    <w:rsid w:val="005143B4"/>
    <w:rsid w:val="005146D3"/>
    <w:rsid w:val="00514904"/>
    <w:rsid w:val="00514B3C"/>
    <w:rsid w:val="0051517D"/>
    <w:rsid w:val="005152B6"/>
    <w:rsid w:val="005152DE"/>
    <w:rsid w:val="00515CAD"/>
    <w:rsid w:val="00517D73"/>
    <w:rsid w:val="0052014D"/>
    <w:rsid w:val="005211B5"/>
    <w:rsid w:val="00521F90"/>
    <w:rsid w:val="00522BD1"/>
    <w:rsid w:val="00523321"/>
    <w:rsid w:val="005233F8"/>
    <w:rsid w:val="00523C21"/>
    <w:rsid w:val="005240C7"/>
    <w:rsid w:val="00524DB7"/>
    <w:rsid w:val="00525514"/>
    <w:rsid w:val="00525CBA"/>
    <w:rsid w:val="00526142"/>
    <w:rsid w:val="00526EFD"/>
    <w:rsid w:val="0052702E"/>
    <w:rsid w:val="005275F3"/>
    <w:rsid w:val="0053085D"/>
    <w:rsid w:val="00530D40"/>
    <w:rsid w:val="005334EE"/>
    <w:rsid w:val="005336A8"/>
    <w:rsid w:val="00533C33"/>
    <w:rsid w:val="00533CD7"/>
    <w:rsid w:val="0053482A"/>
    <w:rsid w:val="00534B70"/>
    <w:rsid w:val="00534EE2"/>
    <w:rsid w:val="00535678"/>
    <w:rsid w:val="00535C58"/>
    <w:rsid w:val="00536DC5"/>
    <w:rsid w:val="00537576"/>
    <w:rsid w:val="00537EAD"/>
    <w:rsid w:val="00540B0B"/>
    <w:rsid w:val="0054379C"/>
    <w:rsid w:val="00543E3B"/>
    <w:rsid w:val="0054429E"/>
    <w:rsid w:val="005442E2"/>
    <w:rsid w:val="005456A4"/>
    <w:rsid w:val="005456F4"/>
    <w:rsid w:val="00545B56"/>
    <w:rsid w:val="00545F84"/>
    <w:rsid w:val="00546743"/>
    <w:rsid w:val="00546C9E"/>
    <w:rsid w:val="00547C7E"/>
    <w:rsid w:val="00547D0F"/>
    <w:rsid w:val="00550BDA"/>
    <w:rsid w:val="0055223B"/>
    <w:rsid w:val="00552415"/>
    <w:rsid w:val="00553383"/>
    <w:rsid w:val="0055471A"/>
    <w:rsid w:val="00554D01"/>
    <w:rsid w:val="00555E8E"/>
    <w:rsid w:val="005562DC"/>
    <w:rsid w:val="0055682F"/>
    <w:rsid w:val="00556975"/>
    <w:rsid w:val="005571A0"/>
    <w:rsid w:val="00557326"/>
    <w:rsid w:val="00557398"/>
    <w:rsid w:val="00560F72"/>
    <w:rsid w:val="00561D81"/>
    <w:rsid w:val="00561F47"/>
    <w:rsid w:val="00561F48"/>
    <w:rsid w:val="00562354"/>
    <w:rsid w:val="005624D7"/>
    <w:rsid w:val="005638B9"/>
    <w:rsid w:val="00564DF5"/>
    <w:rsid w:val="00564DFE"/>
    <w:rsid w:val="00564F61"/>
    <w:rsid w:val="00565DF4"/>
    <w:rsid w:val="00565F29"/>
    <w:rsid w:val="005660C9"/>
    <w:rsid w:val="00566314"/>
    <w:rsid w:val="00566776"/>
    <w:rsid w:val="005704D3"/>
    <w:rsid w:val="0057155C"/>
    <w:rsid w:val="00571C13"/>
    <w:rsid w:val="00572E0B"/>
    <w:rsid w:val="00574C7F"/>
    <w:rsid w:val="005750A3"/>
    <w:rsid w:val="00575E8D"/>
    <w:rsid w:val="0057754C"/>
    <w:rsid w:val="00577AD7"/>
    <w:rsid w:val="00580318"/>
    <w:rsid w:val="00580DF2"/>
    <w:rsid w:val="00580F23"/>
    <w:rsid w:val="00581A63"/>
    <w:rsid w:val="00583F2D"/>
    <w:rsid w:val="00584091"/>
    <w:rsid w:val="005845A2"/>
    <w:rsid w:val="00584B93"/>
    <w:rsid w:val="005863D1"/>
    <w:rsid w:val="00586E4E"/>
    <w:rsid w:val="00586FAD"/>
    <w:rsid w:val="005903B6"/>
    <w:rsid w:val="00590602"/>
    <w:rsid w:val="00591ED7"/>
    <w:rsid w:val="00592896"/>
    <w:rsid w:val="00593018"/>
    <w:rsid w:val="00593166"/>
    <w:rsid w:val="00593382"/>
    <w:rsid w:val="00593602"/>
    <w:rsid w:val="00593972"/>
    <w:rsid w:val="005941BA"/>
    <w:rsid w:val="00594FA6"/>
    <w:rsid w:val="00596AED"/>
    <w:rsid w:val="00596B2C"/>
    <w:rsid w:val="00597EA3"/>
    <w:rsid w:val="005A0A88"/>
    <w:rsid w:val="005A117B"/>
    <w:rsid w:val="005A130C"/>
    <w:rsid w:val="005A3784"/>
    <w:rsid w:val="005A3FE8"/>
    <w:rsid w:val="005A41EB"/>
    <w:rsid w:val="005A4ABA"/>
    <w:rsid w:val="005A61AB"/>
    <w:rsid w:val="005A6645"/>
    <w:rsid w:val="005A6A3C"/>
    <w:rsid w:val="005A6EA4"/>
    <w:rsid w:val="005A7138"/>
    <w:rsid w:val="005A77A3"/>
    <w:rsid w:val="005A792F"/>
    <w:rsid w:val="005A7BFE"/>
    <w:rsid w:val="005B25B5"/>
    <w:rsid w:val="005B2977"/>
    <w:rsid w:val="005B2C95"/>
    <w:rsid w:val="005B44FA"/>
    <w:rsid w:val="005B4716"/>
    <w:rsid w:val="005B4C6A"/>
    <w:rsid w:val="005B5600"/>
    <w:rsid w:val="005B5772"/>
    <w:rsid w:val="005B5A0F"/>
    <w:rsid w:val="005B64AF"/>
    <w:rsid w:val="005C052D"/>
    <w:rsid w:val="005C12CD"/>
    <w:rsid w:val="005C1C8F"/>
    <w:rsid w:val="005C2A1E"/>
    <w:rsid w:val="005C2DAE"/>
    <w:rsid w:val="005C32DC"/>
    <w:rsid w:val="005C373F"/>
    <w:rsid w:val="005C4CFB"/>
    <w:rsid w:val="005C567D"/>
    <w:rsid w:val="005C5960"/>
    <w:rsid w:val="005C5F68"/>
    <w:rsid w:val="005C606F"/>
    <w:rsid w:val="005C62D4"/>
    <w:rsid w:val="005C733C"/>
    <w:rsid w:val="005D06AD"/>
    <w:rsid w:val="005D2562"/>
    <w:rsid w:val="005D2ACE"/>
    <w:rsid w:val="005D2F73"/>
    <w:rsid w:val="005D2F8D"/>
    <w:rsid w:val="005D3014"/>
    <w:rsid w:val="005D3C65"/>
    <w:rsid w:val="005D4541"/>
    <w:rsid w:val="005D4D63"/>
    <w:rsid w:val="005D55C0"/>
    <w:rsid w:val="005D5C70"/>
    <w:rsid w:val="005D6721"/>
    <w:rsid w:val="005D6B52"/>
    <w:rsid w:val="005D6EDA"/>
    <w:rsid w:val="005D7840"/>
    <w:rsid w:val="005D7C70"/>
    <w:rsid w:val="005E014F"/>
    <w:rsid w:val="005E01DB"/>
    <w:rsid w:val="005E066A"/>
    <w:rsid w:val="005E0CF0"/>
    <w:rsid w:val="005E0E7D"/>
    <w:rsid w:val="005E166C"/>
    <w:rsid w:val="005E18BA"/>
    <w:rsid w:val="005E1A6D"/>
    <w:rsid w:val="005E2119"/>
    <w:rsid w:val="005E2F4D"/>
    <w:rsid w:val="005E3D72"/>
    <w:rsid w:val="005E42B8"/>
    <w:rsid w:val="005E52AB"/>
    <w:rsid w:val="005E54D4"/>
    <w:rsid w:val="005E5D9B"/>
    <w:rsid w:val="005E7717"/>
    <w:rsid w:val="005E7A09"/>
    <w:rsid w:val="005F044B"/>
    <w:rsid w:val="005F04D2"/>
    <w:rsid w:val="005F18FB"/>
    <w:rsid w:val="005F19F3"/>
    <w:rsid w:val="005F1C70"/>
    <w:rsid w:val="005F1DF8"/>
    <w:rsid w:val="005F35E5"/>
    <w:rsid w:val="005F369E"/>
    <w:rsid w:val="005F4337"/>
    <w:rsid w:val="005F4380"/>
    <w:rsid w:val="005F4451"/>
    <w:rsid w:val="005F535C"/>
    <w:rsid w:val="005F67C8"/>
    <w:rsid w:val="005F7036"/>
    <w:rsid w:val="005F70EC"/>
    <w:rsid w:val="00600268"/>
    <w:rsid w:val="00600A71"/>
    <w:rsid w:val="00600B77"/>
    <w:rsid w:val="006027D9"/>
    <w:rsid w:val="006046C4"/>
    <w:rsid w:val="006046F0"/>
    <w:rsid w:val="006048C6"/>
    <w:rsid w:val="00604DB8"/>
    <w:rsid w:val="00606045"/>
    <w:rsid w:val="00607798"/>
    <w:rsid w:val="00610B37"/>
    <w:rsid w:val="0061259F"/>
    <w:rsid w:val="00613641"/>
    <w:rsid w:val="00613B08"/>
    <w:rsid w:val="006142AC"/>
    <w:rsid w:val="00614566"/>
    <w:rsid w:val="006147B0"/>
    <w:rsid w:val="006147B3"/>
    <w:rsid w:val="006148DE"/>
    <w:rsid w:val="00614F4E"/>
    <w:rsid w:val="006153F8"/>
    <w:rsid w:val="006156D0"/>
    <w:rsid w:val="00617360"/>
    <w:rsid w:val="0061758B"/>
    <w:rsid w:val="00620325"/>
    <w:rsid w:val="0062039C"/>
    <w:rsid w:val="006204ED"/>
    <w:rsid w:val="006205F5"/>
    <w:rsid w:val="006206AB"/>
    <w:rsid w:val="006206B1"/>
    <w:rsid w:val="00620948"/>
    <w:rsid w:val="006215F3"/>
    <w:rsid w:val="00621838"/>
    <w:rsid w:val="00622C4F"/>
    <w:rsid w:val="0062498D"/>
    <w:rsid w:val="00624F56"/>
    <w:rsid w:val="0062522D"/>
    <w:rsid w:val="00626072"/>
    <w:rsid w:val="00626286"/>
    <w:rsid w:val="0062640A"/>
    <w:rsid w:val="0062642A"/>
    <w:rsid w:val="0062713F"/>
    <w:rsid w:val="006272E6"/>
    <w:rsid w:val="00627367"/>
    <w:rsid w:val="00627F32"/>
    <w:rsid w:val="00630695"/>
    <w:rsid w:val="00630AA5"/>
    <w:rsid w:val="00631224"/>
    <w:rsid w:val="006314FF"/>
    <w:rsid w:val="00632DF8"/>
    <w:rsid w:val="0063401B"/>
    <w:rsid w:val="00636114"/>
    <w:rsid w:val="006370C5"/>
    <w:rsid w:val="00637579"/>
    <w:rsid w:val="006404AD"/>
    <w:rsid w:val="00640511"/>
    <w:rsid w:val="006416C8"/>
    <w:rsid w:val="00641DE9"/>
    <w:rsid w:val="00642822"/>
    <w:rsid w:val="00643408"/>
    <w:rsid w:val="00643894"/>
    <w:rsid w:val="006440D7"/>
    <w:rsid w:val="00644C08"/>
    <w:rsid w:val="00646249"/>
    <w:rsid w:val="00647D0B"/>
    <w:rsid w:val="006500EE"/>
    <w:rsid w:val="00651412"/>
    <w:rsid w:val="006519AC"/>
    <w:rsid w:val="00651B27"/>
    <w:rsid w:val="0065218A"/>
    <w:rsid w:val="006524B4"/>
    <w:rsid w:val="00652565"/>
    <w:rsid w:val="00652667"/>
    <w:rsid w:val="0065377A"/>
    <w:rsid w:val="0065421A"/>
    <w:rsid w:val="006542F9"/>
    <w:rsid w:val="00654974"/>
    <w:rsid w:val="00655050"/>
    <w:rsid w:val="00655411"/>
    <w:rsid w:val="00655FD3"/>
    <w:rsid w:val="0065714B"/>
    <w:rsid w:val="006607A6"/>
    <w:rsid w:val="006628C9"/>
    <w:rsid w:val="006638F4"/>
    <w:rsid w:val="00663AF6"/>
    <w:rsid w:val="006647AB"/>
    <w:rsid w:val="00665426"/>
    <w:rsid w:val="0066631C"/>
    <w:rsid w:val="0066688E"/>
    <w:rsid w:val="00666E64"/>
    <w:rsid w:val="006674C9"/>
    <w:rsid w:val="00671646"/>
    <w:rsid w:val="006717C7"/>
    <w:rsid w:val="00671D37"/>
    <w:rsid w:val="00671D6C"/>
    <w:rsid w:val="00673735"/>
    <w:rsid w:val="00674477"/>
    <w:rsid w:val="006747A2"/>
    <w:rsid w:val="0067562B"/>
    <w:rsid w:val="006762B1"/>
    <w:rsid w:val="006763D8"/>
    <w:rsid w:val="0067678B"/>
    <w:rsid w:val="006803CA"/>
    <w:rsid w:val="00680BC7"/>
    <w:rsid w:val="00681786"/>
    <w:rsid w:val="006818C9"/>
    <w:rsid w:val="00682588"/>
    <w:rsid w:val="0068277C"/>
    <w:rsid w:val="00683256"/>
    <w:rsid w:val="00683C50"/>
    <w:rsid w:val="006842B6"/>
    <w:rsid w:val="0068437E"/>
    <w:rsid w:val="006845D7"/>
    <w:rsid w:val="00685C89"/>
    <w:rsid w:val="0069030F"/>
    <w:rsid w:val="0069145F"/>
    <w:rsid w:val="006924FE"/>
    <w:rsid w:val="00692F81"/>
    <w:rsid w:val="006933F7"/>
    <w:rsid w:val="00694660"/>
    <w:rsid w:val="0069506C"/>
    <w:rsid w:val="00696747"/>
    <w:rsid w:val="00697070"/>
    <w:rsid w:val="00697B70"/>
    <w:rsid w:val="006A00DB"/>
    <w:rsid w:val="006A2144"/>
    <w:rsid w:val="006A4272"/>
    <w:rsid w:val="006A464B"/>
    <w:rsid w:val="006A49BC"/>
    <w:rsid w:val="006A4A8E"/>
    <w:rsid w:val="006A4C90"/>
    <w:rsid w:val="006A5656"/>
    <w:rsid w:val="006A57CE"/>
    <w:rsid w:val="006A5A7E"/>
    <w:rsid w:val="006A5FD5"/>
    <w:rsid w:val="006A6D7F"/>
    <w:rsid w:val="006A744A"/>
    <w:rsid w:val="006A7656"/>
    <w:rsid w:val="006A7B1A"/>
    <w:rsid w:val="006A7B82"/>
    <w:rsid w:val="006A7E3A"/>
    <w:rsid w:val="006B07E6"/>
    <w:rsid w:val="006B113C"/>
    <w:rsid w:val="006B1A7A"/>
    <w:rsid w:val="006B28C0"/>
    <w:rsid w:val="006B3AF3"/>
    <w:rsid w:val="006B53C6"/>
    <w:rsid w:val="006B5886"/>
    <w:rsid w:val="006B5E71"/>
    <w:rsid w:val="006B772C"/>
    <w:rsid w:val="006B77D8"/>
    <w:rsid w:val="006B7851"/>
    <w:rsid w:val="006C0BD2"/>
    <w:rsid w:val="006C1671"/>
    <w:rsid w:val="006C1F75"/>
    <w:rsid w:val="006C21E8"/>
    <w:rsid w:val="006C410C"/>
    <w:rsid w:val="006C576E"/>
    <w:rsid w:val="006C5BC7"/>
    <w:rsid w:val="006C5D38"/>
    <w:rsid w:val="006C6ABD"/>
    <w:rsid w:val="006C6BCA"/>
    <w:rsid w:val="006C761B"/>
    <w:rsid w:val="006C7D81"/>
    <w:rsid w:val="006D017D"/>
    <w:rsid w:val="006D0314"/>
    <w:rsid w:val="006D0319"/>
    <w:rsid w:val="006D13AE"/>
    <w:rsid w:val="006D2ADC"/>
    <w:rsid w:val="006D2D2C"/>
    <w:rsid w:val="006D36D8"/>
    <w:rsid w:val="006D41EA"/>
    <w:rsid w:val="006D476C"/>
    <w:rsid w:val="006D477D"/>
    <w:rsid w:val="006D49FF"/>
    <w:rsid w:val="006D4BB1"/>
    <w:rsid w:val="006D4D82"/>
    <w:rsid w:val="006D5297"/>
    <w:rsid w:val="006D52C7"/>
    <w:rsid w:val="006D53C7"/>
    <w:rsid w:val="006D5641"/>
    <w:rsid w:val="006D6D43"/>
    <w:rsid w:val="006D6FBA"/>
    <w:rsid w:val="006D7755"/>
    <w:rsid w:val="006D792B"/>
    <w:rsid w:val="006D7FF8"/>
    <w:rsid w:val="006E0138"/>
    <w:rsid w:val="006E181D"/>
    <w:rsid w:val="006E194C"/>
    <w:rsid w:val="006E208C"/>
    <w:rsid w:val="006E2F9B"/>
    <w:rsid w:val="006E324D"/>
    <w:rsid w:val="006E3628"/>
    <w:rsid w:val="006E3EF7"/>
    <w:rsid w:val="006E4EB2"/>
    <w:rsid w:val="006E56B3"/>
    <w:rsid w:val="006E56C3"/>
    <w:rsid w:val="006E6E13"/>
    <w:rsid w:val="006E7805"/>
    <w:rsid w:val="006E7A38"/>
    <w:rsid w:val="006F099A"/>
    <w:rsid w:val="006F1755"/>
    <w:rsid w:val="006F188B"/>
    <w:rsid w:val="006F21CE"/>
    <w:rsid w:val="006F2596"/>
    <w:rsid w:val="006F2B1E"/>
    <w:rsid w:val="006F2EF7"/>
    <w:rsid w:val="006F418B"/>
    <w:rsid w:val="006F432C"/>
    <w:rsid w:val="006F562C"/>
    <w:rsid w:val="006F570C"/>
    <w:rsid w:val="006F5C99"/>
    <w:rsid w:val="006F6507"/>
    <w:rsid w:val="006F6975"/>
    <w:rsid w:val="006F6A7A"/>
    <w:rsid w:val="006F6F40"/>
    <w:rsid w:val="006F7980"/>
    <w:rsid w:val="0070082F"/>
    <w:rsid w:val="00700A41"/>
    <w:rsid w:val="007010DA"/>
    <w:rsid w:val="00701481"/>
    <w:rsid w:val="007015EA"/>
    <w:rsid w:val="00701E50"/>
    <w:rsid w:val="00702DE9"/>
    <w:rsid w:val="0070311C"/>
    <w:rsid w:val="00703B92"/>
    <w:rsid w:val="00704959"/>
    <w:rsid w:val="00704F2E"/>
    <w:rsid w:val="00705A26"/>
    <w:rsid w:val="00705AF4"/>
    <w:rsid w:val="00705DD7"/>
    <w:rsid w:val="007061BB"/>
    <w:rsid w:val="00706708"/>
    <w:rsid w:val="00707212"/>
    <w:rsid w:val="007073D5"/>
    <w:rsid w:val="007100C7"/>
    <w:rsid w:val="00710A83"/>
    <w:rsid w:val="00711164"/>
    <w:rsid w:val="00711B8D"/>
    <w:rsid w:val="00711D23"/>
    <w:rsid w:val="00711FD3"/>
    <w:rsid w:val="007121F5"/>
    <w:rsid w:val="00713273"/>
    <w:rsid w:val="00713614"/>
    <w:rsid w:val="0071420D"/>
    <w:rsid w:val="00714C23"/>
    <w:rsid w:val="00715090"/>
    <w:rsid w:val="00716901"/>
    <w:rsid w:val="00716D93"/>
    <w:rsid w:val="00717147"/>
    <w:rsid w:val="007174AB"/>
    <w:rsid w:val="007177D4"/>
    <w:rsid w:val="007179B4"/>
    <w:rsid w:val="0072244A"/>
    <w:rsid w:val="00723959"/>
    <w:rsid w:val="00724542"/>
    <w:rsid w:val="00724D80"/>
    <w:rsid w:val="00724ED3"/>
    <w:rsid w:val="007250C8"/>
    <w:rsid w:val="0072694C"/>
    <w:rsid w:val="00727D89"/>
    <w:rsid w:val="00727E8F"/>
    <w:rsid w:val="00727FF4"/>
    <w:rsid w:val="0073036C"/>
    <w:rsid w:val="00730993"/>
    <w:rsid w:val="00731DC5"/>
    <w:rsid w:val="00732648"/>
    <w:rsid w:val="00732A29"/>
    <w:rsid w:val="007331B3"/>
    <w:rsid w:val="0073393F"/>
    <w:rsid w:val="007359D6"/>
    <w:rsid w:val="00736334"/>
    <w:rsid w:val="0073694E"/>
    <w:rsid w:val="0073728A"/>
    <w:rsid w:val="007377EA"/>
    <w:rsid w:val="00737927"/>
    <w:rsid w:val="00740013"/>
    <w:rsid w:val="0074037D"/>
    <w:rsid w:val="00741165"/>
    <w:rsid w:val="007417AC"/>
    <w:rsid w:val="00741991"/>
    <w:rsid w:val="00741BE8"/>
    <w:rsid w:val="00745249"/>
    <w:rsid w:val="007456F0"/>
    <w:rsid w:val="007458A2"/>
    <w:rsid w:val="00745EB4"/>
    <w:rsid w:val="00746524"/>
    <w:rsid w:val="00746943"/>
    <w:rsid w:val="00747908"/>
    <w:rsid w:val="00747A0D"/>
    <w:rsid w:val="00750249"/>
    <w:rsid w:val="00751030"/>
    <w:rsid w:val="00751293"/>
    <w:rsid w:val="00751907"/>
    <w:rsid w:val="00751BB8"/>
    <w:rsid w:val="007520B8"/>
    <w:rsid w:val="0075223E"/>
    <w:rsid w:val="0075292D"/>
    <w:rsid w:val="007532F7"/>
    <w:rsid w:val="007543CE"/>
    <w:rsid w:val="007553C0"/>
    <w:rsid w:val="007557A3"/>
    <w:rsid w:val="007558A5"/>
    <w:rsid w:val="00755B3B"/>
    <w:rsid w:val="0075669F"/>
    <w:rsid w:val="0075697B"/>
    <w:rsid w:val="00756BA5"/>
    <w:rsid w:val="00757AEB"/>
    <w:rsid w:val="00757DC6"/>
    <w:rsid w:val="0076016D"/>
    <w:rsid w:val="007608E7"/>
    <w:rsid w:val="007615E7"/>
    <w:rsid w:val="007616DB"/>
    <w:rsid w:val="00761E14"/>
    <w:rsid w:val="00761E6D"/>
    <w:rsid w:val="0076237D"/>
    <w:rsid w:val="00762466"/>
    <w:rsid w:val="0076252B"/>
    <w:rsid w:val="00763D5B"/>
    <w:rsid w:val="00764137"/>
    <w:rsid w:val="00764617"/>
    <w:rsid w:val="00764847"/>
    <w:rsid w:val="00764F4A"/>
    <w:rsid w:val="00765C1C"/>
    <w:rsid w:val="0076617E"/>
    <w:rsid w:val="0076736F"/>
    <w:rsid w:val="00767F60"/>
    <w:rsid w:val="007700A6"/>
    <w:rsid w:val="0077058C"/>
    <w:rsid w:val="00771F2A"/>
    <w:rsid w:val="007720C4"/>
    <w:rsid w:val="007726F2"/>
    <w:rsid w:val="00772B54"/>
    <w:rsid w:val="00772C98"/>
    <w:rsid w:val="007731EC"/>
    <w:rsid w:val="0077321F"/>
    <w:rsid w:val="00773C68"/>
    <w:rsid w:val="00774EF3"/>
    <w:rsid w:val="00775E2A"/>
    <w:rsid w:val="00775F91"/>
    <w:rsid w:val="00776160"/>
    <w:rsid w:val="00777530"/>
    <w:rsid w:val="00780024"/>
    <w:rsid w:val="0078061B"/>
    <w:rsid w:val="00780969"/>
    <w:rsid w:val="00780BB4"/>
    <w:rsid w:val="00780E68"/>
    <w:rsid w:val="007817F9"/>
    <w:rsid w:val="00781885"/>
    <w:rsid w:val="00781ED8"/>
    <w:rsid w:val="00782529"/>
    <w:rsid w:val="007827BC"/>
    <w:rsid w:val="00782F4A"/>
    <w:rsid w:val="00783A0B"/>
    <w:rsid w:val="00783B13"/>
    <w:rsid w:val="007845C8"/>
    <w:rsid w:val="00784BBB"/>
    <w:rsid w:val="00784FD9"/>
    <w:rsid w:val="00785FD8"/>
    <w:rsid w:val="00787C84"/>
    <w:rsid w:val="007903E1"/>
    <w:rsid w:val="00790530"/>
    <w:rsid w:val="00790D6A"/>
    <w:rsid w:val="00790EE7"/>
    <w:rsid w:val="007913CA"/>
    <w:rsid w:val="007917FE"/>
    <w:rsid w:val="00791B02"/>
    <w:rsid w:val="00793446"/>
    <w:rsid w:val="00793B29"/>
    <w:rsid w:val="00794DDF"/>
    <w:rsid w:val="007951CF"/>
    <w:rsid w:val="00795377"/>
    <w:rsid w:val="00795882"/>
    <w:rsid w:val="0079680A"/>
    <w:rsid w:val="007971D2"/>
    <w:rsid w:val="00797D7C"/>
    <w:rsid w:val="007A0A7F"/>
    <w:rsid w:val="007A0C83"/>
    <w:rsid w:val="007A10B7"/>
    <w:rsid w:val="007A19D3"/>
    <w:rsid w:val="007A1BE8"/>
    <w:rsid w:val="007A24CB"/>
    <w:rsid w:val="007A2FF7"/>
    <w:rsid w:val="007A3706"/>
    <w:rsid w:val="007A551B"/>
    <w:rsid w:val="007A55EA"/>
    <w:rsid w:val="007A69E3"/>
    <w:rsid w:val="007A6A25"/>
    <w:rsid w:val="007A731E"/>
    <w:rsid w:val="007B007F"/>
    <w:rsid w:val="007B04D6"/>
    <w:rsid w:val="007B0840"/>
    <w:rsid w:val="007B0EB3"/>
    <w:rsid w:val="007B24D7"/>
    <w:rsid w:val="007B28DC"/>
    <w:rsid w:val="007B2E04"/>
    <w:rsid w:val="007B33B9"/>
    <w:rsid w:val="007B346E"/>
    <w:rsid w:val="007B451C"/>
    <w:rsid w:val="007B51CA"/>
    <w:rsid w:val="007B7252"/>
    <w:rsid w:val="007B76C3"/>
    <w:rsid w:val="007C0095"/>
    <w:rsid w:val="007C070C"/>
    <w:rsid w:val="007C0A6C"/>
    <w:rsid w:val="007C3321"/>
    <w:rsid w:val="007C4542"/>
    <w:rsid w:val="007C5D50"/>
    <w:rsid w:val="007C741B"/>
    <w:rsid w:val="007D0C0F"/>
    <w:rsid w:val="007D0E58"/>
    <w:rsid w:val="007D288C"/>
    <w:rsid w:val="007D2E0A"/>
    <w:rsid w:val="007D37FC"/>
    <w:rsid w:val="007D3C4A"/>
    <w:rsid w:val="007D402A"/>
    <w:rsid w:val="007D43C7"/>
    <w:rsid w:val="007D453A"/>
    <w:rsid w:val="007D5206"/>
    <w:rsid w:val="007D5355"/>
    <w:rsid w:val="007D57AB"/>
    <w:rsid w:val="007D5D15"/>
    <w:rsid w:val="007D6A0C"/>
    <w:rsid w:val="007D6A2F"/>
    <w:rsid w:val="007D74D0"/>
    <w:rsid w:val="007D7C66"/>
    <w:rsid w:val="007E01AE"/>
    <w:rsid w:val="007E042D"/>
    <w:rsid w:val="007E1293"/>
    <w:rsid w:val="007E16AF"/>
    <w:rsid w:val="007E2CFF"/>
    <w:rsid w:val="007E2F6B"/>
    <w:rsid w:val="007E351A"/>
    <w:rsid w:val="007E3842"/>
    <w:rsid w:val="007E5A33"/>
    <w:rsid w:val="007E6300"/>
    <w:rsid w:val="007E657C"/>
    <w:rsid w:val="007E682B"/>
    <w:rsid w:val="007E7CB4"/>
    <w:rsid w:val="007E7EE7"/>
    <w:rsid w:val="007F0803"/>
    <w:rsid w:val="007F40D2"/>
    <w:rsid w:val="007F4609"/>
    <w:rsid w:val="007F598A"/>
    <w:rsid w:val="007F5A4D"/>
    <w:rsid w:val="007F5E92"/>
    <w:rsid w:val="007F713F"/>
    <w:rsid w:val="007F7BA2"/>
    <w:rsid w:val="00800397"/>
    <w:rsid w:val="008003E3"/>
    <w:rsid w:val="00800D19"/>
    <w:rsid w:val="00800E03"/>
    <w:rsid w:val="008017C4"/>
    <w:rsid w:val="00802A60"/>
    <w:rsid w:val="00802B8C"/>
    <w:rsid w:val="00802E5D"/>
    <w:rsid w:val="00802F41"/>
    <w:rsid w:val="00803130"/>
    <w:rsid w:val="00803BCD"/>
    <w:rsid w:val="00804147"/>
    <w:rsid w:val="00804E60"/>
    <w:rsid w:val="0080510F"/>
    <w:rsid w:val="00805597"/>
    <w:rsid w:val="00805EDB"/>
    <w:rsid w:val="0080776B"/>
    <w:rsid w:val="00807DD9"/>
    <w:rsid w:val="00810122"/>
    <w:rsid w:val="0081025A"/>
    <w:rsid w:val="0081028E"/>
    <w:rsid w:val="00810ED3"/>
    <w:rsid w:val="00812193"/>
    <w:rsid w:val="00812E4D"/>
    <w:rsid w:val="008140A1"/>
    <w:rsid w:val="00814848"/>
    <w:rsid w:val="008152E7"/>
    <w:rsid w:val="008153D5"/>
    <w:rsid w:val="00816BA0"/>
    <w:rsid w:val="0081745C"/>
    <w:rsid w:val="00817CEE"/>
    <w:rsid w:val="00817EC8"/>
    <w:rsid w:val="008200B2"/>
    <w:rsid w:val="008202B6"/>
    <w:rsid w:val="008202F3"/>
    <w:rsid w:val="00820D25"/>
    <w:rsid w:val="008213B4"/>
    <w:rsid w:val="008217B7"/>
    <w:rsid w:val="00821A45"/>
    <w:rsid w:val="00821CD1"/>
    <w:rsid w:val="0082249E"/>
    <w:rsid w:val="008227FC"/>
    <w:rsid w:val="00822E92"/>
    <w:rsid w:val="00824E58"/>
    <w:rsid w:val="00825267"/>
    <w:rsid w:val="0082601A"/>
    <w:rsid w:val="00826C79"/>
    <w:rsid w:val="00826EEE"/>
    <w:rsid w:val="00827583"/>
    <w:rsid w:val="008277F1"/>
    <w:rsid w:val="0083073C"/>
    <w:rsid w:val="00832384"/>
    <w:rsid w:val="00832403"/>
    <w:rsid w:val="0083275B"/>
    <w:rsid w:val="00834241"/>
    <w:rsid w:val="00835350"/>
    <w:rsid w:val="00835593"/>
    <w:rsid w:val="008361A7"/>
    <w:rsid w:val="00836335"/>
    <w:rsid w:val="00836937"/>
    <w:rsid w:val="008370CE"/>
    <w:rsid w:val="00837D8B"/>
    <w:rsid w:val="00841278"/>
    <w:rsid w:val="00841497"/>
    <w:rsid w:val="00842637"/>
    <w:rsid w:val="00843248"/>
    <w:rsid w:val="00843861"/>
    <w:rsid w:val="00843A93"/>
    <w:rsid w:val="008445E9"/>
    <w:rsid w:val="00846B52"/>
    <w:rsid w:val="00846B8D"/>
    <w:rsid w:val="00847B36"/>
    <w:rsid w:val="008525DD"/>
    <w:rsid w:val="008531E5"/>
    <w:rsid w:val="008532C1"/>
    <w:rsid w:val="00853743"/>
    <w:rsid w:val="00854A13"/>
    <w:rsid w:val="00855464"/>
    <w:rsid w:val="008579BA"/>
    <w:rsid w:val="00857A70"/>
    <w:rsid w:val="00857C1E"/>
    <w:rsid w:val="00857E1F"/>
    <w:rsid w:val="00857E5A"/>
    <w:rsid w:val="00860185"/>
    <w:rsid w:val="00861FF9"/>
    <w:rsid w:val="008627C5"/>
    <w:rsid w:val="0086319C"/>
    <w:rsid w:val="008631D2"/>
    <w:rsid w:val="00863957"/>
    <w:rsid w:val="00863E91"/>
    <w:rsid w:val="008654D8"/>
    <w:rsid w:val="00865602"/>
    <w:rsid w:val="0086581A"/>
    <w:rsid w:val="00865F5E"/>
    <w:rsid w:val="0086748A"/>
    <w:rsid w:val="00867EC7"/>
    <w:rsid w:val="0087019F"/>
    <w:rsid w:val="0087050D"/>
    <w:rsid w:val="008705B4"/>
    <w:rsid w:val="008716A1"/>
    <w:rsid w:val="008728BA"/>
    <w:rsid w:val="00872E62"/>
    <w:rsid w:val="00872EAB"/>
    <w:rsid w:val="008730DE"/>
    <w:rsid w:val="0087362C"/>
    <w:rsid w:val="00873935"/>
    <w:rsid w:val="00873AD1"/>
    <w:rsid w:val="00873AD5"/>
    <w:rsid w:val="00873FF9"/>
    <w:rsid w:val="00874FDE"/>
    <w:rsid w:val="00875DB9"/>
    <w:rsid w:val="00876062"/>
    <w:rsid w:val="00876DCC"/>
    <w:rsid w:val="00877328"/>
    <w:rsid w:val="008774D8"/>
    <w:rsid w:val="0087762B"/>
    <w:rsid w:val="008777DE"/>
    <w:rsid w:val="00880842"/>
    <w:rsid w:val="00880C9D"/>
    <w:rsid w:val="00881F26"/>
    <w:rsid w:val="00882DAE"/>
    <w:rsid w:val="00883B64"/>
    <w:rsid w:val="00883D56"/>
    <w:rsid w:val="008841C3"/>
    <w:rsid w:val="0088495C"/>
    <w:rsid w:val="00884CFA"/>
    <w:rsid w:val="008851C6"/>
    <w:rsid w:val="00885230"/>
    <w:rsid w:val="008852AE"/>
    <w:rsid w:val="0088576D"/>
    <w:rsid w:val="00885872"/>
    <w:rsid w:val="008868D6"/>
    <w:rsid w:val="008874AE"/>
    <w:rsid w:val="00887537"/>
    <w:rsid w:val="00890566"/>
    <w:rsid w:val="0089070B"/>
    <w:rsid w:val="00890BDB"/>
    <w:rsid w:val="00890D5E"/>
    <w:rsid w:val="00893ACB"/>
    <w:rsid w:val="008945CF"/>
    <w:rsid w:val="0089475A"/>
    <w:rsid w:val="008955B1"/>
    <w:rsid w:val="008955DA"/>
    <w:rsid w:val="00895F34"/>
    <w:rsid w:val="0089661D"/>
    <w:rsid w:val="00896940"/>
    <w:rsid w:val="008A021B"/>
    <w:rsid w:val="008A043D"/>
    <w:rsid w:val="008A20CA"/>
    <w:rsid w:val="008A2134"/>
    <w:rsid w:val="008A2599"/>
    <w:rsid w:val="008A2EC8"/>
    <w:rsid w:val="008A41F6"/>
    <w:rsid w:val="008A54D7"/>
    <w:rsid w:val="008A653B"/>
    <w:rsid w:val="008A6624"/>
    <w:rsid w:val="008A6FDF"/>
    <w:rsid w:val="008A7036"/>
    <w:rsid w:val="008A75D9"/>
    <w:rsid w:val="008A7A68"/>
    <w:rsid w:val="008A7B55"/>
    <w:rsid w:val="008B077B"/>
    <w:rsid w:val="008B07E5"/>
    <w:rsid w:val="008B0B36"/>
    <w:rsid w:val="008B1300"/>
    <w:rsid w:val="008B2C96"/>
    <w:rsid w:val="008B2CDE"/>
    <w:rsid w:val="008B4336"/>
    <w:rsid w:val="008B4BA6"/>
    <w:rsid w:val="008B51AF"/>
    <w:rsid w:val="008B5322"/>
    <w:rsid w:val="008B5CD9"/>
    <w:rsid w:val="008B675B"/>
    <w:rsid w:val="008B6BB7"/>
    <w:rsid w:val="008B70C1"/>
    <w:rsid w:val="008B7BB9"/>
    <w:rsid w:val="008C0454"/>
    <w:rsid w:val="008C0954"/>
    <w:rsid w:val="008C0CFB"/>
    <w:rsid w:val="008C193F"/>
    <w:rsid w:val="008C19C2"/>
    <w:rsid w:val="008C33FE"/>
    <w:rsid w:val="008C3610"/>
    <w:rsid w:val="008C3619"/>
    <w:rsid w:val="008C4BFD"/>
    <w:rsid w:val="008C570D"/>
    <w:rsid w:val="008C5968"/>
    <w:rsid w:val="008C5DE8"/>
    <w:rsid w:val="008C67D3"/>
    <w:rsid w:val="008C6993"/>
    <w:rsid w:val="008C7FB6"/>
    <w:rsid w:val="008D041D"/>
    <w:rsid w:val="008D07F1"/>
    <w:rsid w:val="008D148C"/>
    <w:rsid w:val="008D20EC"/>
    <w:rsid w:val="008D3A68"/>
    <w:rsid w:val="008D3D75"/>
    <w:rsid w:val="008D3ED5"/>
    <w:rsid w:val="008D3EDE"/>
    <w:rsid w:val="008D3FC6"/>
    <w:rsid w:val="008D423B"/>
    <w:rsid w:val="008D4861"/>
    <w:rsid w:val="008D541C"/>
    <w:rsid w:val="008D5558"/>
    <w:rsid w:val="008D5944"/>
    <w:rsid w:val="008D59FE"/>
    <w:rsid w:val="008D6C39"/>
    <w:rsid w:val="008D6FC7"/>
    <w:rsid w:val="008D70C9"/>
    <w:rsid w:val="008E117E"/>
    <w:rsid w:val="008E11C2"/>
    <w:rsid w:val="008E13F1"/>
    <w:rsid w:val="008E1529"/>
    <w:rsid w:val="008E2B67"/>
    <w:rsid w:val="008E2C79"/>
    <w:rsid w:val="008E3331"/>
    <w:rsid w:val="008E3E05"/>
    <w:rsid w:val="008E40E5"/>
    <w:rsid w:val="008E4238"/>
    <w:rsid w:val="008E462C"/>
    <w:rsid w:val="008E4A6C"/>
    <w:rsid w:val="008E586C"/>
    <w:rsid w:val="008F002F"/>
    <w:rsid w:val="008F0640"/>
    <w:rsid w:val="008F0946"/>
    <w:rsid w:val="008F15D2"/>
    <w:rsid w:val="008F217F"/>
    <w:rsid w:val="008F2AB7"/>
    <w:rsid w:val="008F4406"/>
    <w:rsid w:val="008F51A1"/>
    <w:rsid w:val="008F5339"/>
    <w:rsid w:val="008F5749"/>
    <w:rsid w:val="008F5A6E"/>
    <w:rsid w:val="008F6008"/>
    <w:rsid w:val="008F680A"/>
    <w:rsid w:val="008F6B37"/>
    <w:rsid w:val="008F7D1E"/>
    <w:rsid w:val="0090002E"/>
    <w:rsid w:val="00901A0E"/>
    <w:rsid w:val="00902034"/>
    <w:rsid w:val="009021E4"/>
    <w:rsid w:val="0090227F"/>
    <w:rsid w:val="00902307"/>
    <w:rsid w:val="00902FE7"/>
    <w:rsid w:val="00903624"/>
    <w:rsid w:val="00904773"/>
    <w:rsid w:val="00904AC1"/>
    <w:rsid w:val="00905E86"/>
    <w:rsid w:val="0090612E"/>
    <w:rsid w:val="0090628C"/>
    <w:rsid w:val="00906D62"/>
    <w:rsid w:val="009070F7"/>
    <w:rsid w:val="00907A32"/>
    <w:rsid w:val="00907BF7"/>
    <w:rsid w:val="00907EC4"/>
    <w:rsid w:val="00910FDA"/>
    <w:rsid w:val="00911312"/>
    <w:rsid w:val="00911A08"/>
    <w:rsid w:val="009136B8"/>
    <w:rsid w:val="009142B6"/>
    <w:rsid w:val="00914A00"/>
    <w:rsid w:val="009157A8"/>
    <w:rsid w:val="00916552"/>
    <w:rsid w:val="009167D0"/>
    <w:rsid w:val="00917062"/>
    <w:rsid w:val="009177C3"/>
    <w:rsid w:val="00917FB1"/>
    <w:rsid w:val="00920376"/>
    <w:rsid w:val="00920763"/>
    <w:rsid w:val="00920C44"/>
    <w:rsid w:val="00921573"/>
    <w:rsid w:val="0092160A"/>
    <w:rsid w:val="00921910"/>
    <w:rsid w:val="0092195B"/>
    <w:rsid w:val="00922014"/>
    <w:rsid w:val="00924E79"/>
    <w:rsid w:val="009252F8"/>
    <w:rsid w:val="00926AF4"/>
    <w:rsid w:val="0093005C"/>
    <w:rsid w:val="009300DC"/>
    <w:rsid w:val="009312CC"/>
    <w:rsid w:val="009314C0"/>
    <w:rsid w:val="0093169C"/>
    <w:rsid w:val="00932278"/>
    <w:rsid w:val="009324C1"/>
    <w:rsid w:val="009329FB"/>
    <w:rsid w:val="00933443"/>
    <w:rsid w:val="009335A1"/>
    <w:rsid w:val="00933FA4"/>
    <w:rsid w:val="00934758"/>
    <w:rsid w:val="00934BCE"/>
    <w:rsid w:val="00934C72"/>
    <w:rsid w:val="0093685B"/>
    <w:rsid w:val="00936A10"/>
    <w:rsid w:val="00936DA2"/>
    <w:rsid w:val="00937304"/>
    <w:rsid w:val="00937587"/>
    <w:rsid w:val="00937A9E"/>
    <w:rsid w:val="00937D90"/>
    <w:rsid w:val="00937DE1"/>
    <w:rsid w:val="0094098C"/>
    <w:rsid w:val="009436AB"/>
    <w:rsid w:val="0094459F"/>
    <w:rsid w:val="00945C0C"/>
    <w:rsid w:val="00945DFE"/>
    <w:rsid w:val="0094666A"/>
    <w:rsid w:val="00946999"/>
    <w:rsid w:val="00947456"/>
    <w:rsid w:val="00947506"/>
    <w:rsid w:val="00947CFC"/>
    <w:rsid w:val="00950249"/>
    <w:rsid w:val="00950F78"/>
    <w:rsid w:val="00950FAF"/>
    <w:rsid w:val="009518E7"/>
    <w:rsid w:val="00951BEA"/>
    <w:rsid w:val="009528E4"/>
    <w:rsid w:val="00952BC8"/>
    <w:rsid w:val="00953DC9"/>
    <w:rsid w:val="009540BC"/>
    <w:rsid w:val="00954404"/>
    <w:rsid w:val="00954480"/>
    <w:rsid w:val="0095482C"/>
    <w:rsid w:val="00954C82"/>
    <w:rsid w:val="00955155"/>
    <w:rsid w:val="0095516F"/>
    <w:rsid w:val="0095679F"/>
    <w:rsid w:val="00957E3E"/>
    <w:rsid w:val="00957F28"/>
    <w:rsid w:val="00960800"/>
    <w:rsid w:val="00960D36"/>
    <w:rsid w:val="00960FFC"/>
    <w:rsid w:val="00961A1A"/>
    <w:rsid w:val="009623C8"/>
    <w:rsid w:val="009629BF"/>
    <w:rsid w:val="00962B70"/>
    <w:rsid w:val="00963553"/>
    <w:rsid w:val="00963E39"/>
    <w:rsid w:val="00964AA3"/>
    <w:rsid w:val="00964B6B"/>
    <w:rsid w:val="009651DC"/>
    <w:rsid w:val="009652C8"/>
    <w:rsid w:val="00965546"/>
    <w:rsid w:val="009661E4"/>
    <w:rsid w:val="0096628D"/>
    <w:rsid w:val="009663FE"/>
    <w:rsid w:val="0096762E"/>
    <w:rsid w:val="00967839"/>
    <w:rsid w:val="00970129"/>
    <w:rsid w:val="009706A4"/>
    <w:rsid w:val="0097135E"/>
    <w:rsid w:val="00971483"/>
    <w:rsid w:val="00971CC6"/>
    <w:rsid w:val="00972951"/>
    <w:rsid w:val="00972AA2"/>
    <w:rsid w:val="00972EEF"/>
    <w:rsid w:val="009735BB"/>
    <w:rsid w:val="00974952"/>
    <w:rsid w:val="00975460"/>
    <w:rsid w:val="00975570"/>
    <w:rsid w:val="009758DF"/>
    <w:rsid w:val="00976480"/>
    <w:rsid w:val="009769FE"/>
    <w:rsid w:val="00977854"/>
    <w:rsid w:val="00977EFA"/>
    <w:rsid w:val="009815E4"/>
    <w:rsid w:val="00981932"/>
    <w:rsid w:val="00982402"/>
    <w:rsid w:val="00984031"/>
    <w:rsid w:val="00985B4D"/>
    <w:rsid w:val="0098632D"/>
    <w:rsid w:val="00986EB8"/>
    <w:rsid w:val="00986EB9"/>
    <w:rsid w:val="009872E6"/>
    <w:rsid w:val="00987902"/>
    <w:rsid w:val="00990B6F"/>
    <w:rsid w:val="009910C0"/>
    <w:rsid w:val="0099177F"/>
    <w:rsid w:val="00991956"/>
    <w:rsid w:val="00992538"/>
    <w:rsid w:val="00992D50"/>
    <w:rsid w:val="0099443E"/>
    <w:rsid w:val="00994516"/>
    <w:rsid w:val="009946B5"/>
    <w:rsid w:val="00995810"/>
    <w:rsid w:val="009958FC"/>
    <w:rsid w:val="00995D88"/>
    <w:rsid w:val="00995DEB"/>
    <w:rsid w:val="00997139"/>
    <w:rsid w:val="009A0913"/>
    <w:rsid w:val="009A1B27"/>
    <w:rsid w:val="009A224E"/>
    <w:rsid w:val="009A2407"/>
    <w:rsid w:val="009A2FF1"/>
    <w:rsid w:val="009A40FD"/>
    <w:rsid w:val="009A41AE"/>
    <w:rsid w:val="009A58BC"/>
    <w:rsid w:val="009A58BF"/>
    <w:rsid w:val="009A5C0C"/>
    <w:rsid w:val="009A6517"/>
    <w:rsid w:val="009A6FEF"/>
    <w:rsid w:val="009A73D9"/>
    <w:rsid w:val="009B1B30"/>
    <w:rsid w:val="009B1FBC"/>
    <w:rsid w:val="009B2A5D"/>
    <w:rsid w:val="009B2D36"/>
    <w:rsid w:val="009B34F7"/>
    <w:rsid w:val="009B35F8"/>
    <w:rsid w:val="009B3840"/>
    <w:rsid w:val="009B3A67"/>
    <w:rsid w:val="009B4550"/>
    <w:rsid w:val="009B4CDC"/>
    <w:rsid w:val="009B4EBA"/>
    <w:rsid w:val="009B5331"/>
    <w:rsid w:val="009B5FEC"/>
    <w:rsid w:val="009B63DB"/>
    <w:rsid w:val="009B6C1F"/>
    <w:rsid w:val="009B70BA"/>
    <w:rsid w:val="009B72AB"/>
    <w:rsid w:val="009C0FD8"/>
    <w:rsid w:val="009C10DD"/>
    <w:rsid w:val="009C1F93"/>
    <w:rsid w:val="009C2720"/>
    <w:rsid w:val="009C386E"/>
    <w:rsid w:val="009C45E2"/>
    <w:rsid w:val="009C4773"/>
    <w:rsid w:val="009C55B5"/>
    <w:rsid w:val="009C60CE"/>
    <w:rsid w:val="009C7458"/>
    <w:rsid w:val="009C7F01"/>
    <w:rsid w:val="009D0B3A"/>
    <w:rsid w:val="009D1E2F"/>
    <w:rsid w:val="009D2083"/>
    <w:rsid w:val="009D2433"/>
    <w:rsid w:val="009D25EF"/>
    <w:rsid w:val="009D3B68"/>
    <w:rsid w:val="009D403E"/>
    <w:rsid w:val="009D50C1"/>
    <w:rsid w:val="009D5371"/>
    <w:rsid w:val="009D5E78"/>
    <w:rsid w:val="009D671B"/>
    <w:rsid w:val="009D6E68"/>
    <w:rsid w:val="009D75CB"/>
    <w:rsid w:val="009D7656"/>
    <w:rsid w:val="009D78C5"/>
    <w:rsid w:val="009D7CB5"/>
    <w:rsid w:val="009E1068"/>
    <w:rsid w:val="009E3B4B"/>
    <w:rsid w:val="009E4BA9"/>
    <w:rsid w:val="009E4D54"/>
    <w:rsid w:val="009E64B5"/>
    <w:rsid w:val="009E66E0"/>
    <w:rsid w:val="009F0F77"/>
    <w:rsid w:val="009F263F"/>
    <w:rsid w:val="009F2E61"/>
    <w:rsid w:val="009F3F6E"/>
    <w:rsid w:val="009F443B"/>
    <w:rsid w:val="009F4581"/>
    <w:rsid w:val="009F4AF5"/>
    <w:rsid w:val="009F4E39"/>
    <w:rsid w:val="009F531B"/>
    <w:rsid w:val="009F56A8"/>
    <w:rsid w:val="009F5A80"/>
    <w:rsid w:val="009F6905"/>
    <w:rsid w:val="009F7C0A"/>
    <w:rsid w:val="00A011BC"/>
    <w:rsid w:val="00A0121A"/>
    <w:rsid w:val="00A02716"/>
    <w:rsid w:val="00A03184"/>
    <w:rsid w:val="00A03E38"/>
    <w:rsid w:val="00A0450A"/>
    <w:rsid w:val="00A04BC6"/>
    <w:rsid w:val="00A04D2B"/>
    <w:rsid w:val="00A05590"/>
    <w:rsid w:val="00A05F0D"/>
    <w:rsid w:val="00A0660B"/>
    <w:rsid w:val="00A07500"/>
    <w:rsid w:val="00A10161"/>
    <w:rsid w:val="00A104C7"/>
    <w:rsid w:val="00A10D3F"/>
    <w:rsid w:val="00A10E0B"/>
    <w:rsid w:val="00A11B9A"/>
    <w:rsid w:val="00A12045"/>
    <w:rsid w:val="00A12761"/>
    <w:rsid w:val="00A12D23"/>
    <w:rsid w:val="00A132F5"/>
    <w:rsid w:val="00A13917"/>
    <w:rsid w:val="00A139F6"/>
    <w:rsid w:val="00A146DB"/>
    <w:rsid w:val="00A14A6F"/>
    <w:rsid w:val="00A15684"/>
    <w:rsid w:val="00A16616"/>
    <w:rsid w:val="00A16870"/>
    <w:rsid w:val="00A176B6"/>
    <w:rsid w:val="00A2065E"/>
    <w:rsid w:val="00A21FCC"/>
    <w:rsid w:val="00A2283D"/>
    <w:rsid w:val="00A228F6"/>
    <w:rsid w:val="00A22AD1"/>
    <w:rsid w:val="00A22BEF"/>
    <w:rsid w:val="00A23B19"/>
    <w:rsid w:val="00A23DBD"/>
    <w:rsid w:val="00A24148"/>
    <w:rsid w:val="00A249DC"/>
    <w:rsid w:val="00A2609B"/>
    <w:rsid w:val="00A26494"/>
    <w:rsid w:val="00A26CD9"/>
    <w:rsid w:val="00A26F60"/>
    <w:rsid w:val="00A27443"/>
    <w:rsid w:val="00A30CDC"/>
    <w:rsid w:val="00A31019"/>
    <w:rsid w:val="00A310B2"/>
    <w:rsid w:val="00A31384"/>
    <w:rsid w:val="00A3153F"/>
    <w:rsid w:val="00A32D5C"/>
    <w:rsid w:val="00A339FA"/>
    <w:rsid w:val="00A33CE5"/>
    <w:rsid w:val="00A344C0"/>
    <w:rsid w:val="00A35872"/>
    <w:rsid w:val="00A35C44"/>
    <w:rsid w:val="00A3657C"/>
    <w:rsid w:val="00A37479"/>
    <w:rsid w:val="00A37BA3"/>
    <w:rsid w:val="00A40349"/>
    <w:rsid w:val="00A40FCC"/>
    <w:rsid w:val="00A412C1"/>
    <w:rsid w:val="00A419CC"/>
    <w:rsid w:val="00A42626"/>
    <w:rsid w:val="00A42927"/>
    <w:rsid w:val="00A42BFE"/>
    <w:rsid w:val="00A43600"/>
    <w:rsid w:val="00A446CB"/>
    <w:rsid w:val="00A45784"/>
    <w:rsid w:val="00A45ACC"/>
    <w:rsid w:val="00A45C09"/>
    <w:rsid w:val="00A46CFE"/>
    <w:rsid w:val="00A47AB9"/>
    <w:rsid w:val="00A50007"/>
    <w:rsid w:val="00A51972"/>
    <w:rsid w:val="00A51A6D"/>
    <w:rsid w:val="00A51C4F"/>
    <w:rsid w:val="00A51FB2"/>
    <w:rsid w:val="00A5242F"/>
    <w:rsid w:val="00A530F2"/>
    <w:rsid w:val="00A53156"/>
    <w:rsid w:val="00A53404"/>
    <w:rsid w:val="00A54126"/>
    <w:rsid w:val="00A5470A"/>
    <w:rsid w:val="00A549CD"/>
    <w:rsid w:val="00A55A1F"/>
    <w:rsid w:val="00A56860"/>
    <w:rsid w:val="00A5691E"/>
    <w:rsid w:val="00A56E0F"/>
    <w:rsid w:val="00A56FCF"/>
    <w:rsid w:val="00A57CA5"/>
    <w:rsid w:val="00A61298"/>
    <w:rsid w:val="00A614BF"/>
    <w:rsid w:val="00A61594"/>
    <w:rsid w:val="00A615FB"/>
    <w:rsid w:val="00A6183E"/>
    <w:rsid w:val="00A61BA6"/>
    <w:rsid w:val="00A62845"/>
    <w:rsid w:val="00A62AFC"/>
    <w:rsid w:val="00A62BF8"/>
    <w:rsid w:val="00A6333F"/>
    <w:rsid w:val="00A635C9"/>
    <w:rsid w:val="00A6362A"/>
    <w:rsid w:val="00A637F5"/>
    <w:rsid w:val="00A64A35"/>
    <w:rsid w:val="00A65457"/>
    <w:rsid w:val="00A666D0"/>
    <w:rsid w:val="00A674ED"/>
    <w:rsid w:val="00A70509"/>
    <w:rsid w:val="00A70982"/>
    <w:rsid w:val="00A710EA"/>
    <w:rsid w:val="00A72045"/>
    <w:rsid w:val="00A72346"/>
    <w:rsid w:val="00A72483"/>
    <w:rsid w:val="00A72CCD"/>
    <w:rsid w:val="00A73C6A"/>
    <w:rsid w:val="00A746D8"/>
    <w:rsid w:val="00A750F7"/>
    <w:rsid w:val="00A7551B"/>
    <w:rsid w:val="00A75A47"/>
    <w:rsid w:val="00A75D5D"/>
    <w:rsid w:val="00A76027"/>
    <w:rsid w:val="00A768E3"/>
    <w:rsid w:val="00A76CE4"/>
    <w:rsid w:val="00A7763F"/>
    <w:rsid w:val="00A77AF2"/>
    <w:rsid w:val="00A77B56"/>
    <w:rsid w:val="00A81B07"/>
    <w:rsid w:val="00A81C1F"/>
    <w:rsid w:val="00A82BEC"/>
    <w:rsid w:val="00A83916"/>
    <w:rsid w:val="00A83CE7"/>
    <w:rsid w:val="00A84FAD"/>
    <w:rsid w:val="00A84FCB"/>
    <w:rsid w:val="00A857B2"/>
    <w:rsid w:val="00A85CAD"/>
    <w:rsid w:val="00A85D06"/>
    <w:rsid w:val="00A85E2A"/>
    <w:rsid w:val="00A86170"/>
    <w:rsid w:val="00A874CC"/>
    <w:rsid w:val="00A87819"/>
    <w:rsid w:val="00A91029"/>
    <w:rsid w:val="00A91552"/>
    <w:rsid w:val="00A92B2D"/>
    <w:rsid w:val="00A92E04"/>
    <w:rsid w:val="00A92F08"/>
    <w:rsid w:val="00A93ECF"/>
    <w:rsid w:val="00A94176"/>
    <w:rsid w:val="00A9444C"/>
    <w:rsid w:val="00A948D8"/>
    <w:rsid w:val="00A94FFE"/>
    <w:rsid w:val="00A951F8"/>
    <w:rsid w:val="00A963E2"/>
    <w:rsid w:val="00A964AF"/>
    <w:rsid w:val="00A96514"/>
    <w:rsid w:val="00A975BD"/>
    <w:rsid w:val="00AA0182"/>
    <w:rsid w:val="00AA14A0"/>
    <w:rsid w:val="00AA396B"/>
    <w:rsid w:val="00AA4421"/>
    <w:rsid w:val="00AA6717"/>
    <w:rsid w:val="00AA6887"/>
    <w:rsid w:val="00AA6A0D"/>
    <w:rsid w:val="00AA6FD3"/>
    <w:rsid w:val="00AB00AC"/>
    <w:rsid w:val="00AB2BA4"/>
    <w:rsid w:val="00AB4AB6"/>
    <w:rsid w:val="00AB5213"/>
    <w:rsid w:val="00AB6083"/>
    <w:rsid w:val="00AB6F41"/>
    <w:rsid w:val="00AB757A"/>
    <w:rsid w:val="00AB75CC"/>
    <w:rsid w:val="00AB7B40"/>
    <w:rsid w:val="00ABAED2"/>
    <w:rsid w:val="00AC0175"/>
    <w:rsid w:val="00AC1C4F"/>
    <w:rsid w:val="00AC201C"/>
    <w:rsid w:val="00AC2046"/>
    <w:rsid w:val="00AC2D77"/>
    <w:rsid w:val="00AC2E4B"/>
    <w:rsid w:val="00AC380B"/>
    <w:rsid w:val="00AC3D87"/>
    <w:rsid w:val="00AC445F"/>
    <w:rsid w:val="00AC4498"/>
    <w:rsid w:val="00AC521E"/>
    <w:rsid w:val="00AC5953"/>
    <w:rsid w:val="00AC69E1"/>
    <w:rsid w:val="00AC6B24"/>
    <w:rsid w:val="00AC6CF2"/>
    <w:rsid w:val="00AC79E8"/>
    <w:rsid w:val="00AD0548"/>
    <w:rsid w:val="00AD05A6"/>
    <w:rsid w:val="00AD0973"/>
    <w:rsid w:val="00AD2540"/>
    <w:rsid w:val="00AD25E9"/>
    <w:rsid w:val="00AD2909"/>
    <w:rsid w:val="00AD2CB0"/>
    <w:rsid w:val="00AD344B"/>
    <w:rsid w:val="00AD3ECD"/>
    <w:rsid w:val="00AD3F78"/>
    <w:rsid w:val="00AD4723"/>
    <w:rsid w:val="00AD5662"/>
    <w:rsid w:val="00AD6B6A"/>
    <w:rsid w:val="00AD6EE2"/>
    <w:rsid w:val="00AD7A7C"/>
    <w:rsid w:val="00AE0A0B"/>
    <w:rsid w:val="00AE17DD"/>
    <w:rsid w:val="00AE1A85"/>
    <w:rsid w:val="00AE2519"/>
    <w:rsid w:val="00AE2972"/>
    <w:rsid w:val="00AE2DE2"/>
    <w:rsid w:val="00AE355E"/>
    <w:rsid w:val="00AE43A1"/>
    <w:rsid w:val="00AE4881"/>
    <w:rsid w:val="00AE578C"/>
    <w:rsid w:val="00AE593E"/>
    <w:rsid w:val="00AE5DC6"/>
    <w:rsid w:val="00AE627D"/>
    <w:rsid w:val="00AE73C9"/>
    <w:rsid w:val="00AE76CE"/>
    <w:rsid w:val="00AE7779"/>
    <w:rsid w:val="00AE7B59"/>
    <w:rsid w:val="00AF1993"/>
    <w:rsid w:val="00AF2144"/>
    <w:rsid w:val="00AF2758"/>
    <w:rsid w:val="00AF35C2"/>
    <w:rsid w:val="00AF4501"/>
    <w:rsid w:val="00AF4EFE"/>
    <w:rsid w:val="00AF4FA6"/>
    <w:rsid w:val="00AF5BD2"/>
    <w:rsid w:val="00AF602A"/>
    <w:rsid w:val="00AF7057"/>
    <w:rsid w:val="00B017DF"/>
    <w:rsid w:val="00B021E1"/>
    <w:rsid w:val="00B02468"/>
    <w:rsid w:val="00B027FD"/>
    <w:rsid w:val="00B02A4D"/>
    <w:rsid w:val="00B02BAB"/>
    <w:rsid w:val="00B03BD6"/>
    <w:rsid w:val="00B0433C"/>
    <w:rsid w:val="00B04961"/>
    <w:rsid w:val="00B0563C"/>
    <w:rsid w:val="00B0664B"/>
    <w:rsid w:val="00B068E4"/>
    <w:rsid w:val="00B0730B"/>
    <w:rsid w:val="00B07986"/>
    <w:rsid w:val="00B10B7F"/>
    <w:rsid w:val="00B11950"/>
    <w:rsid w:val="00B124F8"/>
    <w:rsid w:val="00B1359D"/>
    <w:rsid w:val="00B135BC"/>
    <w:rsid w:val="00B14AFE"/>
    <w:rsid w:val="00B14B57"/>
    <w:rsid w:val="00B1573C"/>
    <w:rsid w:val="00B20290"/>
    <w:rsid w:val="00B21CBA"/>
    <w:rsid w:val="00B21DD2"/>
    <w:rsid w:val="00B23A2E"/>
    <w:rsid w:val="00B23A6C"/>
    <w:rsid w:val="00B23E2C"/>
    <w:rsid w:val="00B243BD"/>
    <w:rsid w:val="00B25448"/>
    <w:rsid w:val="00B25972"/>
    <w:rsid w:val="00B25B60"/>
    <w:rsid w:val="00B25C81"/>
    <w:rsid w:val="00B265E5"/>
    <w:rsid w:val="00B26D83"/>
    <w:rsid w:val="00B27536"/>
    <w:rsid w:val="00B275EE"/>
    <w:rsid w:val="00B278D8"/>
    <w:rsid w:val="00B27BB0"/>
    <w:rsid w:val="00B30C9B"/>
    <w:rsid w:val="00B30DD6"/>
    <w:rsid w:val="00B313DF"/>
    <w:rsid w:val="00B31C5F"/>
    <w:rsid w:val="00B31DD8"/>
    <w:rsid w:val="00B31F60"/>
    <w:rsid w:val="00B320C0"/>
    <w:rsid w:val="00B329D6"/>
    <w:rsid w:val="00B330CA"/>
    <w:rsid w:val="00B3372D"/>
    <w:rsid w:val="00B33E04"/>
    <w:rsid w:val="00B344FD"/>
    <w:rsid w:val="00B34606"/>
    <w:rsid w:val="00B34E55"/>
    <w:rsid w:val="00B35447"/>
    <w:rsid w:val="00B36ADC"/>
    <w:rsid w:val="00B3707E"/>
    <w:rsid w:val="00B40427"/>
    <w:rsid w:val="00B40F79"/>
    <w:rsid w:val="00B41AF7"/>
    <w:rsid w:val="00B4200C"/>
    <w:rsid w:val="00B42147"/>
    <w:rsid w:val="00B42979"/>
    <w:rsid w:val="00B42AD6"/>
    <w:rsid w:val="00B45148"/>
    <w:rsid w:val="00B452C8"/>
    <w:rsid w:val="00B45A99"/>
    <w:rsid w:val="00B45EF4"/>
    <w:rsid w:val="00B479A6"/>
    <w:rsid w:val="00B47AF2"/>
    <w:rsid w:val="00B47FD1"/>
    <w:rsid w:val="00B503DF"/>
    <w:rsid w:val="00B50D9B"/>
    <w:rsid w:val="00B522D8"/>
    <w:rsid w:val="00B5358F"/>
    <w:rsid w:val="00B539C4"/>
    <w:rsid w:val="00B5464E"/>
    <w:rsid w:val="00B54BE0"/>
    <w:rsid w:val="00B54E49"/>
    <w:rsid w:val="00B5587D"/>
    <w:rsid w:val="00B55E42"/>
    <w:rsid w:val="00B613E5"/>
    <w:rsid w:val="00B61E87"/>
    <w:rsid w:val="00B62E44"/>
    <w:rsid w:val="00B63001"/>
    <w:rsid w:val="00B635DF"/>
    <w:rsid w:val="00B654BE"/>
    <w:rsid w:val="00B65B17"/>
    <w:rsid w:val="00B7033F"/>
    <w:rsid w:val="00B7047E"/>
    <w:rsid w:val="00B707DB"/>
    <w:rsid w:val="00B713D9"/>
    <w:rsid w:val="00B71B51"/>
    <w:rsid w:val="00B74DAF"/>
    <w:rsid w:val="00B75AB2"/>
    <w:rsid w:val="00B77590"/>
    <w:rsid w:val="00B80339"/>
    <w:rsid w:val="00B821B2"/>
    <w:rsid w:val="00B82D21"/>
    <w:rsid w:val="00B82F80"/>
    <w:rsid w:val="00B83CB4"/>
    <w:rsid w:val="00B8400E"/>
    <w:rsid w:val="00B84CE5"/>
    <w:rsid w:val="00B8500A"/>
    <w:rsid w:val="00B85A0F"/>
    <w:rsid w:val="00B85E08"/>
    <w:rsid w:val="00B8622E"/>
    <w:rsid w:val="00B87CEE"/>
    <w:rsid w:val="00B90086"/>
    <w:rsid w:val="00B90E82"/>
    <w:rsid w:val="00B92802"/>
    <w:rsid w:val="00B92AC4"/>
    <w:rsid w:val="00B93E3C"/>
    <w:rsid w:val="00B93F91"/>
    <w:rsid w:val="00B94908"/>
    <w:rsid w:val="00B94A37"/>
    <w:rsid w:val="00B94AFD"/>
    <w:rsid w:val="00B94F4E"/>
    <w:rsid w:val="00B95AD7"/>
    <w:rsid w:val="00B95E48"/>
    <w:rsid w:val="00B96440"/>
    <w:rsid w:val="00B96EC4"/>
    <w:rsid w:val="00B96F7C"/>
    <w:rsid w:val="00B97405"/>
    <w:rsid w:val="00B97B9B"/>
    <w:rsid w:val="00B97D80"/>
    <w:rsid w:val="00BA0764"/>
    <w:rsid w:val="00BA08F4"/>
    <w:rsid w:val="00BA0CC2"/>
    <w:rsid w:val="00BA12EA"/>
    <w:rsid w:val="00BA212A"/>
    <w:rsid w:val="00BA214C"/>
    <w:rsid w:val="00BA4538"/>
    <w:rsid w:val="00BA5138"/>
    <w:rsid w:val="00BA543C"/>
    <w:rsid w:val="00BA63DB"/>
    <w:rsid w:val="00BA689F"/>
    <w:rsid w:val="00BA7CC9"/>
    <w:rsid w:val="00BA7E44"/>
    <w:rsid w:val="00BA7F7D"/>
    <w:rsid w:val="00BB00EF"/>
    <w:rsid w:val="00BB075C"/>
    <w:rsid w:val="00BB07B2"/>
    <w:rsid w:val="00BB0F22"/>
    <w:rsid w:val="00BB19AE"/>
    <w:rsid w:val="00BB1AA0"/>
    <w:rsid w:val="00BB1B7A"/>
    <w:rsid w:val="00BB2F03"/>
    <w:rsid w:val="00BB32F0"/>
    <w:rsid w:val="00BB36FE"/>
    <w:rsid w:val="00BB416E"/>
    <w:rsid w:val="00BB43A1"/>
    <w:rsid w:val="00BB4594"/>
    <w:rsid w:val="00BB54F4"/>
    <w:rsid w:val="00BB605B"/>
    <w:rsid w:val="00BB6893"/>
    <w:rsid w:val="00BB6C44"/>
    <w:rsid w:val="00BB7AC4"/>
    <w:rsid w:val="00BC03A0"/>
    <w:rsid w:val="00BC0493"/>
    <w:rsid w:val="00BC089C"/>
    <w:rsid w:val="00BC08E3"/>
    <w:rsid w:val="00BC0BA7"/>
    <w:rsid w:val="00BC112C"/>
    <w:rsid w:val="00BC177C"/>
    <w:rsid w:val="00BC1ADC"/>
    <w:rsid w:val="00BC1FE3"/>
    <w:rsid w:val="00BC30E4"/>
    <w:rsid w:val="00BC3335"/>
    <w:rsid w:val="00BC33CE"/>
    <w:rsid w:val="00BC4942"/>
    <w:rsid w:val="00BC4B5A"/>
    <w:rsid w:val="00BC4E1B"/>
    <w:rsid w:val="00BC5468"/>
    <w:rsid w:val="00BC56F1"/>
    <w:rsid w:val="00BC5717"/>
    <w:rsid w:val="00BC58B0"/>
    <w:rsid w:val="00BC5C04"/>
    <w:rsid w:val="00BC6809"/>
    <w:rsid w:val="00BC782A"/>
    <w:rsid w:val="00BD04D3"/>
    <w:rsid w:val="00BD0E4B"/>
    <w:rsid w:val="00BD3D95"/>
    <w:rsid w:val="00BD4CE3"/>
    <w:rsid w:val="00BD6376"/>
    <w:rsid w:val="00BD6841"/>
    <w:rsid w:val="00BE0E7E"/>
    <w:rsid w:val="00BE1444"/>
    <w:rsid w:val="00BE18A5"/>
    <w:rsid w:val="00BE1D5B"/>
    <w:rsid w:val="00BE2791"/>
    <w:rsid w:val="00BE28D9"/>
    <w:rsid w:val="00BE2A71"/>
    <w:rsid w:val="00BE2B5A"/>
    <w:rsid w:val="00BE2EBC"/>
    <w:rsid w:val="00BE4CB5"/>
    <w:rsid w:val="00BE50D4"/>
    <w:rsid w:val="00BE59D5"/>
    <w:rsid w:val="00BE5C34"/>
    <w:rsid w:val="00BE6C19"/>
    <w:rsid w:val="00BE7114"/>
    <w:rsid w:val="00BE7336"/>
    <w:rsid w:val="00BE78B1"/>
    <w:rsid w:val="00BE7E12"/>
    <w:rsid w:val="00BF027A"/>
    <w:rsid w:val="00BF143E"/>
    <w:rsid w:val="00BF30DB"/>
    <w:rsid w:val="00BF36E5"/>
    <w:rsid w:val="00BF3789"/>
    <w:rsid w:val="00BF3E6F"/>
    <w:rsid w:val="00BF404D"/>
    <w:rsid w:val="00BF4A37"/>
    <w:rsid w:val="00BF61FF"/>
    <w:rsid w:val="00BF6976"/>
    <w:rsid w:val="00BF698B"/>
    <w:rsid w:val="00BF698F"/>
    <w:rsid w:val="00BF717A"/>
    <w:rsid w:val="00BF71F4"/>
    <w:rsid w:val="00BF7612"/>
    <w:rsid w:val="00C00315"/>
    <w:rsid w:val="00C0186C"/>
    <w:rsid w:val="00C03A99"/>
    <w:rsid w:val="00C047F1"/>
    <w:rsid w:val="00C04EA7"/>
    <w:rsid w:val="00C0508E"/>
    <w:rsid w:val="00C06957"/>
    <w:rsid w:val="00C074EB"/>
    <w:rsid w:val="00C10322"/>
    <w:rsid w:val="00C103E4"/>
    <w:rsid w:val="00C10AF2"/>
    <w:rsid w:val="00C11DE9"/>
    <w:rsid w:val="00C12E8E"/>
    <w:rsid w:val="00C14978"/>
    <w:rsid w:val="00C15987"/>
    <w:rsid w:val="00C16AFE"/>
    <w:rsid w:val="00C16BA8"/>
    <w:rsid w:val="00C16D62"/>
    <w:rsid w:val="00C20796"/>
    <w:rsid w:val="00C208F0"/>
    <w:rsid w:val="00C2211C"/>
    <w:rsid w:val="00C22847"/>
    <w:rsid w:val="00C2385A"/>
    <w:rsid w:val="00C23C8F"/>
    <w:rsid w:val="00C2417C"/>
    <w:rsid w:val="00C244B8"/>
    <w:rsid w:val="00C24550"/>
    <w:rsid w:val="00C252E3"/>
    <w:rsid w:val="00C25452"/>
    <w:rsid w:val="00C25ADF"/>
    <w:rsid w:val="00C25B1E"/>
    <w:rsid w:val="00C25FF6"/>
    <w:rsid w:val="00C26107"/>
    <w:rsid w:val="00C262DD"/>
    <w:rsid w:val="00C26548"/>
    <w:rsid w:val="00C27572"/>
    <w:rsid w:val="00C30968"/>
    <w:rsid w:val="00C31866"/>
    <w:rsid w:val="00C31D51"/>
    <w:rsid w:val="00C33353"/>
    <w:rsid w:val="00C33507"/>
    <w:rsid w:val="00C33AE4"/>
    <w:rsid w:val="00C33D51"/>
    <w:rsid w:val="00C349D6"/>
    <w:rsid w:val="00C34BA1"/>
    <w:rsid w:val="00C35407"/>
    <w:rsid w:val="00C35CB5"/>
    <w:rsid w:val="00C35E43"/>
    <w:rsid w:val="00C36D08"/>
    <w:rsid w:val="00C40094"/>
    <w:rsid w:val="00C4012D"/>
    <w:rsid w:val="00C40819"/>
    <w:rsid w:val="00C40E65"/>
    <w:rsid w:val="00C412D2"/>
    <w:rsid w:val="00C42747"/>
    <w:rsid w:val="00C42C8B"/>
    <w:rsid w:val="00C43020"/>
    <w:rsid w:val="00C43541"/>
    <w:rsid w:val="00C44367"/>
    <w:rsid w:val="00C4452C"/>
    <w:rsid w:val="00C454CE"/>
    <w:rsid w:val="00C45C6E"/>
    <w:rsid w:val="00C46086"/>
    <w:rsid w:val="00C469CF"/>
    <w:rsid w:val="00C46EE3"/>
    <w:rsid w:val="00C47AD6"/>
    <w:rsid w:val="00C47C54"/>
    <w:rsid w:val="00C47D4A"/>
    <w:rsid w:val="00C5160C"/>
    <w:rsid w:val="00C518BF"/>
    <w:rsid w:val="00C51B9E"/>
    <w:rsid w:val="00C52188"/>
    <w:rsid w:val="00C5293B"/>
    <w:rsid w:val="00C53CD5"/>
    <w:rsid w:val="00C57426"/>
    <w:rsid w:val="00C57467"/>
    <w:rsid w:val="00C60173"/>
    <w:rsid w:val="00C60754"/>
    <w:rsid w:val="00C60B8B"/>
    <w:rsid w:val="00C610FB"/>
    <w:rsid w:val="00C617F2"/>
    <w:rsid w:val="00C6237C"/>
    <w:rsid w:val="00C6251C"/>
    <w:rsid w:val="00C63BFA"/>
    <w:rsid w:val="00C64298"/>
    <w:rsid w:val="00C64F78"/>
    <w:rsid w:val="00C656CD"/>
    <w:rsid w:val="00C66680"/>
    <w:rsid w:val="00C675D5"/>
    <w:rsid w:val="00C67FA9"/>
    <w:rsid w:val="00C70425"/>
    <w:rsid w:val="00C707E0"/>
    <w:rsid w:val="00C7142B"/>
    <w:rsid w:val="00C714D7"/>
    <w:rsid w:val="00C71C70"/>
    <w:rsid w:val="00C71F4F"/>
    <w:rsid w:val="00C720A4"/>
    <w:rsid w:val="00C729F7"/>
    <w:rsid w:val="00C73254"/>
    <w:rsid w:val="00C73ABF"/>
    <w:rsid w:val="00C73E3F"/>
    <w:rsid w:val="00C74733"/>
    <w:rsid w:val="00C74EDA"/>
    <w:rsid w:val="00C75905"/>
    <w:rsid w:val="00C774F5"/>
    <w:rsid w:val="00C77842"/>
    <w:rsid w:val="00C77B76"/>
    <w:rsid w:val="00C8000B"/>
    <w:rsid w:val="00C80145"/>
    <w:rsid w:val="00C8025F"/>
    <w:rsid w:val="00C80402"/>
    <w:rsid w:val="00C81866"/>
    <w:rsid w:val="00C81DA8"/>
    <w:rsid w:val="00C82298"/>
    <w:rsid w:val="00C826DD"/>
    <w:rsid w:val="00C83192"/>
    <w:rsid w:val="00C8373B"/>
    <w:rsid w:val="00C84056"/>
    <w:rsid w:val="00C8446E"/>
    <w:rsid w:val="00C84DD7"/>
    <w:rsid w:val="00C8543E"/>
    <w:rsid w:val="00C85F48"/>
    <w:rsid w:val="00C867D0"/>
    <w:rsid w:val="00C86A36"/>
    <w:rsid w:val="00C86ADB"/>
    <w:rsid w:val="00C86F71"/>
    <w:rsid w:val="00C905D1"/>
    <w:rsid w:val="00C908D6"/>
    <w:rsid w:val="00C925C2"/>
    <w:rsid w:val="00C93214"/>
    <w:rsid w:val="00C93EAD"/>
    <w:rsid w:val="00C9491F"/>
    <w:rsid w:val="00C94B4F"/>
    <w:rsid w:val="00C95888"/>
    <w:rsid w:val="00C95EB9"/>
    <w:rsid w:val="00C960CE"/>
    <w:rsid w:val="00C96987"/>
    <w:rsid w:val="00C96F9D"/>
    <w:rsid w:val="00CA0013"/>
    <w:rsid w:val="00CA0D43"/>
    <w:rsid w:val="00CA1089"/>
    <w:rsid w:val="00CA284D"/>
    <w:rsid w:val="00CA3621"/>
    <w:rsid w:val="00CA3C9D"/>
    <w:rsid w:val="00CA4035"/>
    <w:rsid w:val="00CA4425"/>
    <w:rsid w:val="00CA5319"/>
    <w:rsid w:val="00CA53BA"/>
    <w:rsid w:val="00CA54D7"/>
    <w:rsid w:val="00CA5A8A"/>
    <w:rsid w:val="00CA5BFA"/>
    <w:rsid w:val="00CA6441"/>
    <w:rsid w:val="00CA71F8"/>
    <w:rsid w:val="00CA7C1C"/>
    <w:rsid w:val="00CA7D16"/>
    <w:rsid w:val="00CB0B0E"/>
    <w:rsid w:val="00CB0FE5"/>
    <w:rsid w:val="00CB13C8"/>
    <w:rsid w:val="00CB1481"/>
    <w:rsid w:val="00CB1A1F"/>
    <w:rsid w:val="00CB3269"/>
    <w:rsid w:val="00CB36FF"/>
    <w:rsid w:val="00CB3BD9"/>
    <w:rsid w:val="00CB43F6"/>
    <w:rsid w:val="00CB48F3"/>
    <w:rsid w:val="00CB5726"/>
    <w:rsid w:val="00CB65EF"/>
    <w:rsid w:val="00CB69A8"/>
    <w:rsid w:val="00CB7247"/>
    <w:rsid w:val="00CB7A49"/>
    <w:rsid w:val="00CB7AE6"/>
    <w:rsid w:val="00CB7CAF"/>
    <w:rsid w:val="00CC0AED"/>
    <w:rsid w:val="00CC0EB9"/>
    <w:rsid w:val="00CC1006"/>
    <w:rsid w:val="00CC1C67"/>
    <w:rsid w:val="00CC2FB8"/>
    <w:rsid w:val="00CC3DC3"/>
    <w:rsid w:val="00CC4957"/>
    <w:rsid w:val="00CC5845"/>
    <w:rsid w:val="00CC5A13"/>
    <w:rsid w:val="00CC65AE"/>
    <w:rsid w:val="00CC6839"/>
    <w:rsid w:val="00CC6878"/>
    <w:rsid w:val="00CCD649"/>
    <w:rsid w:val="00CD20E9"/>
    <w:rsid w:val="00CD2E15"/>
    <w:rsid w:val="00CD3882"/>
    <w:rsid w:val="00CD39C0"/>
    <w:rsid w:val="00CD3BB8"/>
    <w:rsid w:val="00CD572C"/>
    <w:rsid w:val="00CD76C0"/>
    <w:rsid w:val="00CD7DBF"/>
    <w:rsid w:val="00CE0BB2"/>
    <w:rsid w:val="00CE1416"/>
    <w:rsid w:val="00CE1E39"/>
    <w:rsid w:val="00CE2151"/>
    <w:rsid w:val="00CE317D"/>
    <w:rsid w:val="00CE4118"/>
    <w:rsid w:val="00CE4515"/>
    <w:rsid w:val="00CE4790"/>
    <w:rsid w:val="00CE4969"/>
    <w:rsid w:val="00CE52EC"/>
    <w:rsid w:val="00CE53E1"/>
    <w:rsid w:val="00CE645C"/>
    <w:rsid w:val="00CE68B9"/>
    <w:rsid w:val="00CE69AA"/>
    <w:rsid w:val="00CE711A"/>
    <w:rsid w:val="00CE75A1"/>
    <w:rsid w:val="00CE75E2"/>
    <w:rsid w:val="00CE772D"/>
    <w:rsid w:val="00CF0025"/>
    <w:rsid w:val="00CF02F8"/>
    <w:rsid w:val="00CF0835"/>
    <w:rsid w:val="00CF1249"/>
    <w:rsid w:val="00CF1A9B"/>
    <w:rsid w:val="00CF1B7F"/>
    <w:rsid w:val="00CF1D59"/>
    <w:rsid w:val="00CF218C"/>
    <w:rsid w:val="00CF3DDE"/>
    <w:rsid w:val="00CF575E"/>
    <w:rsid w:val="00CF5D18"/>
    <w:rsid w:val="00CF5E9C"/>
    <w:rsid w:val="00CF6258"/>
    <w:rsid w:val="00CF6760"/>
    <w:rsid w:val="00CF69FB"/>
    <w:rsid w:val="00CF7701"/>
    <w:rsid w:val="00D00AF7"/>
    <w:rsid w:val="00D01D15"/>
    <w:rsid w:val="00D01F51"/>
    <w:rsid w:val="00D02854"/>
    <w:rsid w:val="00D029C7"/>
    <w:rsid w:val="00D03089"/>
    <w:rsid w:val="00D031CA"/>
    <w:rsid w:val="00D039AE"/>
    <w:rsid w:val="00D03A9F"/>
    <w:rsid w:val="00D040C9"/>
    <w:rsid w:val="00D0484E"/>
    <w:rsid w:val="00D05038"/>
    <w:rsid w:val="00D050A3"/>
    <w:rsid w:val="00D053B7"/>
    <w:rsid w:val="00D0589D"/>
    <w:rsid w:val="00D05B4F"/>
    <w:rsid w:val="00D07DDF"/>
    <w:rsid w:val="00D111A8"/>
    <w:rsid w:val="00D1159D"/>
    <w:rsid w:val="00D12575"/>
    <w:rsid w:val="00D13CBA"/>
    <w:rsid w:val="00D14E03"/>
    <w:rsid w:val="00D1517C"/>
    <w:rsid w:val="00D161AA"/>
    <w:rsid w:val="00D1687C"/>
    <w:rsid w:val="00D170CD"/>
    <w:rsid w:val="00D17376"/>
    <w:rsid w:val="00D1796A"/>
    <w:rsid w:val="00D200AE"/>
    <w:rsid w:val="00D21035"/>
    <w:rsid w:val="00D210BA"/>
    <w:rsid w:val="00D21B5A"/>
    <w:rsid w:val="00D222CD"/>
    <w:rsid w:val="00D22C06"/>
    <w:rsid w:val="00D23985"/>
    <w:rsid w:val="00D23F75"/>
    <w:rsid w:val="00D25C9B"/>
    <w:rsid w:val="00D25F03"/>
    <w:rsid w:val="00D25F61"/>
    <w:rsid w:val="00D26188"/>
    <w:rsid w:val="00D26FAF"/>
    <w:rsid w:val="00D2789F"/>
    <w:rsid w:val="00D30241"/>
    <w:rsid w:val="00D3086F"/>
    <w:rsid w:val="00D30CFB"/>
    <w:rsid w:val="00D314E3"/>
    <w:rsid w:val="00D31C82"/>
    <w:rsid w:val="00D31EBA"/>
    <w:rsid w:val="00D32E6D"/>
    <w:rsid w:val="00D33105"/>
    <w:rsid w:val="00D33631"/>
    <w:rsid w:val="00D343C4"/>
    <w:rsid w:val="00D34A6E"/>
    <w:rsid w:val="00D34CAD"/>
    <w:rsid w:val="00D35BD3"/>
    <w:rsid w:val="00D35D74"/>
    <w:rsid w:val="00D35ECC"/>
    <w:rsid w:val="00D36765"/>
    <w:rsid w:val="00D400F0"/>
    <w:rsid w:val="00D40136"/>
    <w:rsid w:val="00D4042D"/>
    <w:rsid w:val="00D40C3C"/>
    <w:rsid w:val="00D43B3B"/>
    <w:rsid w:val="00D44A49"/>
    <w:rsid w:val="00D44B6A"/>
    <w:rsid w:val="00D46120"/>
    <w:rsid w:val="00D4632A"/>
    <w:rsid w:val="00D46333"/>
    <w:rsid w:val="00D464F0"/>
    <w:rsid w:val="00D469AA"/>
    <w:rsid w:val="00D5119A"/>
    <w:rsid w:val="00D5178A"/>
    <w:rsid w:val="00D521E9"/>
    <w:rsid w:val="00D524B3"/>
    <w:rsid w:val="00D52F22"/>
    <w:rsid w:val="00D5485B"/>
    <w:rsid w:val="00D55AE4"/>
    <w:rsid w:val="00D55C6C"/>
    <w:rsid w:val="00D56107"/>
    <w:rsid w:val="00D568EA"/>
    <w:rsid w:val="00D56A23"/>
    <w:rsid w:val="00D56A6D"/>
    <w:rsid w:val="00D571E3"/>
    <w:rsid w:val="00D57298"/>
    <w:rsid w:val="00D572C1"/>
    <w:rsid w:val="00D607A1"/>
    <w:rsid w:val="00D6117C"/>
    <w:rsid w:val="00D61742"/>
    <w:rsid w:val="00D630A7"/>
    <w:rsid w:val="00D6348C"/>
    <w:rsid w:val="00D63767"/>
    <w:rsid w:val="00D64870"/>
    <w:rsid w:val="00D650FB"/>
    <w:rsid w:val="00D65430"/>
    <w:rsid w:val="00D664E3"/>
    <w:rsid w:val="00D6744D"/>
    <w:rsid w:val="00D674DC"/>
    <w:rsid w:val="00D67598"/>
    <w:rsid w:val="00D67AD3"/>
    <w:rsid w:val="00D67FF5"/>
    <w:rsid w:val="00D7019A"/>
    <w:rsid w:val="00D70440"/>
    <w:rsid w:val="00D71B6E"/>
    <w:rsid w:val="00D71D3D"/>
    <w:rsid w:val="00D71D5E"/>
    <w:rsid w:val="00D72185"/>
    <w:rsid w:val="00D722D3"/>
    <w:rsid w:val="00D72C57"/>
    <w:rsid w:val="00D7384C"/>
    <w:rsid w:val="00D73D1B"/>
    <w:rsid w:val="00D73FD2"/>
    <w:rsid w:val="00D73FD5"/>
    <w:rsid w:val="00D7480B"/>
    <w:rsid w:val="00D765BD"/>
    <w:rsid w:val="00D76D24"/>
    <w:rsid w:val="00D76EA5"/>
    <w:rsid w:val="00D7704B"/>
    <w:rsid w:val="00D77EF2"/>
    <w:rsid w:val="00D81A0A"/>
    <w:rsid w:val="00D820C6"/>
    <w:rsid w:val="00D8321F"/>
    <w:rsid w:val="00D83C81"/>
    <w:rsid w:val="00D84635"/>
    <w:rsid w:val="00D8466E"/>
    <w:rsid w:val="00D85078"/>
    <w:rsid w:val="00D852D6"/>
    <w:rsid w:val="00D85836"/>
    <w:rsid w:val="00D85970"/>
    <w:rsid w:val="00D86689"/>
    <w:rsid w:val="00D86C4F"/>
    <w:rsid w:val="00D90365"/>
    <w:rsid w:val="00D90759"/>
    <w:rsid w:val="00D90B2F"/>
    <w:rsid w:val="00D9185F"/>
    <w:rsid w:val="00D92073"/>
    <w:rsid w:val="00D92261"/>
    <w:rsid w:val="00D92441"/>
    <w:rsid w:val="00D92B5A"/>
    <w:rsid w:val="00D93581"/>
    <w:rsid w:val="00D93B96"/>
    <w:rsid w:val="00D94A3A"/>
    <w:rsid w:val="00D951AF"/>
    <w:rsid w:val="00D95429"/>
    <w:rsid w:val="00D95602"/>
    <w:rsid w:val="00D95B53"/>
    <w:rsid w:val="00D97CB9"/>
    <w:rsid w:val="00D97FB5"/>
    <w:rsid w:val="00DA0D84"/>
    <w:rsid w:val="00DA140A"/>
    <w:rsid w:val="00DA1535"/>
    <w:rsid w:val="00DA1688"/>
    <w:rsid w:val="00DA1CA4"/>
    <w:rsid w:val="00DA24CF"/>
    <w:rsid w:val="00DA359E"/>
    <w:rsid w:val="00DA367D"/>
    <w:rsid w:val="00DA3AAF"/>
    <w:rsid w:val="00DA4364"/>
    <w:rsid w:val="00DA523F"/>
    <w:rsid w:val="00DA5663"/>
    <w:rsid w:val="00DA703D"/>
    <w:rsid w:val="00DA7555"/>
    <w:rsid w:val="00DA7859"/>
    <w:rsid w:val="00DA7F34"/>
    <w:rsid w:val="00DB0BCD"/>
    <w:rsid w:val="00DB15A3"/>
    <w:rsid w:val="00DB198A"/>
    <w:rsid w:val="00DB202B"/>
    <w:rsid w:val="00DB2C82"/>
    <w:rsid w:val="00DB39AD"/>
    <w:rsid w:val="00DB3D0E"/>
    <w:rsid w:val="00DB428D"/>
    <w:rsid w:val="00DB5350"/>
    <w:rsid w:val="00DB553B"/>
    <w:rsid w:val="00DB5946"/>
    <w:rsid w:val="00DB6303"/>
    <w:rsid w:val="00DB6AF1"/>
    <w:rsid w:val="00DB6BD3"/>
    <w:rsid w:val="00DC0092"/>
    <w:rsid w:val="00DC0F5B"/>
    <w:rsid w:val="00DC1937"/>
    <w:rsid w:val="00DC1BCD"/>
    <w:rsid w:val="00DC209D"/>
    <w:rsid w:val="00DC2AFE"/>
    <w:rsid w:val="00DC4734"/>
    <w:rsid w:val="00DC4979"/>
    <w:rsid w:val="00DC4A78"/>
    <w:rsid w:val="00DC4CFB"/>
    <w:rsid w:val="00DC5531"/>
    <w:rsid w:val="00DC61FF"/>
    <w:rsid w:val="00DC66A2"/>
    <w:rsid w:val="00DC69CE"/>
    <w:rsid w:val="00DC6BD2"/>
    <w:rsid w:val="00DC7C26"/>
    <w:rsid w:val="00DD0381"/>
    <w:rsid w:val="00DD0954"/>
    <w:rsid w:val="00DD0E06"/>
    <w:rsid w:val="00DD1C2C"/>
    <w:rsid w:val="00DD2082"/>
    <w:rsid w:val="00DD2117"/>
    <w:rsid w:val="00DD2440"/>
    <w:rsid w:val="00DD2598"/>
    <w:rsid w:val="00DD299A"/>
    <w:rsid w:val="00DD4796"/>
    <w:rsid w:val="00DD4FA5"/>
    <w:rsid w:val="00DD56D0"/>
    <w:rsid w:val="00DD5E33"/>
    <w:rsid w:val="00DD6401"/>
    <w:rsid w:val="00DD65A7"/>
    <w:rsid w:val="00DD75A0"/>
    <w:rsid w:val="00DD7790"/>
    <w:rsid w:val="00DD7807"/>
    <w:rsid w:val="00DD7F93"/>
    <w:rsid w:val="00DE0C89"/>
    <w:rsid w:val="00DE125F"/>
    <w:rsid w:val="00DE18A2"/>
    <w:rsid w:val="00DE1BF3"/>
    <w:rsid w:val="00DE2E0F"/>
    <w:rsid w:val="00DE3B96"/>
    <w:rsid w:val="00DE3FC5"/>
    <w:rsid w:val="00DE4610"/>
    <w:rsid w:val="00DE5D47"/>
    <w:rsid w:val="00DE6019"/>
    <w:rsid w:val="00DE6311"/>
    <w:rsid w:val="00DE6534"/>
    <w:rsid w:val="00DE6690"/>
    <w:rsid w:val="00DE67D4"/>
    <w:rsid w:val="00DE6BC3"/>
    <w:rsid w:val="00DE732A"/>
    <w:rsid w:val="00DE7EBF"/>
    <w:rsid w:val="00DF0097"/>
    <w:rsid w:val="00DF087E"/>
    <w:rsid w:val="00DF09AA"/>
    <w:rsid w:val="00DF0BF4"/>
    <w:rsid w:val="00DF1661"/>
    <w:rsid w:val="00DF1F5A"/>
    <w:rsid w:val="00DF1FBE"/>
    <w:rsid w:val="00DF227C"/>
    <w:rsid w:val="00DF2AE1"/>
    <w:rsid w:val="00DF2C83"/>
    <w:rsid w:val="00DF514E"/>
    <w:rsid w:val="00DF5C8E"/>
    <w:rsid w:val="00E01628"/>
    <w:rsid w:val="00E01E04"/>
    <w:rsid w:val="00E024BD"/>
    <w:rsid w:val="00E03051"/>
    <w:rsid w:val="00E0389F"/>
    <w:rsid w:val="00E03D6D"/>
    <w:rsid w:val="00E04E41"/>
    <w:rsid w:val="00E05470"/>
    <w:rsid w:val="00E05B89"/>
    <w:rsid w:val="00E05C9C"/>
    <w:rsid w:val="00E066E9"/>
    <w:rsid w:val="00E07107"/>
    <w:rsid w:val="00E07CC1"/>
    <w:rsid w:val="00E11576"/>
    <w:rsid w:val="00E11AAE"/>
    <w:rsid w:val="00E12357"/>
    <w:rsid w:val="00E12BBC"/>
    <w:rsid w:val="00E1364D"/>
    <w:rsid w:val="00E13F13"/>
    <w:rsid w:val="00E14733"/>
    <w:rsid w:val="00E14B43"/>
    <w:rsid w:val="00E15999"/>
    <w:rsid w:val="00E15E26"/>
    <w:rsid w:val="00E16848"/>
    <w:rsid w:val="00E16B0E"/>
    <w:rsid w:val="00E17615"/>
    <w:rsid w:val="00E17EED"/>
    <w:rsid w:val="00E205B0"/>
    <w:rsid w:val="00E20ACC"/>
    <w:rsid w:val="00E2129B"/>
    <w:rsid w:val="00E213A3"/>
    <w:rsid w:val="00E25058"/>
    <w:rsid w:val="00E25059"/>
    <w:rsid w:val="00E25397"/>
    <w:rsid w:val="00E256CD"/>
    <w:rsid w:val="00E2595A"/>
    <w:rsid w:val="00E25C5B"/>
    <w:rsid w:val="00E25F7A"/>
    <w:rsid w:val="00E26350"/>
    <w:rsid w:val="00E26C5E"/>
    <w:rsid w:val="00E26F91"/>
    <w:rsid w:val="00E275BE"/>
    <w:rsid w:val="00E27FB0"/>
    <w:rsid w:val="00E30419"/>
    <w:rsid w:val="00E314DF"/>
    <w:rsid w:val="00E31AA0"/>
    <w:rsid w:val="00E3356B"/>
    <w:rsid w:val="00E34567"/>
    <w:rsid w:val="00E346D0"/>
    <w:rsid w:val="00E34B50"/>
    <w:rsid w:val="00E34EB5"/>
    <w:rsid w:val="00E3568B"/>
    <w:rsid w:val="00E36206"/>
    <w:rsid w:val="00E3725A"/>
    <w:rsid w:val="00E3781C"/>
    <w:rsid w:val="00E37BD8"/>
    <w:rsid w:val="00E4035D"/>
    <w:rsid w:val="00E40829"/>
    <w:rsid w:val="00E40948"/>
    <w:rsid w:val="00E413E8"/>
    <w:rsid w:val="00E41A2A"/>
    <w:rsid w:val="00E41CD8"/>
    <w:rsid w:val="00E4279D"/>
    <w:rsid w:val="00E4282F"/>
    <w:rsid w:val="00E436E2"/>
    <w:rsid w:val="00E440B2"/>
    <w:rsid w:val="00E4471E"/>
    <w:rsid w:val="00E447DE"/>
    <w:rsid w:val="00E44E5E"/>
    <w:rsid w:val="00E4560B"/>
    <w:rsid w:val="00E4584A"/>
    <w:rsid w:val="00E45B51"/>
    <w:rsid w:val="00E45C6C"/>
    <w:rsid w:val="00E46051"/>
    <w:rsid w:val="00E47205"/>
    <w:rsid w:val="00E47831"/>
    <w:rsid w:val="00E478B2"/>
    <w:rsid w:val="00E50261"/>
    <w:rsid w:val="00E505B5"/>
    <w:rsid w:val="00E515AC"/>
    <w:rsid w:val="00E520CC"/>
    <w:rsid w:val="00E52329"/>
    <w:rsid w:val="00E52A29"/>
    <w:rsid w:val="00E547E0"/>
    <w:rsid w:val="00E55482"/>
    <w:rsid w:val="00E55B51"/>
    <w:rsid w:val="00E55FD3"/>
    <w:rsid w:val="00E56628"/>
    <w:rsid w:val="00E62D6E"/>
    <w:rsid w:val="00E62E8F"/>
    <w:rsid w:val="00E63207"/>
    <w:rsid w:val="00E64F60"/>
    <w:rsid w:val="00E65B39"/>
    <w:rsid w:val="00E66AFA"/>
    <w:rsid w:val="00E66C67"/>
    <w:rsid w:val="00E6733E"/>
    <w:rsid w:val="00E675EB"/>
    <w:rsid w:val="00E67C88"/>
    <w:rsid w:val="00E67CC4"/>
    <w:rsid w:val="00E701D0"/>
    <w:rsid w:val="00E7048D"/>
    <w:rsid w:val="00E70ADC"/>
    <w:rsid w:val="00E70BD4"/>
    <w:rsid w:val="00E71877"/>
    <w:rsid w:val="00E72C5A"/>
    <w:rsid w:val="00E77D0F"/>
    <w:rsid w:val="00E8164B"/>
    <w:rsid w:val="00E8189E"/>
    <w:rsid w:val="00E81CF9"/>
    <w:rsid w:val="00E826E8"/>
    <w:rsid w:val="00E8281F"/>
    <w:rsid w:val="00E82C2F"/>
    <w:rsid w:val="00E83322"/>
    <w:rsid w:val="00E833B9"/>
    <w:rsid w:val="00E83ADA"/>
    <w:rsid w:val="00E83B71"/>
    <w:rsid w:val="00E83EBD"/>
    <w:rsid w:val="00E83EF1"/>
    <w:rsid w:val="00E8696A"/>
    <w:rsid w:val="00E87B9B"/>
    <w:rsid w:val="00E87E90"/>
    <w:rsid w:val="00E902E6"/>
    <w:rsid w:val="00E9108E"/>
    <w:rsid w:val="00E9118E"/>
    <w:rsid w:val="00E916CB"/>
    <w:rsid w:val="00E923CF"/>
    <w:rsid w:val="00E92412"/>
    <w:rsid w:val="00E930E6"/>
    <w:rsid w:val="00E9385C"/>
    <w:rsid w:val="00E93F98"/>
    <w:rsid w:val="00E9469F"/>
    <w:rsid w:val="00E9522A"/>
    <w:rsid w:val="00E9526A"/>
    <w:rsid w:val="00E96A0B"/>
    <w:rsid w:val="00E9743A"/>
    <w:rsid w:val="00E97EEB"/>
    <w:rsid w:val="00EA02D1"/>
    <w:rsid w:val="00EA068E"/>
    <w:rsid w:val="00EA32A6"/>
    <w:rsid w:val="00EA392E"/>
    <w:rsid w:val="00EA3A62"/>
    <w:rsid w:val="00EA49D7"/>
    <w:rsid w:val="00EA4FA6"/>
    <w:rsid w:val="00EA4FFE"/>
    <w:rsid w:val="00EA5AA8"/>
    <w:rsid w:val="00EA6D9D"/>
    <w:rsid w:val="00EB034B"/>
    <w:rsid w:val="00EB0E50"/>
    <w:rsid w:val="00EB0FA9"/>
    <w:rsid w:val="00EB13C8"/>
    <w:rsid w:val="00EB16CD"/>
    <w:rsid w:val="00EB26D7"/>
    <w:rsid w:val="00EB28FF"/>
    <w:rsid w:val="00EB2BE6"/>
    <w:rsid w:val="00EB2DEB"/>
    <w:rsid w:val="00EB2F27"/>
    <w:rsid w:val="00EB2FB5"/>
    <w:rsid w:val="00EB366F"/>
    <w:rsid w:val="00EB4343"/>
    <w:rsid w:val="00EB4460"/>
    <w:rsid w:val="00EB5689"/>
    <w:rsid w:val="00EB5697"/>
    <w:rsid w:val="00EB64D7"/>
    <w:rsid w:val="00EB6C25"/>
    <w:rsid w:val="00EC0455"/>
    <w:rsid w:val="00EC06CA"/>
    <w:rsid w:val="00EC0D76"/>
    <w:rsid w:val="00EC10F4"/>
    <w:rsid w:val="00EC3338"/>
    <w:rsid w:val="00EC33FD"/>
    <w:rsid w:val="00EC3508"/>
    <w:rsid w:val="00EC41BE"/>
    <w:rsid w:val="00EC499A"/>
    <w:rsid w:val="00EC518E"/>
    <w:rsid w:val="00EC54BF"/>
    <w:rsid w:val="00EC6693"/>
    <w:rsid w:val="00EC70C0"/>
    <w:rsid w:val="00EC7149"/>
    <w:rsid w:val="00EC7BF4"/>
    <w:rsid w:val="00ED2B93"/>
    <w:rsid w:val="00ED379D"/>
    <w:rsid w:val="00ED3D20"/>
    <w:rsid w:val="00ED44D5"/>
    <w:rsid w:val="00ED4D6B"/>
    <w:rsid w:val="00ED5155"/>
    <w:rsid w:val="00ED5249"/>
    <w:rsid w:val="00ED5569"/>
    <w:rsid w:val="00ED58D9"/>
    <w:rsid w:val="00ED70A2"/>
    <w:rsid w:val="00ED70A9"/>
    <w:rsid w:val="00ED743A"/>
    <w:rsid w:val="00ED7D89"/>
    <w:rsid w:val="00ED7EDB"/>
    <w:rsid w:val="00EE072F"/>
    <w:rsid w:val="00EE138D"/>
    <w:rsid w:val="00EE1714"/>
    <w:rsid w:val="00EE17AD"/>
    <w:rsid w:val="00EE186F"/>
    <w:rsid w:val="00EE1FD9"/>
    <w:rsid w:val="00EE36F4"/>
    <w:rsid w:val="00EE3C38"/>
    <w:rsid w:val="00EE3CF5"/>
    <w:rsid w:val="00EE4401"/>
    <w:rsid w:val="00EE47C1"/>
    <w:rsid w:val="00EE481A"/>
    <w:rsid w:val="00EE4912"/>
    <w:rsid w:val="00EE546E"/>
    <w:rsid w:val="00EE6390"/>
    <w:rsid w:val="00EE71E8"/>
    <w:rsid w:val="00EE7217"/>
    <w:rsid w:val="00EF0B98"/>
    <w:rsid w:val="00EF162E"/>
    <w:rsid w:val="00EF1AEE"/>
    <w:rsid w:val="00EF1E56"/>
    <w:rsid w:val="00EF2283"/>
    <w:rsid w:val="00EF22BD"/>
    <w:rsid w:val="00EF2383"/>
    <w:rsid w:val="00EF2D74"/>
    <w:rsid w:val="00EF36E2"/>
    <w:rsid w:val="00EF434B"/>
    <w:rsid w:val="00EF47D0"/>
    <w:rsid w:val="00EF4FE5"/>
    <w:rsid w:val="00EF57D7"/>
    <w:rsid w:val="00EF6A1E"/>
    <w:rsid w:val="00EF7B1B"/>
    <w:rsid w:val="00F000EA"/>
    <w:rsid w:val="00F0157F"/>
    <w:rsid w:val="00F016D4"/>
    <w:rsid w:val="00F0186C"/>
    <w:rsid w:val="00F01CE6"/>
    <w:rsid w:val="00F0228E"/>
    <w:rsid w:val="00F0367A"/>
    <w:rsid w:val="00F0488E"/>
    <w:rsid w:val="00F048D2"/>
    <w:rsid w:val="00F04CB8"/>
    <w:rsid w:val="00F0553D"/>
    <w:rsid w:val="00F05AA1"/>
    <w:rsid w:val="00F0642E"/>
    <w:rsid w:val="00F065C1"/>
    <w:rsid w:val="00F06E80"/>
    <w:rsid w:val="00F1155D"/>
    <w:rsid w:val="00F11F2E"/>
    <w:rsid w:val="00F12F83"/>
    <w:rsid w:val="00F13A0B"/>
    <w:rsid w:val="00F14065"/>
    <w:rsid w:val="00F144EF"/>
    <w:rsid w:val="00F147D7"/>
    <w:rsid w:val="00F148E7"/>
    <w:rsid w:val="00F14918"/>
    <w:rsid w:val="00F161F3"/>
    <w:rsid w:val="00F16CB5"/>
    <w:rsid w:val="00F17857"/>
    <w:rsid w:val="00F206A3"/>
    <w:rsid w:val="00F212D7"/>
    <w:rsid w:val="00F214F1"/>
    <w:rsid w:val="00F21B32"/>
    <w:rsid w:val="00F22346"/>
    <w:rsid w:val="00F22D4D"/>
    <w:rsid w:val="00F23A32"/>
    <w:rsid w:val="00F2402B"/>
    <w:rsid w:val="00F24A58"/>
    <w:rsid w:val="00F24DC6"/>
    <w:rsid w:val="00F24EC1"/>
    <w:rsid w:val="00F25E85"/>
    <w:rsid w:val="00F26209"/>
    <w:rsid w:val="00F264C2"/>
    <w:rsid w:val="00F26589"/>
    <w:rsid w:val="00F26653"/>
    <w:rsid w:val="00F26B31"/>
    <w:rsid w:val="00F30882"/>
    <w:rsid w:val="00F30EA2"/>
    <w:rsid w:val="00F30F8C"/>
    <w:rsid w:val="00F31485"/>
    <w:rsid w:val="00F316BA"/>
    <w:rsid w:val="00F3202E"/>
    <w:rsid w:val="00F33B7F"/>
    <w:rsid w:val="00F33D2D"/>
    <w:rsid w:val="00F34160"/>
    <w:rsid w:val="00F34599"/>
    <w:rsid w:val="00F34799"/>
    <w:rsid w:val="00F3570D"/>
    <w:rsid w:val="00F35C51"/>
    <w:rsid w:val="00F3603D"/>
    <w:rsid w:val="00F365E5"/>
    <w:rsid w:val="00F36B78"/>
    <w:rsid w:val="00F402BE"/>
    <w:rsid w:val="00F40454"/>
    <w:rsid w:val="00F4070B"/>
    <w:rsid w:val="00F4147C"/>
    <w:rsid w:val="00F41BE6"/>
    <w:rsid w:val="00F421A2"/>
    <w:rsid w:val="00F4221F"/>
    <w:rsid w:val="00F423EC"/>
    <w:rsid w:val="00F424BB"/>
    <w:rsid w:val="00F4251A"/>
    <w:rsid w:val="00F42957"/>
    <w:rsid w:val="00F42AC5"/>
    <w:rsid w:val="00F430A8"/>
    <w:rsid w:val="00F43156"/>
    <w:rsid w:val="00F43B97"/>
    <w:rsid w:val="00F45039"/>
    <w:rsid w:val="00F4550A"/>
    <w:rsid w:val="00F45735"/>
    <w:rsid w:val="00F47635"/>
    <w:rsid w:val="00F47B41"/>
    <w:rsid w:val="00F47F86"/>
    <w:rsid w:val="00F503B8"/>
    <w:rsid w:val="00F510FC"/>
    <w:rsid w:val="00F517F2"/>
    <w:rsid w:val="00F521F8"/>
    <w:rsid w:val="00F52EFE"/>
    <w:rsid w:val="00F53542"/>
    <w:rsid w:val="00F535EE"/>
    <w:rsid w:val="00F53BCE"/>
    <w:rsid w:val="00F54D6D"/>
    <w:rsid w:val="00F55829"/>
    <w:rsid w:val="00F559D9"/>
    <w:rsid w:val="00F5629B"/>
    <w:rsid w:val="00F5683D"/>
    <w:rsid w:val="00F571FD"/>
    <w:rsid w:val="00F57BDA"/>
    <w:rsid w:val="00F57D62"/>
    <w:rsid w:val="00F57F8C"/>
    <w:rsid w:val="00F61C01"/>
    <w:rsid w:val="00F6270D"/>
    <w:rsid w:val="00F6278C"/>
    <w:rsid w:val="00F628D5"/>
    <w:rsid w:val="00F633BD"/>
    <w:rsid w:val="00F6380C"/>
    <w:rsid w:val="00F639CB"/>
    <w:rsid w:val="00F643CA"/>
    <w:rsid w:val="00F64A6E"/>
    <w:rsid w:val="00F65236"/>
    <w:rsid w:val="00F65888"/>
    <w:rsid w:val="00F66645"/>
    <w:rsid w:val="00F66653"/>
    <w:rsid w:val="00F66B9C"/>
    <w:rsid w:val="00F695A9"/>
    <w:rsid w:val="00F70061"/>
    <w:rsid w:val="00F71437"/>
    <w:rsid w:val="00F71DAE"/>
    <w:rsid w:val="00F71F14"/>
    <w:rsid w:val="00F71FB1"/>
    <w:rsid w:val="00F72FBD"/>
    <w:rsid w:val="00F7443F"/>
    <w:rsid w:val="00F74E0F"/>
    <w:rsid w:val="00F75BA3"/>
    <w:rsid w:val="00F76713"/>
    <w:rsid w:val="00F77341"/>
    <w:rsid w:val="00F80879"/>
    <w:rsid w:val="00F80BAB"/>
    <w:rsid w:val="00F8180E"/>
    <w:rsid w:val="00F81E4C"/>
    <w:rsid w:val="00F8260C"/>
    <w:rsid w:val="00F83187"/>
    <w:rsid w:val="00F83621"/>
    <w:rsid w:val="00F845D2"/>
    <w:rsid w:val="00F84921"/>
    <w:rsid w:val="00F85064"/>
    <w:rsid w:val="00F852FA"/>
    <w:rsid w:val="00F85371"/>
    <w:rsid w:val="00F8606D"/>
    <w:rsid w:val="00F86B84"/>
    <w:rsid w:val="00F86CCC"/>
    <w:rsid w:val="00F87560"/>
    <w:rsid w:val="00F87AA4"/>
    <w:rsid w:val="00F9002E"/>
    <w:rsid w:val="00F90CF2"/>
    <w:rsid w:val="00F915D2"/>
    <w:rsid w:val="00F92063"/>
    <w:rsid w:val="00F92992"/>
    <w:rsid w:val="00F93300"/>
    <w:rsid w:val="00F93844"/>
    <w:rsid w:val="00F93E8D"/>
    <w:rsid w:val="00F9488D"/>
    <w:rsid w:val="00F94F4B"/>
    <w:rsid w:val="00F959D1"/>
    <w:rsid w:val="00F96300"/>
    <w:rsid w:val="00F96613"/>
    <w:rsid w:val="00F96661"/>
    <w:rsid w:val="00F96A5C"/>
    <w:rsid w:val="00F96B77"/>
    <w:rsid w:val="00F97EFF"/>
    <w:rsid w:val="00FA0FA3"/>
    <w:rsid w:val="00FA1C1A"/>
    <w:rsid w:val="00FA2F26"/>
    <w:rsid w:val="00FA3082"/>
    <w:rsid w:val="00FA3600"/>
    <w:rsid w:val="00FA4170"/>
    <w:rsid w:val="00FA4409"/>
    <w:rsid w:val="00FA4DA8"/>
    <w:rsid w:val="00FA5B3E"/>
    <w:rsid w:val="00FA5D05"/>
    <w:rsid w:val="00FA6581"/>
    <w:rsid w:val="00FA7C08"/>
    <w:rsid w:val="00FB1611"/>
    <w:rsid w:val="00FB17D3"/>
    <w:rsid w:val="00FB28C7"/>
    <w:rsid w:val="00FB2F35"/>
    <w:rsid w:val="00FB3621"/>
    <w:rsid w:val="00FB397D"/>
    <w:rsid w:val="00FB432E"/>
    <w:rsid w:val="00FB573C"/>
    <w:rsid w:val="00FB5F6C"/>
    <w:rsid w:val="00FB6CA9"/>
    <w:rsid w:val="00FB701B"/>
    <w:rsid w:val="00FB792A"/>
    <w:rsid w:val="00FC1E1A"/>
    <w:rsid w:val="00FC22AC"/>
    <w:rsid w:val="00FC29B1"/>
    <w:rsid w:val="00FC2D7F"/>
    <w:rsid w:val="00FC39C0"/>
    <w:rsid w:val="00FC3DBD"/>
    <w:rsid w:val="00FC4052"/>
    <w:rsid w:val="00FC4EF6"/>
    <w:rsid w:val="00FC52B1"/>
    <w:rsid w:val="00FC616C"/>
    <w:rsid w:val="00FC65B3"/>
    <w:rsid w:val="00FD1453"/>
    <w:rsid w:val="00FD180E"/>
    <w:rsid w:val="00FD2CA7"/>
    <w:rsid w:val="00FD3D49"/>
    <w:rsid w:val="00FD4835"/>
    <w:rsid w:val="00FD48F8"/>
    <w:rsid w:val="00FD4909"/>
    <w:rsid w:val="00FD5781"/>
    <w:rsid w:val="00FD5AD6"/>
    <w:rsid w:val="00FD624A"/>
    <w:rsid w:val="00FD75FB"/>
    <w:rsid w:val="00FD7ABC"/>
    <w:rsid w:val="00FD7B58"/>
    <w:rsid w:val="00FE1B63"/>
    <w:rsid w:val="00FE2E96"/>
    <w:rsid w:val="00FE329B"/>
    <w:rsid w:val="00FE3354"/>
    <w:rsid w:val="00FE33C6"/>
    <w:rsid w:val="00FE35A1"/>
    <w:rsid w:val="00FE3A6B"/>
    <w:rsid w:val="00FE4EDF"/>
    <w:rsid w:val="00FE52CA"/>
    <w:rsid w:val="00FE56FE"/>
    <w:rsid w:val="00FE5863"/>
    <w:rsid w:val="00FE5F50"/>
    <w:rsid w:val="00FE68A3"/>
    <w:rsid w:val="00FF0822"/>
    <w:rsid w:val="00FF2486"/>
    <w:rsid w:val="00FF28CF"/>
    <w:rsid w:val="00FF3B60"/>
    <w:rsid w:val="00FF5433"/>
    <w:rsid w:val="00FF576B"/>
    <w:rsid w:val="00FF5816"/>
    <w:rsid w:val="00FF66DA"/>
    <w:rsid w:val="00FF670C"/>
    <w:rsid w:val="00FF6A2C"/>
    <w:rsid w:val="00FF783B"/>
    <w:rsid w:val="01269BF9"/>
    <w:rsid w:val="01330C78"/>
    <w:rsid w:val="01340C06"/>
    <w:rsid w:val="013E11B6"/>
    <w:rsid w:val="0155D28B"/>
    <w:rsid w:val="016329E5"/>
    <w:rsid w:val="016AA7EF"/>
    <w:rsid w:val="017640C9"/>
    <w:rsid w:val="01A15AA3"/>
    <w:rsid w:val="01BD3DD4"/>
    <w:rsid w:val="01DAF970"/>
    <w:rsid w:val="01E426E6"/>
    <w:rsid w:val="01E6D9A4"/>
    <w:rsid w:val="0206AAD9"/>
    <w:rsid w:val="0206B060"/>
    <w:rsid w:val="021329CD"/>
    <w:rsid w:val="022DAF91"/>
    <w:rsid w:val="023288FD"/>
    <w:rsid w:val="023C54C9"/>
    <w:rsid w:val="0249F344"/>
    <w:rsid w:val="0266E882"/>
    <w:rsid w:val="0269717A"/>
    <w:rsid w:val="0283E185"/>
    <w:rsid w:val="02AB35A7"/>
    <w:rsid w:val="02CFCED1"/>
    <w:rsid w:val="02D3AA3A"/>
    <w:rsid w:val="02D9E217"/>
    <w:rsid w:val="02DFAF42"/>
    <w:rsid w:val="02ED115B"/>
    <w:rsid w:val="030CDCE9"/>
    <w:rsid w:val="037FF747"/>
    <w:rsid w:val="039AD6DF"/>
    <w:rsid w:val="03A04EE3"/>
    <w:rsid w:val="03B6F261"/>
    <w:rsid w:val="03BFC445"/>
    <w:rsid w:val="03CB8016"/>
    <w:rsid w:val="040810DB"/>
    <w:rsid w:val="0410B756"/>
    <w:rsid w:val="0414F344"/>
    <w:rsid w:val="042D9831"/>
    <w:rsid w:val="0441D1B0"/>
    <w:rsid w:val="04470608"/>
    <w:rsid w:val="0453F385"/>
    <w:rsid w:val="04600095"/>
    <w:rsid w:val="0465299F"/>
    <w:rsid w:val="04693127"/>
    <w:rsid w:val="04707275"/>
    <w:rsid w:val="0474ACD9"/>
    <w:rsid w:val="0475B278"/>
    <w:rsid w:val="04A2AEDC"/>
    <w:rsid w:val="04C8F32E"/>
    <w:rsid w:val="04D4AB14"/>
    <w:rsid w:val="04E3BF70"/>
    <w:rsid w:val="04E41933"/>
    <w:rsid w:val="04F22F49"/>
    <w:rsid w:val="04F777B4"/>
    <w:rsid w:val="0568824F"/>
    <w:rsid w:val="05978E61"/>
    <w:rsid w:val="05B7EBC2"/>
    <w:rsid w:val="05BC25F4"/>
    <w:rsid w:val="05C2B82B"/>
    <w:rsid w:val="05D25E37"/>
    <w:rsid w:val="05E649B5"/>
    <w:rsid w:val="05F8FBF2"/>
    <w:rsid w:val="0608C945"/>
    <w:rsid w:val="0614E6FF"/>
    <w:rsid w:val="065B947A"/>
    <w:rsid w:val="068896B6"/>
    <w:rsid w:val="0693E8B1"/>
    <w:rsid w:val="06A6FD48"/>
    <w:rsid w:val="06D537B2"/>
    <w:rsid w:val="06D7DEFE"/>
    <w:rsid w:val="06F28082"/>
    <w:rsid w:val="06F3DA63"/>
    <w:rsid w:val="06FE77A1"/>
    <w:rsid w:val="0735D0BD"/>
    <w:rsid w:val="0741AD74"/>
    <w:rsid w:val="0757F655"/>
    <w:rsid w:val="07728E2D"/>
    <w:rsid w:val="0781CB14"/>
    <w:rsid w:val="0796B62C"/>
    <w:rsid w:val="07A4D94A"/>
    <w:rsid w:val="07A71B5D"/>
    <w:rsid w:val="07BAFE66"/>
    <w:rsid w:val="07C5AF5E"/>
    <w:rsid w:val="07FCD3FF"/>
    <w:rsid w:val="081DBADB"/>
    <w:rsid w:val="082EDCCC"/>
    <w:rsid w:val="084AE596"/>
    <w:rsid w:val="0853686A"/>
    <w:rsid w:val="089049F0"/>
    <w:rsid w:val="0892A990"/>
    <w:rsid w:val="08A710D0"/>
    <w:rsid w:val="08ADCEEC"/>
    <w:rsid w:val="08ED09EA"/>
    <w:rsid w:val="08ED4410"/>
    <w:rsid w:val="0909AD23"/>
    <w:rsid w:val="091DCD1C"/>
    <w:rsid w:val="0942EBBE"/>
    <w:rsid w:val="095C23CB"/>
    <w:rsid w:val="096B1F45"/>
    <w:rsid w:val="099A88C2"/>
    <w:rsid w:val="099F278A"/>
    <w:rsid w:val="09B00D29"/>
    <w:rsid w:val="09BA5840"/>
    <w:rsid w:val="09D00C1E"/>
    <w:rsid w:val="09FF1D74"/>
    <w:rsid w:val="0A1EAF27"/>
    <w:rsid w:val="0A2CA5D0"/>
    <w:rsid w:val="0A34A372"/>
    <w:rsid w:val="0A361F06"/>
    <w:rsid w:val="0A4B53F1"/>
    <w:rsid w:val="0A4BA36B"/>
    <w:rsid w:val="0A662E6D"/>
    <w:rsid w:val="0A813454"/>
    <w:rsid w:val="0ACF56DA"/>
    <w:rsid w:val="0AFEA02E"/>
    <w:rsid w:val="0AFFD2F8"/>
    <w:rsid w:val="0B264769"/>
    <w:rsid w:val="0B53F1AF"/>
    <w:rsid w:val="0B699C45"/>
    <w:rsid w:val="0B870C0E"/>
    <w:rsid w:val="0B8B092C"/>
    <w:rsid w:val="0B913AE2"/>
    <w:rsid w:val="0BAAC474"/>
    <w:rsid w:val="0BE7B1E4"/>
    <w:rsid w:val="0BF3EC9F"/>
    <w:rsid w:val="0C0C20DA"/>
    <w:rsid w:val="0C19A4F3"/>
    <w:rsid w:val="0C2D20AC"/>
    <w:rsid w:val="0C3094DB"/>
    <w:rsid w:val="0C3EFC9E"/>
    <w:rsid w:val="0C5E97FF"/>
    <w:rsid w:val="0C67EF04"/>
    <w:rsid w:val="0C77C704"/>
    <w:rsid w:val="0C9169DE"/>
    <w:rsid w:val="0CA52769"/>
    <w:rsid w:val="0CB00697"/>
    <w:rsid w:val="0CBB4DD6"/>
    <w:rsid w:val="0CE2ECC4"/>
    <w:rsid w:val="0CF90211"/>
    <w:rsid w:val="0D05D501"/>
    <w:rsid w:val="0D1A8C1F"/>
    <w:rsid w:val="0D235A5F"/>
    <w:rsid w:val="0D4ADDCC"/>
    <w:rsid w:val="0D4E1CCB"/>
    <w:rsid w:val="0D6F5805"/>
    <w:rsid w:val="0D7733DA"/>
    <w:rsid w:val="0D83F018"/>
    <w:rsid w:val="0D866604"/>
    <w:rsid w:val="0D8C6795"/>
    <w:rsid w:val="0D930730"/>
    <w:rsid w:val="0D9C069B"/>
    <w:rsid w:val="0DF9EFEC"/>
    <w:rsid w:val="0DFE2510"/>
    <w:rsid w:val="0E1175B4"/>
    <w:rsid w:val="0E195EA7"/>
    <w:rsid w:val="0E34D81B"/>
    <w:rsid w:val="0E39E222"/>
    <w:rsid w:val="0E42AE93"/>
    <w:rsid w:val="0E4BD6F8"/>
    <w:rsid w:val="0E616C4D"/>
    <w:rsid w:val="0EA875E6"/>
    <w:rsid w:val="0EB26541"/>
    <w:rsid w:val="0EB676BA"/>
    <w:rsid w:val="0EC0DA0E"/>
    <w:rsid w:val="0ED0941C"/>
    <w:rsid w:val="0ED42437"/>
    <w:rsid w:val="0ED77076"/>
    <w:rsid w:val="0F00EA5D"/>
    <w:rsid w:val="0F10C5BA"/>
    <w:rsid w:val="0F10FC2D"/>
    <w:rsid w:val="0F22311D"/>
    <w:rsid w:val="0F79DBBA"/>
    <w:rsid w:val="0F817150"/>
    <w:rsid w:val="0FAAD065"/>
    <w:rsid w:val="0FC18D58"/>
    <w:rsid w:val="0FD3441B"/>
    <w:rsid w:val="0FDA3A83"/>
    <w:rsid w:val="0FE9836A"/>
    <w:rsid w:val="100DA73F"/>
    <w:rsid w:val="10159907"/>
    <w:rsid w:val="1020EEA4"/>
    <w:rsid w:val="1072D1EA"/>
    <w:rsid w:val="1086BD0C"/>
    <w:rsid w:val="108F0211"/>
    <w:rsid w:val="10963DF3"/>
    <w:rsid w:val="109DA126"/>
    <w:rsid w:val="10D6E8F8"/>
    <w:rsid w:val="10D89C61"/>
    <w:rsid w:val="10DE3CDB"/>
    <w:rsid w:val="11320922"/>
    <w:rsid w:val="113E4CC8"/>
    <w:rsid w:val="113F28F2"/>
    <w:rsid w:val="1142592A"/>
    <w:rsid w:val="1146E577"/>
    <w:rsid w:val="115D4DA4"/>
    <w:rsid w:val="119BA2BE"/>
    <w:rsid w:val="11E822E1"/>
    <w:rsid w:val="11F106FC"/>
    <w:rsid w:val="121A9853"/>
    <w:rsid w:val="12268CFA"/>
    <w:rsid w:val="123DBD6A"/>
    <w:rsid w:val="12416335"/>
    <w:rsid w:val="1271D850"/>
    <w:rsid w:val="12746CC2"/>
    <w:rsid w:val="127D84EC"/>
    <w:rsid w:val="128F0EE9"/>
    <w:rsid w:val="12932CE0"/>
    <w:rsid w:val="129C3AFE"/>
    <w:rsid w:val="12DA7899"/>
    <w:rsid w:val="12F1BC80"/>
    <w:rsid w:val="13522A2D"/>
    <w:rsid w:val="1355F37D"/>
    <w:rsid w:val="135A9382"/>
    <w:rsid w:val="1360422F"/>
    <w:rsid w:val="13754691"/>
    <w:rsid w:val="137D031E"/>
    <w:rsid w:val="13998BB2"/>
    <w:rsid w:val="139BB276"/>
    <w:rsid w:val="13BD5FD9"/>
    <w:rsid w:val="13C0FEE6"/>
    <w:rsid w:val="13C2F52E"/>
    <w:rsid w:val="13D69BCF"/>
    <w:rsid w:val="13DB5609"/>
    <w:rsid w:val="13E69690"/>
    <w:rsid w:val="13FD1B14"/>
    <w:rsid w:val="1408A2D0"/>
    <w:rsid w:val="14218025"/>
    <w:rsid w:val="14323EA9"/>
    <w:rsid w:val="14502CAA"/>
    <w:rsid w:val="146CAD3E"/>
    <w:rsid w:val="14857DC2"/>
    <w:rsid w:val="14891E60"/>
    <w:rsid w:val="14C1A2C9"/>
    <w:rsid w:val="14E69D82"/>
    <w:rsid w:val="14E97C49"/>
    <w:rsid w:val="14F08EDC"/>
    <w:rsid w:val="14FC1290"/>
    <w:rsid w:val="14FC9204"/>
    <w:rsid w:val="1501C63B"/>
    <w:rsid w:val="1506707C"/>
    <w:rsid w:val="15109812"/>
    <w:rsid w:val="1518571C"/>
    <w:rsid w:val="1520FC99"/>
    <w:rsid w:val="152D1034"/>
    <w:rsid w:val="15411479"/>
    <w:rsid w:val="155CB8F4"/>
    <w:rsid w:val="15875A87"/>
    <w:rsid w:val="158F01FD"/>
    <w:rsid w:val="158F2DBD"/>
    <w:rsid w:val="15AA4887"/>
    <w:rsid w:val="15BBB1A5"/>
    <w:rsid w:val="15C48D4F"/>
    <w:rsid w:val="15D729A8"/>
    <w:rsid w:val="160712C0"/>
    <w:rsid w:val="16532EB0"/>
    <w:rsid w:val="1658C8E2"/>
    <w:rsid w:val="1658F9D2"/>
    <w:rsid w:val="165BB6A3"/>
    <w:rsid w:val="1675E347"/>
    <w:rsid w:val="16A0266B"/>
    <w:rsid w:val="16ADE57A"/>
    <w:rsid w:val="16DA2A27"/>
    <w:rsid w:val="16E81758"/>
    <w:rsid w:val="16F48E09"/>
    <w:rsid w:val="16F9FE1D"/>
    <w:rsid w:val="16FE69FB"/>
    <w:rsid w:val="171C7926"/>
    <w:rsid w:val="1724BE8F"/>
    <w:rsid w:val="1724F9D9"/>
    <w:rsid w:val="1732179C"/>
    <w:rsid w:val="178F7206"/>
    <w:rsid w:val="17A6B049"/>
    <w:rsid w:val="17AFAD21"/>
    <w:rsid w:val="17E43B93"/>
    <w:rsid w:val="17FB3629"/>
    <w:rsid w:val="18110722"/>
    <w:rsid w:val="1812CBF9"/>
    <w:rsid w:val="18209AF4"/>
    <w:rsid w:val="184BFE19"/>
    <w:rsid w:val="187AD6D6"/>
    <w:rsid w:val="18F23593"/>
    <w:rsid w:val="18FDC1A3"/>
    <w:rsid w:val="191F5053"/>
    <w:rsid w:val="19480C9D"/>
    <w:rsid w:val="1956C20A"/>
    <w:rsid w:val="1956D3D6"/>
    <w:rsid w:val="1960FD0E"/>
    <w:rsid w:val="196FFC33"/>
    <w:rsid w:val="197BEFF4"/>
    <w:rsid w:val="198195D5"/>
    <w:rsid w:val="198EA5CA"/>
    <w:rsid w:val="19A14EA0"/>
    <w:rsid w:val="19AE9C5A"/>
    <w:rsid w:val="19D9059C"/>
    <w:rsid w:val="19E24E0D"/>
    <w:rsid w:val="19E40935"/>
    <w:rsid w:val="19EADB14"/>
    <w:rsid w:val="1A06CECA"/>
    <w:rsid w:val="1A2B20FE"/>
    <w:rsid w:val="1A385CCF"/>
    <w:rsid w:val="1A40BE16"/>
    <w:rsid w:val="1A500DAE"/>
    <w:rsid w:val="1A50ED34"/>
    <w:rsid w:val="1A63B178"/>
    <w:rsid w:val="1A752A70"/>
    <w:rsid w:val="1AA260E2"/>
    <w:rsid w:val="1AF916F7"/>
    <w:rsid w:val="1B2F27C6"/>
    <w:rsid w:val="1B4CDE81"/>
    <w:rsid w:val="1B539AEB"/>
    <w:rsid w:val="1B58614F"/>
    <w:rsid w:val="1B6A0130"/>
    <w:rsid w:val="1B70B73A"/>
    <w:rsid w:val="1B7D2A02"/>
    <w:rsid w:val="1B7E6B77"/>
    <w:rsid w:val="1B7F830A"/>
    <w:rsid w:val="1B88ED04"/>
    <w:rsid w:val="1B974C8C"/>
    <w:rsid w:val="1B98DCC0"/>
    <w:rsid w:val="1BAB880A"/>
    <w:rsid w:val="1BAF53EE"/>
    <w:rsid w:val="1BFB4E42"/>
    <w:rsid w:val="1C338610"/>
    <w:rsid w:val="1C46D942"/>
    <w:rsid w:val="1C6E5EC9"/>
    <w:rsid w:val="1C905AE2"/>
    <w:rsid w:val="1C9597C5"/>
    <w:rsid w:val="1C990431"/>
    <w:rsid w:val="1C9C8265"/>
    <w:rsid w:val="1C9E4B7F"/>
    <w:rsid w:val="1CA0D2D2"/>
    <w:rsid w:val="1CCB111B"/>
    <w:rsid w:val="1D0722D1"/>
    <w:rsid w:val="1D2C429E"/>
    <w:rsid w:val="1D480FB5"/>
    <w:rsid w:val="1D49AE69"/>
    <w:rsid w:val="1D57D72B"/>
    <w:rsid w:val="1D5CAC94"/>
    <w:rsid w:val="1D633579"/>
    <w:rsid w:val="1D63E454"/>
    <w:rsid w:val="1D6D3778"/>
    <w:rsid w:val="1D7AD656"/>
    <w:rsid w:val="1D845AC8"/>
    <w:rsid w:val="1D991EB9"/>
    <w:rsid w:val="1DC368F1"/>
    <w:rsid w:val="1DD7F483"/>
    <w:rsid w:val="1DE17EB1"/>
    <w:rsid w:val="1DEC2682"/>
    <w:rsid w:val="1DFC482E"/>
    <w:rsid w:val="1E0D48E0"/>
    <w:rsid w:val="1E2856D9"/>
    <w:rsid w:val="1E2A44F9"/>
    <w:rsid w:val="1E2E1739"/>
    <w:rsid w:val="1E3CB1BD"/>
    <w:rsid w:val="1E4334A9"/>
    <w:rsid w:val="1E90D4FC"/>
    <w:rsid w:val="1EA586B2"/>
    <w:rsid w:val="1EBDC3DA"/>
    <w:rsid w:val="1EE0E50F"/>
    <w:rsid w:val="1EE2BDEB"/>
    <w:rsid w:val="1EE3AA7D"/>
    <w:rsid w:val="1F01E973"/>
    <w:rsid w:val="1F380270"/>
    <w:rsid w:val="1F59BAF1"/>
    <w:rsid w:val="1F8A196B"/>
    <w:rsid w:val="1F92BBBA"/>
    <w:rsid w:val="1F92FA1A"/>
    <w:rsid w:val="1FB41A66"/>
    <w:rsid w:val="1FD42327"/>
    <w:rsid w:val="2006A6D6"/>
    <w:rsid w:val="201AF17D"/>
    <w:rsid w:val="20333A48"/>
    <w:rsid w:val="20393141"/>
    <w:rsid w:val="20399DA6"/>
    <w:rsid w:val="20640DB8"/>
    <w:rsid w:val="2064B7DD"/>
    <w:rsid w:val="20784CB4"/>
    <w:rsid w:val="208D0A26"/>
    <w:rsid w:val="20B9EFE8"/>
    <w:rsid w:val="210F2CC9"/>
    <w:rsid w:val="216F7521"/>
    <w:rsid w:val="21A1EFC9"/>
    <w:rsid w:val="21AAEFBD"/>
    <w:rsid w:val="21BEF01A"/>
    <w:rsid w:val="21C00E2F"/>
    <w:rsid w:val="21FD1F13"/>
    <w:rsid w:val="21FEF0C2"/>
    <w:rsid w:val="22049725"/>
    <w:rsid w:val="220B0E2B"/>
    <w:rsid w:val="2215EA52"/>
    <w:rsid w:val="22303B06"/>
    <w:rsid w:val="22398A35"/>
    <w:rsid w:val="223C5A70"/>
    <w:rsid w:val="2289B175"/>
    <w:rsid w:val="228F0D77"/>
    <w:rsid w:val="22C509B9"/>
    <w:rsid w:val="22D848DC"/>
    <w:rsid w:val="2322B752"/>
    <w:rsid w:val="2346C062"/>
    <w:rsid w:val="235CA7EB"/>
    <w:rsid w:val="235DC708"/>
    <w:rsid w:val="238D3CA9"/>
    <w:rsid w:val="2398EF74"/>
    <w:rsid w:val="23A2C8AA"/>
    <w:rsid w:val="23A3E523"/>
    <w:rsid w:val="23D1E4BA"/>
    <w:rsid w:val="23FB5023"/>
    <w:rsid w:val="241499E1"/>
    <w:rsid w:val="2418BEDD"/>
    <w:rsid w:val="2418C5B8"/>
    <w:rsid w:val="2437099C"/>
    <w:rsid w:val="243D6369"/>
    <w:rsid w:val="2444A294"/>
    <w:rsid w:val="2457D491"/>
    <w:rsid w:val="24795CBD"/>
    <w:rsid w:val="247FBAA6"/>
    <w:rsid w:val="248E6BED"/>
    <w:rsid w:val="24A61108"/>
    <w:rsid w:val="24DAC6B9"/>
    <w:rsid w:val="24E0828C"/>
    <w:rsid w:val="251A23E0"/>
    <w:rsid w:val="252737BD"/>
    <w:rsid w:val="252C95D0"/>
    <w:rsid w:val="25505211"/>
    <w:rsid w:val="2558ADCC"/>
    <w:rsid w:val="2566F780"/>
    <w:rsid w:val="25758740"/>
    <w:rsid w:val="2597A2AF"/>
    <w:rsid w:val="25A3AE5D"/>
    <w:rsid w:val="25CB96AF"/>
    <w:rsid w:val="25E98217"/>
    <w:rsid w:val="25FB3D7F"/>
    <w:rsid w:val="260241B5"/>
    <w:rsid w:val="2633144A"/>
    <w:rsid w:val="265BD1D0"/>
    <w:rsid w:val="266E08AC"/>
    <w:rsid w:val="26797895"/>
    <w:rsid w:val="26872783"/>
    <w:rsid w:val="269A9C8E"/>
    <w:rsid w:val="26A392DD"/>
    <w:rsid w:val="26ADC10F"/>
    <w:rsid w:val="26CBC9B9"/>
    <w:rsid w:val="270154F3"/>
    <w:rsid w:val="2702C7E1"/>
    <w:rsid w:val="270E518C"/>
    <w:rsid w:val="270F67AA"/>
    <w:rsid w:val="2720864C"/>
    <w:rsid w:val="2746C5CC"/>
    <w:rsid w:val="2758B99D"/>
    <w:rsid w:val="2759D9B8"/>
    <w:rsid w:val="277FAC30"/>
    <w:rsid w:val="27990D03"/>
    <w:rsid w:val="279C429E"/>
    <w:rsid w:val="27A63399"/>
    <w:rsid w:val="27C79FAC"/>
    <w:rsid w:val="27CA465F"/>
    <w:rsid w:val="27F1CFD1"/>
    <w:rsid w:val="27F7EDA6"/>
    <w:rsid w:val="27FC6FF7"/>
    <w:rsid w:val="281B83B4"/>
    <w:rsid w:val="2828DAB4"/>
    <w:rsid w:val="2849083A"/>
    <w:rsid w:val="284B454F"/>
    <w:rsid w:val="2854A21D"/>
    <w:rsid w:val="2870A3CA"/>
    <w:rsid w:val="28A3099E"/>
    <w:rsid w:val="28A3474B"/>
    <w:rsid w:val="28AC4256"/>
    <w:rsid w:val="28EC0B41"/>
    <w:rsid w:val="29070132"/>
    <w:rsid w:val="29181597"/>
    <w:rsid w:val="2925B1E0"/>
    <w:rsid w:val="29581872"/>
    <w:rsid w:val="2963700D"/>
    <w:rsid w:val="296E3B91"/>
    <w:rsid w:val="29701A60"/>
    <w:rsid w:val="29A3EEFA"/>
    <w:rsid w:val="29B3F3AF"/>
    <w:rsid w:val="29C14C2F"/>
    <w:rsid w:val="29FDE678"/>
    <w:rsid w:val="2A0EE125"/>
    <w:rsid w:val="2A1FD04F"/>
    <w:rsid w:val="2A22D1C9"/>
    <w:rsid w:val="2A3FD9D7"/>
    <w:rsid w:val="2A4762EA"/>
    <w:rsid w:val="2A4CB4F1"/>
    <w:rsid w:val="2A654768"/>
    <w:rsid w:val="2A7A6975"/>
    <w:rsid w:val="2A7CB003"/>
    <w:rsid w:val="2A7E3E8C"/>
    <w:rsid w:val="2AAD7B97"/>
    <w:rsid w:val="2AD4C795"/>
    <w:rsid w:val="2AE926F5"/>
    <w:rsid w:val="2B1AB229"/>
    <w:rsid w:val="2B28FE60"/>
    <w:rsid w:val="2B385F0D"/>
    <w:rsid w:val="2B3BF9B8"/>
    <w:rsid w:val="2B3D09C9"/>
    <w:rsid w:val="2B5325D9"/>
    <w:rsid w:val="2B533180"/>
    <w:rsid w:val="2B5E1892"/>
    <w:rsid w:val="2B6E780A"/>
    <w:rsid w:val="2B6FDF6E"/>
    <w:rsid w:val="2B825725"/>
    <w:rsid w:val="2B85E9ED"/>
    <w:rsid w:val="2B92EBD7"/>
    <w:rsid w:val="2BE8D913"/>
    <w:rsid w:val="2BEB8269"/>
    <w:rsid w:val="2BEC90A6"/>
    <w:rsid w:val="2BF12EEA"/>
    <w:rsid w:val="2BF4FD1B"/>
    <w:rsid w:val="2C40BAC1"/>
    <w:rsid w:val="2C574E14"/>
    <w:rsid w:val="2C5ABFB0"/>
    <w:rsid w:val="2C91DF17"/>
    <w:rsid w:val="2C9E6EAF"/>
    <w:rsid w:val="2CA690BB"/>
    <w:rsid w:val="2CCFE11A"/>
    <w:rsid w:val="2CE74A4D"/>
    <w:rsid w:val="2CFC7A7D"/>
    <w:rsid w:val="2D192145"/>
    <w:rsid w:val="2D481800"/>
    <w:rsid w:val="2D847608"/>
    <w:rsid w:val="2DBBB687"/>
    <w:rsid w:val="2DC22930"/>
    <w:rsid w:val="2DD0E7C6"/>
    <w:rsid w:val="2DE91DD2"/>
    <w:rsid w:val="2E19686B"/>
    <w:rsid w:val="2E2BD978"/>
    <w:rsid w:val="2E31C19E"/>
    <w:rsid w:val="2E4511BE"/>
    <w:rsid w:val="2E82022D"/>
    <w:rsid w:val="2E84D9D8"/>
    <w:rsid w:val="2E97F7F4"/>
    <w:rsid w:val="2E9A7C1D"/>
    <w:rsid w:val="2EB313B8"/>
    <w:rsid w:val="2EB4F1A6"/>
    <w:rsid w:val="2EC9359A"/>
    <w:rsid w:val="2EEAD334"/>
    <w:rsid w:val="2F19CF71"/>
    <w:rsid w:val="2F1ACEEC"/>
    <w:rsid w:val="2F46E0C5"/>
    <w:rsid w:val="2F74BCE2"/>
    <w:rsid w:val="2FA9FDE5"/>
    <w:rsid w:val="2FB06A2B"/>
    <w:rsid w:val="2FCDA8AB"/>
    <w:rsid w:val="2FE426AA"/>
    <w:rsid w:val="3020470F"/>
    <w:rsid w:val="302F1933"/>
    <w:rsid w:val="305FFF81"/>
    <w:rsid w:val="30AB95D2"/>
    <w:rsid w:val="30AEB46A"/>
    <w:rsid w:val="30B3BDF7"/>
    <w:rsid w:val="30C0FDE8"/>
    <w:rsid w:val="30E686D4"/>
    <w:rsid w:val="30EC2B5A"/>
    <w:rsid w:val="30F1E421"/>
    <w:rsid w:val="31151A95"/>
    <w:rsid w:val="312FC548"/>
    <w:rsid w:val="31440919"/>
    <w:rsid w:val="3164EC89"/>
    <w:rsid w:val="317FF70B"/>
    <w:rsid w:val="31B36C53"/>
    <w:rsid w:val="31CC50FB"/>
    <w:rsid w:val="31DCF83D"/>
    <w:rsid w:val="31EC9268"/>
    <w:rsid w:val="31F6613C"/>
    <w:rsid w:val="3209BCDA"/>
    <w:rsid w:val="320B7622"/>
    <w:rsid w:val="320EAD9F"/>
    <w:rsid w:val="3211743B"/>
    <w:rsid w:val="32359A72"/>
    <w:rsid w:val="3259EA4A"/>
    <w:rsid w:val="325CCE49"/>
    <w:rsid w:val="326D6878"/>
    <w:rsid w:val="32960A9A"/>
    <w:rsid w:val="32A50F3B"/>
    <w:rsid w:val="32C86A47"/>
    <w:rsid w:val="32ED3EB8"/>
    <w:rsid w:val="330CF7A6"/>
    <w:rsid w:val="33314B8A"/>
    <w:rsid w:val="333C4970"/>
    <w:rsid w:val="333DB6F3"/>
    <w:rsid w:val="33451B08"/>
    <w:rsid w:val="33606192"/>
    <w:rsid w:val="338A9026"/>
    <w:rsid w:val="33BB1ADC"/>
    <w:rsid w:val="33C5FDA9"/>
    <w:rsid w:val="33D5889A"/>
    <w:rsid w:val="33E44978"/>
    <w:rsid w:val="33F89DB4"/>
    <w:rsid w:val="343CC9D4"/>
    <w:rsid w:val="344146BB"/>
    <w:rsid w:val="344E98E8"/>
    <w:rsid w:val="34718C98"/>
    <w:rsid w:val="349E6F70"/>
    <w:rsid w:val="34B48D6C"/>
    <w:rsid w:val="34B61283"/>
    <w:rsid w:val="34BD1221"/>
    <w:rsid w:val="34C8B486"/>
    <w:rsid w:val="34CDA0B2"/>
    <w:rsid w:val="34F41B5C"/>
    <w:rsid w:val="350349F9"/>
    <w:rsid w:val="350DED0B"/>
    <w:rsid w:val="35109593"/>
    <w:rsid w:val="35175FFC"/>
    <w:rsid w:val="35330B29"/>
    <w:rsid w:val="3556D764"/>
    <w:rsid w:val="35A1537F"/>
    <w:rsid w:val="35A36D3A"/>
    <w:rsid w:val="35B57B31"/>
    <w:rsid w:val="35ED688E"/>
    <w:rsid w:val="35FCB3C9"/>
    <w:rsid w:val="36256B63"/>
    <w:rsid w:val="365D6650"/>
    <w:rsid w:val="3672330D"/>
    <w:rsid w:val="368560B0"/>
    <w:rsid w:val="36A734EF"/>
    <w:rsid w:val="36A9F744"/>
    <w:rsid w:val="36B506B5"/>
    <w:rsid w:val="36CEA278"/>
    <w:rsid w:val="36F5196D"/>
    <w:rsid w:val="36FD5265"/>
    <w:rsid w:val="370D089A"/>
    <w:rsid w:val="371DBF48"/>
    <w:rsid w:val="37399920"/>
    <w:rsid w:val="375A945F"/>
    <w:rsid w:val="375E0270"/>
    <w:rsid w:val="3785440E"/>
    <w:rsid w:val="3799B341"/>
    <w:rsid w:val="37ACF32C"/>
    <w:rsid w:val="37C06E9A"/>
    <w:rsid w:val="37CC2938"/>
    <w:rsid w:val="37CFDFB9"/>
    <w:rsid w:val="37D88E65"/>
    <w:rsid w:val="37DA76F3"/>
    <w:rsid w:val="37EED614"/>
    <w:rsid w:val="380E62F8"/>
    <w:rsid w:val="387A2EE2"/>
    <w:rsid w:val="387BF0C5"/>
    <w:rsid w:val="388D0877"/>
    <w:rsid w:val="3894CE0C"/>
    <w:rsid w:val="38A50B6E"/>
    <w:rsid w:val="38CC0ED7"/>
    <w:rsid w:val="38DCA9FC"/>
    <w:rsid w:val="38E14A82"/>
    <w:rsid w:val="39019128"/>
    <w:rsid w:val="39064ED8"/>
    <w:rsid w:val="390FCA42"/>
    <w:rsid w:val="392CEAEC"/>
    <w:rsid w:val="394A2C29"/>
    <w:rsid w:val="39738E0A"/>
    <w:rsid w:val="398796A2"/>
    <w:rsid w:val="399A1AB2"/>
    <w:rsid w:val="39B2DB7D"/>
    <w:rsid w:val="39C78C7F"/>
    <w:rsid w:val="39D0CAE3"/>
    <w:rsid w:val="39EFF396"/>
    <w:rsid w:val="39FF4797"/>
    <w:rsid w:val="3A3AB247"/>
    <w:rsid w:val="3A67DF38"/>
    <w:rsid w:val="3A787A5D"/>
    <w:rsid w:val="3A80030D"/>
    <w:rsid w:val="3A9040B1"/>
    <w:rsid w:val="3AA6B8EB"/>
    <w:rsid w:val="3AB5F5B7"/>
    <w:rsid w:val="3ABB2986"/>
    <w:rsid w:val="3AC6BF69"/>
    <w:rsid w:val="3AE27ACF"/>
    <w:rsid w:val="3AE5A377"/>
    <w:rsid w:val="3B0A9D8F"/>
    <w:rsid w:val="3B0F03E1"/>
    <w:rsid w:val="3B1AAA2D"/>
    <w:rsid w:val="3B264DB3"/>
    <w:rsid w:val="3B4D07F1"/>
    <w:rsid w:val="3BB32BF8"/>
    <w:rsid w:val="3C0F9A95"/>
    <w:rsid w:val="3C29D762"/>
    <w:rsid w:val="3C3609F0"/>
    <w:rsid w:val="3C5ECC11"/>
    <w:rsid w:val="3C60A088"/>
    <w:rsid w:val="3C74CD18"/>
    <w:rsid w:val="3C774592"/>
    <w:rsid w:val="3CB1CDCB"/>
    <w:rsid w:val="3CE281AF"/>
    <w:rsid w:val="3D4D9DDA"/>
    <w:rsid w:val="3D53F883"/>
    <w:rsid w:val="3D87A116"/>
    <w:rsid w:val="3DC17075"/>
    <w:rsid w:val="3DCA4333"/>
    <w:rsid w:val="3DD433AC"/>
    <w:rsid w:val="3DD4FA11"/>
    <w:rsid w:val="3DDFC041"/>
    <w:rsid w:val="3DE638C5"/>
    <w:rsid w:val="3DEF1BEE"/>
    <w:rsid w:val="3E02EDA4"/>
    <w:rsid w:val="3E056492"/>
    <w:rsid w:val="3E15ED6E"/>
    <w:rsid w:val="3E1E9D99"/>
    <w:rsid w:val="3E6FCAC2"/>
    <w:rsid w:val="3EBA3E62"/>
    <w:rsid w:val="3EC24622"/>
    <w:rsid w:val="3ECA502F"/>
    <w:rsid w:val="3ED26334"/>
    <w:rsid w:val="3EE018EB"/>
    <w:rsid w:val="3F06337D"/>
    <w:rsid w:val="3F1BE8CC"/>
    <w:rsid w:val="3F215E9D"/>
    <w:rsid w:val="3F2D610A"/>
    <w:rsid w:val="3F32C323"/>
    <w:rsid w:val="3F3BF8A0"/>
    <w:rsid w:val="3F4F9F42"/>
    <w:rsid w:val="3F522CD4"/>
    <w:rsid w:val="3F5F3E7A"/>
    <w:rsid w:val="3FACD2A9"/>
    <w:rsid w:val="400E36BE"/>
    <w:rsid w:val="40763256"/>
    <w:rsid w:val="407A85CF"/>
    <w:rsid w:val="408500FA"/>
    <w:rsid w:val="40A78B04"/>
    <w:rsid w:val="40CE9384"/>
    <w:rsid w:val="40D0BC13"/>
    <w:rsid w:val="40F37276"/>
    <w:rsid w:val="41116899"/>
    <w:rsid w:val="415A4E28"/>
    <w:rsid w:val="415DE49F"/>
    <w:rsid w:val="4166484E"/>
    <w:rsid w:val="4171EAB8"/>
    <w:rsid w:val="41912249"/>
    <w:rsid w:val="419944F6"/>
    <w:rsid w:val="41A4FA38"/>
    <w:rsid w:val="41B593BA"/>
    <w:rsid w:val="41FD8FDB"/>
    <w:rsid w:val="4235B9C7"/>
    <w:rsid w:val="42390F6F"/>
    <w:rsid w:val="424C7617"/>
    <w:rsid w:val="4256FFF4"/>
    <w:rsid w:val="425CFDF4"/>
    <w:rsid w:val="42639008"/>
    <w:rsid w:val="426A63E5"/>
    <w:rsid w:val="428F42D7"/>
    <w:rsid w:val="4291E383"/>
    <w:rsid w:val="42D68FA3"/>
    <w:rsid w:val="42F77C44"/>
    <w:rsid w:val="42FD0355"/>
    <w:rsid w:val="433FC97C"/>
    <w:rsid w:val="43553D22"/>
    <w:rsid w:val="43638DF2"/>
    <w:rsid w:val="4383B2A1"/>
    <w:rsid w:val="43A46D87"/>
    <w:rsid w:val="43ABFD85"/>
    <w:rsid w:val="43B2D669"/>
    <w:rsid w:val="43B6BB37"/>
    <w:rsid w:val="43F1EB3A"/>
    <w:rsid w:val="43F29549"/>
    <w:rsid w:val="43F2BAC2"/>
    <w:rsid w:val="43F7AFE3"/>
    <w:rsid w:val="44045F99"/>
    <w:rsid w:val="442DD256"/>
    <w:rsid w:val="44498D8A"/>
    <w:rsid w:val="448C8947"/>
    <w:rsid w:val="44B40C8D"/>
    <w:rsid w:val="44C9861B"/>
    <w:rsid w:val="45086E5B"/>
    <w:rsid w:val="45088E3A"/>
    <w:rsid w:val="45250E38"/>
    <w:rsid w:val="4538568E"/>
    <w:rsid w:val="4551F680"/>
    <w:rsid w:val="45973A0C"/>
    <w:rsid w:val="45A5F1B2"/>
    <w:rsid w:val="45A5F6E1"/>
    <w:rsid w:val="45AD5683"/>
    <w:rsid w:val="45B1843C"/>
    <w:rsid w:val="45E31E45"/>
    <w:rsid w:val="461049A8"/>
    <w:rsid w:val="4619158C"/>
    <w:rsid w:val="462FABE9"/>
    <w:rsid w:val="4635F343"/>
    <w:rsid w:val="464A90E2"/>
    <w:rsid w:val="465514ED"/>
    <w:rsid w:val="46585121"/>
    <w:rsid w:val="46C4B3BD"/>
    <w:rsid w:val="46C71B3A"/>
    <w:rsid w:val="46C84E87"/>
    <w:rsid w:val="46FDADF2"/>
    <w:rsid w:val="47114562"/>
    <w:rsid w:val="4714E2FE"/>
    <w:rsid w:val="4724285E"/>
    <w:rsid w:val="472EFF8E"/>
    <w:rsid w:val="473C005B"/>
    <w:rsid w:val="4743D0FF"/>
    <w:rsid w:val="477C0866"/>
    <w:rsid w:val="477DE423"/>
    <w:rsid w:val="478DAF2E"/>
    <w:rsid w:val="47A3AE0E"/>
    <w:rsid w:val="47C23226"/>
    <w:rsid w:val="47CE0D95"/>
    <w:rsid w:val="4809B9E5"/>
    <w:rsid w:val="48311835"/>
    <w:rsid w:val="4884F38D"/>
    <w:rsid w:val="48858868"/>
    <w:rsid w:val="48AB0EDC"/>
    <w:rsid w:val="48AD15C3"/>
    <w:rsid w:val="48B55979"/>
    <w:rsid w:val="48C644C8"/>
    <w:rsid w:val="48CE894B"/>
    <w:rsid w:val="48D95839"/>
    <w:rsid w:val="48F91F4C"/>
    <w:rsid w:val="490ECACB"/>
    <w:rsid w:val="4910F8B5"/>
    <w:rsid w:val="49170085"/>
    <w:rsid w:val="492272E8"/>
    <w:rsid w:val="492E4398"/>
    <w:rsid w:val="492F13C6"/>
    <w:rsid w:val="493A274E"/>
    <w:rsid w:val="494A4666"/>
    <w:rsid w:val="495403F1"/>
    <w:rsid w:val="495EE141"/>
    <w:rsid w:val="4969DDF6"/>
    <w:rsid w:val="496B1FBE"/>
    <w:rsid w:val="498628E3"/>
    <w:rsid w:val="49968845"/>
    <w:rsid w:val="49A05E80"/>
    <w:rsid w:val="49AD8EA7"/>
    <w:rsid w:val="49D7763B"/>
    <w:rsid w:val="4A0BDBC2"/>
    <w:rsid w:val="4A2F45ED"/>
    <w:rsid w:val="4A560755"/>
    <w:rsid w:val="4A6221B6"/>
    <w:rsid w:val="4A6BCD02"/>
    <w:rsid w:val="4A8FDD63"/>
    <w:rsid w:val="4A9F22B4"/>
    <w:rsid w:val="4AABF226"/>
    <w:rsid w:val="4AACECF5"/>
    <w:rsid w:val="4AB84ADF"/>
    <w:rsid w:val="4AC37075"/>
    <w:rsid w:val="4AE616C7"/>
    <w:rsid w:val="4AE622E4"/>
    <w:rsid w:val="4AF612E1"/>
    <w:rsid w:val="4B113812"/>
    <w:rsid w:val="4B27900D"/>
    <w:rsid w:val="4B2FE5AC"/>
    <w:rsid w:val="4B36EC68"/>
    <w:rsid w:val="4B3CC69F"/>
    <w:rsid w:val="4B61E526"/>
    <w:rsid w:val="4B86C726"/>
    <w:rsid w:val="4B8F9A33"/>
    <w:rsid w:val="4B923A0D"/>
    <w:rsid w:val="4BBF0E71"/>
    <w:rsid w:val="4BC741CC"/>
    <w:rsid w:val="4BD590DF"/>
    <w:rsid w:val="4BDC966B"/>
    <w:rsid w:val="4BE43E11"/>
    <w:rsid w:val="4BE92E5D"/>
    <w:rsid w:val="4BEA99CB"/>
    <w:rsid w:val="4BFE22C3"/>
    <w:rsid w:val="4C23C096"/>
    <w:rsid w:val="4C31121A"/>
    <w:rsid w:val="4C36DEB7"/>
    <w:rsid w:val="4C46C4AD"/>
    <w:rsid w:val="4C541B40"/>
    <w:rsid w:val="4C563CC2"/>
    <w:rsid w:val="4C705124"/>
    <w:rsid w:val="4C71C810"/>
    <w:rsid w:val="4C775D52"/>
    <w:rsid w:val="4C79ABF9"/>
    <w:rsid w:val="4C9E468D"/>
    <w:rsid w:val="4CBFE0C9"/>
    <w:rsid w:val="4CC090E9"/>
    <w:rsid w:val="4CFCF654"/>
    <w:rsid w:val="4CFE8784"/>
    <w:rsid w:val="4D3A8A45"/>
    <w:rsid w:val="4D3FF0AD"/>
    <w:rsid w:val="4D594934"/>
    <w:rsid w:val="4DA83299"/>
    <w:rsid w:val="4DB077F5"/>
    <w:rsid w:val="4DB36812"/>
    <w:rsid w:val="4DBCE1EA"/>
    <w:rsid w:val="4E089B5B"/>
    <w:rsid w:val="4E144779"/>
    <w:rsid w:val="4E1D61F1"/>
    <w:rsid w:val="4E2670FD"/>
    <w:rsid w:val="4E35D1CD"/>
    <w:rsid w:val="4E3ACDCB"/>
    <w:rsid w:val="4E444359"/>
    <w:rsid w:val="4E4EA16A"/>
    <w:rsid w:val="4E6757CF"/>
    <w:rsid w:val="4E7C8B38"/>
    <w:rsid w:val="4E8B0C8C"/>
    <w:rsid w:val="4E8E377B"/>
    <w:rsid w:val="4E90042A"/>
    <w:rsid w:val="4E9A1360"/>
    <w:rsid w:val="4EB5A80F"/>
    <w:rsid w:val="4EB95FED"/>
    <w:rsid w:val="4EBBF78B"/>
    <w:rsid w:val="4EEB49FC"/>
    <w:rsid w:val="4F117966"/>
    <w:rsid w:val="4F52F695"/>
    <w:rsid w:val="4F630D5C"/>
    <w:rsid w:val="4F8BBC02"/>
    <w:rsid w:val="4FB9DA7D"/>
    <w:rsid w:val="4FDF94A5"/>
    <w:rsid w:val="4FDFF9F3"/>
    <w:rsid w:val="50036251"/>
    <w:rsid w:val="5019C5D4"/>
    <w:rsid w:val="502B9C91"/>
    <w:rsid w:val="503B0DE0"/>
    <w:rsid w:val="503E4655"/>
    <w:rsid w:val="5050CD71"/>
    <w:rsid w:val="50742D56"/>
    <w:rsid w:val="5090F098"/>
    <w:rsid w:val="5097103E"/>
    <w:rsid w:val="50B70868"/>
    <w:rsid w:val="50C4DCAB"/>
    <w:rsid w:val="50C94E79"/>
    <w:rsid w:val="50DFEE44"/>
    <w:rsid w:val="50E27CE5"/>
    <w:rsid w:val="50ECA4D4"/>
    <w:rsid w:val="50F2F8F5"/>
    <w:rsid w:val="50F7D750"/>
    <w:rsid w:val="51001AE9"/>
    <w:rsid w:val="51205C27"/>
    <w:rsid w:val="51682794"/>
    <w:rsid w:val="51C519A0"/>
    <w:rsid w:val="51CE380D"/>
    <w:rsid w:val="51E9FDA6"/>
    <w:rsid w:val="5229F31B"/>
    <w:rsid w:val="52337E3E"/>
    <w:rsid w:val="524F6750"/>
    <w:rsid w:val="52719ADE"/>
    <w:rsid w:val="52820F60"/>
    <w:rsid w:val="5286E6F4"/>
    <w:rsid w:val="528B3051"/>
    <w:rsid w:val="52CDD442"/>
    <w:rsid w:val="52D161CC"/>
    <w:rsid w:val="52F53965"/>
    <w:rsid w:val="53046E3F"/>
    <w:rsid w:val="530FDCB9"/>
    <w:rsid w:val="5322128D"/>
    <w:rsid w:val="5375F7AE"/>
    <w:rsid w:val="53975F26"/>
    <w:rsid w:val="53B1A1ED"/>
    <w:rsid w:val="53B791E0"/>
    <w:rsid w:val="53BCC598"/>
    <w:rsid w:val="53CDEFAA"/>
    <w:rsid w:val="53D004DD"/>
    <w:rsid w:val="53D78F36"/>
    <w:rsid w:val="53F01146"/>
    <w:rsid w:val="53F23F8D"/>
    <w:rsid w:val="53F34C05"/>
    <w:rsid w:val="540BFF6C"/>
    <w:rsid w:val="540FFC8A"/>
    <w:rsid w:val="5411A392"/>
    <w:rsid w:val="542DD914"/>
    <w:rsid w:val="5442838F"/>
    <w:rsid w:val="544775A9"/>
    <w:rsid w:val="544CC78E"/>
    <w:rsid w:val="5471D4DD"/>
    <w:rsid w:val="5483B7BE"/>
    <w:rsid w:val="549B817C"/>
    <w:rsid w:val="54BBAA63"/>
    <w:rsid w:val="54E0184F"/>
    <w:rsid w:val="54F4E1A3"/>
    <w:rsid w:val="55155639"/>
    <w:rsid w:val="551BB3BA"/>
    <w:rsid w:val="553F4460"/>
    <w:rsid w:val="558B5263"/>
    <w:rsid w:val="559BC6E0"/>
    <w:rsid w:val="55A52E60"/>
    <w:rsid w:val="55F49296"/>
    <w:rsid w:val="55FAFD86"/>
    <w:rsid w:val="561B9109"/>
    <w:rsid w:val="563AD8B0"/>
    <w:rsid w:val="5652B567"/>
    <w:rsid w:val="567F04ED"/>
    <w:rsid w:val="5744DE72"/>
    <w:rsid w:val="5746AA93"/>
    <w:rsid w:val="574F9440"/>
    <w:rsid w:val="576D06F6"/>
    <w:rsid w:val="576FA0CD"/>
    <w:rsid w:val="57791725"/>
    <w:rsid w:val="578DE15E"/>
    <w:rsid w:val="579C9134"/>
    <w:rsid w:val="57A4B3D7"/>
    <w:rsid w:val="57B111F3"/>
    <w:rsid w:val="57E87BD6"/>
    <w:rsid w:val="580DAD45"/>
    <w:rsid w:val="580F3F20"/>
    <w:rsid w:val="5859D5E4"/>
    <w:rsid w:val="58796951"/>
    <w:rsid w:val="5884FC78"/>
    <w:rsid w:val="58911D6A"/>
    <w:rsid w:val="58BA05A7"/>
    <w:rsid w:val="58C64832"/>
    <w:rsid w:val="58D3A26A"/>
    <w:rsid w:val="58E680DD"/>
    <w:rsid w:val="58E908CC"/>
    <w:rsid w:val="58FC1CC5"/>
    <w:rsid w:val="592670BA"/>
    <w:rsid w:val="592FB81A"/>
    <w:rsid w:val="5948FBB5"/>
    <w:rsid w:val="59523CD2"/>
    <w:rsid w:val="599A9F79"/>
    <w:rsid w:val="59A2DDC1"/>
    <w:rsid w:val="59BD57A9"/>
    <w:rsid w:val="59C3E22F"/>
    <w:rsid w:val="59E2830D"/>
    <w:rsid w:val="5A018EDA"/>
    <w:rsid w:val="5A09EFC0"/>
    <w:rsid w:val="5A0FC3D8"/>
    <w:rsid w:val="5A171B8B"/>
    <w:rsid w:val="5A244C39"/>
    <w:rsid w:val="5A256DDF"/>
    <w:rsid w:val="5A4BAD7D"/>
    <w:rsid w:val="5A4DF97F"/>
    <w:rsid w:val="5A580B0B"/>
    <w:rsid w:val="5A60216A"/>
    <w:rsid w:val="5A75FA5A"/>
    <w:rsid w:val="5A796583"/>
    <w:rsid w:val="5A7F3E0E"/>
    <w:rsid w:val="5A97ED26"/>
    <w:rsid w:val="5A99DACC"/>
    <w:rsid w:val="5AA05D8E"/>
    <w:rsid w:val="5AA7C5AE"/>
    <w:rsid w:val="5AACED05"/>
    <w:rsid w:val="5AE994D9"/>
    <w:rsid w:val="5B030A70"/>
    <w:rsid w:val="5B0AE599"/>
    <w:rsid w:val="5B284C5E"/>
    <w:rsid w:val="5B29714C"/>
    <w:rsid w:val="5B51C5A1"/>
    <w:rsid w:val="5B51EB1E"/>
    <w:rsid w:val="5BA3B4D5"/>
    <w:rsid w:val="5BBC9260"/>
    <w:rsid w:val="5BC14ECE"/>
    <w:rsid w:val="5BF06515"/>
    <w:rsid w:val="5BF50BF1"/>
    <w:rsid w:val="5C293FF9"/>
    <w:rsid w:val="5C3AEB63"/>
    <w:rsid w:val="5C3EFE6B"/>
    <w:rsid w:val="5C3FFA6F"/>
    <w:rsid w:val="5C590433"/>
    <w:rsid w:val="5C5B8F2D"/>
    <w:rsid w:val="5C71CD99"/>
    <w:rsid w:val="5C7DB287"/>
    <w:rsid w:val="5C943462"/>
    <w:rsid w:val="5C95AAF6"/>
    <w:rsid w:val="5CC0C2E9"/>
    <w:rsid w:val="5CDD7BEA"/>
    <w:rsid w:val="5D2E9C8F"/>
    <w:rsid w:val="5D40AD45"/>
    <w:rsid w:val="5D601E95"/>
    <w:rsid w:val="5D725EB7"/>
    <w:rsid w:val="5D76B73C"/>
    <w:rsid w:val="5D8715A1"/>
    <w:rsid w:val="5DB774AF"/>
    <w:rsid w:val="5DDD0321"/>
    <w:rsid w:val="5E290AE0"/>
    <w:rsid w:val="5E3004C3"/>
    <w:rsid w:val="5E614022"/>
    <w:rsid w:val="5E78F921"/>
    <w:rsid w:val="5EC9CBB7"/>
    <w:rsid w:val="5ECB731B"/>
    <w:rsid w:val="5ECEE871"/>
    <w:rsid w:val="5EF13FC0"/>
    <w:rsid w:val="5EF9BD54"/>
    <w:rsid w:val="5EFD6491"/>
    <w:rsid w:val="5F01ED02"/>
    <w:rsid w:val="5F05C8D9"/>
    <w:rsid w:val="5F519040"/>
    <w:rsid w:val="5F530B9E"/>
    <w:rsid w:val="5F71F894"/>
    <w:rsid w:val="5F7B6D17"/>
    <w:rsid w:val="5FA268A3"/>
    <w:rsid w:val="5FBF9BBF"/>
    <w:rsid w:val="5FD4CE21"/>
    <w:rsid w:val="5FDB7722"/>
    <w:rsid w:val="5FFA9DC7"/>
    <w:rsid w:val="5FFD2CA9"/>
    <w:rsid w:val="602B6679"/>
    <w:rsid w:val="604F6B4E"/>
    <w:rsid w:val="60659C18"/>
    <w:rsid w:val="60B403D5"/>
    <w:rsid w:val="60C5631A"/>
    <w:rsid w:val="60D60207"/>
    <w:rsid w:val="61412B5F"/>
    <w:rsid w:val="614BE45A"/>
    <w:rsid w:val="616279A2"/>
    <w:rsid w:val="6175B581"/>
    <w:rsid w:val="617A78DF"/>
    <w:rsid w:val="619A9754"/>
    <w:rsid w:val="61C4310B"/>
    <w:rsid w:val="61D614B3"/>
    <w:rsid w:val="61F995A7"/>
    <w:rsid w:val="6229B961"/>
    <w:rsid w:val="623135BF"/>
    <w:rsid w:val="623221DA"/>
    <w:rsid w:val="62418E51"/>
    <w:rsid w:val="624A95E9"/>
    <w:rsid w:val="62547711"/>
    <w:rsid w:val="625C6497"/>
    <w:rsid w:val="6274F4C4"/>
    <w:rsid w:val="6296EC4C"/>
    <w:rsid w:val="62B98629"/>
    <w:rsid w:val="62D6B59E"/>
    <w:rsid w:val="62EACBA1"/>
    <w:rsid w:val="630370E8"/>
    <w:rsid w:val="631D4578"/>
    <w:rsid w:val="63285962"/>
    <w:rsid w:val="632E7955"/>
    <w:rsid w:val="63345C40"/>
    <w:rsid w:val="6344514F"/>
    <w:rsid w:val="635F0022"/>
    <w:rsid w:val="63711433"/>
    <w:rsid w:val="63A5AF3D"/>
    <w:rsid w:val="63BB159A"/>
    <w:rsid w:val="63D9F1E8"/>
    <w:rsid w:val="63FD2E68"/>
    <w:rsid w:val="64017E9C"/>
    <w:rsid w:val="643F2EBD"/>
    <w:rsid w:val="645CDA0A"/>
    <w:rsid w:val="645CE346"/>
    <w:rsid w:val="645EAB0B"/>
    <w:rsid w:val="646F3A58"/>
    <w:rsid w:val="649C1D4F"/>
    <w:rsid w:val="64AAFA57"/>
    <w:rsid w:val="64C6BC6E"/>
    <w:rsid w:val="64FA50B9"/>
    <w:rsid w:val="651C2AE0"/>
    <w:rsid w:val="652E44D6"/>
    <w:rsid w:val="65368F43"/>
    <w:rsid w:val="653B117C"/>
    <w:rsid w:val="6552F2E4"/>
    <w:rsid w:val="658774F8"/>
    <w:rsid w:val="659D4EFD"/>
    <w:rsid w:val="65A4C751"/>
    <w:rsid w:val="65C362EA"/>
    <w:rsid w:val="65D9F3FD"/>
    <w:rsid w:val="65E88916"/>
    <w:rsid w:val="65EAADB0"/>
    <w:rsid w:val="6605DEE3"/>
    <w:rsid w:val="6610D705"/>
    <w:rsid w:val="662713DE"/>
    <w:rsid w:val="66274696"/>
    <w:rsid w:val="6636675B"/>
    <w:rsid w:val="663A5AC4"/>
    <w:rsid w:val="66553A29"/>
    <w:rsid w:val="665A535D"/>
    <w:rsid w:val="666100CA"/>
    <w:rsid w:val="666C4D63"/>
    <w:rsid w:val="6675446E"/>
    <w:rsid w:val="667B697D"/>
    <w:rsid w:val="667C4B57"/>
    <w:rsid w:val="6691BA73"/>
    <w:rsid w:val="66960367"/>
    <w:rsid w:val="669F3E09"/>
    <w:rsid w:val="66B17EB6"/>
    <w:rsid w:val="66CA04AD"/>
    <w:rsid w:val="66EED92F"/>
    <w:rsid w:val="6706AD76"/>
    <w:rsid w:val="671F7C36"/>
    <w:rsid w:val="672D4B5A"/>
    <w:rsid w:val="6753A051"/>
    <w:rsid w:val="676DAFD3"/>
    <w:rsid w:val="6783FBC9"/>
    <w:rsid w:val="67FE4C6B"/>
    <w:rsid w:val="680D2327"/>
    <w:rsid w:val="6887BCC6"/>
    <w:rsid w:val="68979E91"/>
    <w:rsid w:val="68C3CEDD"/>
    <w:rsid w:val="68D29927"/>
    <w:rsid w:val="68FB28B7"/>
    <w:rsid w:val="69438B71"/>
    <w:rsid w:val="694A8ED1"/>
    <w:rsid w:val="69597F77"/>
    <w:rsid w:val="69636327"/>
    <w:rsid w:val="6981851D"/>
    <w:rsid w:val="699FF667"/>
    <w:rsid w:val="69B28E9A"/>
    <w:rsid w:val="69BF975A"/>
    <w:rsid w:val="69C59686"/>
    <w:rsid w:val="69CF3249"/>
    <w:rsid w:val="69E6D919"/>
    <w:rsid w:val="69F4DC0A"/>
    <w:rsid w:val="69FCF8CF"/>
    <w:rsid w:val="6A2813C3"/>
    <w:rsid w:val="6A4FE282"/>
    <w:rsid w:val="6A788A85"/>
    <w:rsid w:val="6A79C79F"/>
    <w:rsid w:val="6A7DA1D1"/>
    <w:rsid w:val="6A7E40CA"/>
    <w:rsid w:val="6AAB3E7B"/>
    <w:rsid w:val="6ABE7D93"/>
    <w:rsid w:val="6AC1D77D"/>
    <w:rsid w:val="6AE31581"/>
    <w:rsid w:val="6B09F80B"/>
    <w:rsid w:val="6B1C3333"/>
    <w:rsid w:val="6B494EFA"/>
    <w:rsid w:val="6B4EA90E"/>
    <w:rsid w:val="6B534BE9"/>
    <w:rsid w:val="6B72AF2C"/>
    <w:rsid w:val="6B830773"/>
    <w:rsid w:val="6BDF7252"/>
    <w:rsid w:val="6BFE484D"/>
    <w:rsid w:val="6C0F728D"/>
    <w:rsid w:val="6C123D95"/>
    <w:rsid w:val="6C4741DA"/>
    <w:rsid w:val="6C6CF9DF"/>
    <w:rsid w:val="6C7D2153"/>
    <w:rsid w:val="6C826776"/>
    <w:rsid w:val="6C831E46"/>
    <w:rsid w:val="6C96A725"/>
    <w:rsid w:val="6C971849"/>
    <w:rsid w:val="6CB0B771"/>
    <w:rsid w:val="6CECD237"/>
    <w:rsid w:val="6CFE72B4"/>
    <w:rsid w:val="6CFEC668"/>
    <w:rsid w:val="6D094714"/>
    <w:rsid w:val="6D135F4B"/>
    <w:rsid w:val="6D271DBF"/>
    <w:rsid w:val="6D2CB70D"/>
    <w:rsid w:val="6D372A8D"/>
    <w:rsid w:val="6D3D6C57"/>
    <w:rsid w:val="6D3DA444"/>
    <w:rsid w:val="6D49C293"/>
    <w:rsid w:val="6D5A6526"/>
    <w:rsid w:val="6D818745"/>
    <w:rsid w:val="6D939DF7"/>
    <w:rsid w:val="6D99AE07"/>
    <w:rsid w:val="6DA07804"/>
    <w:rsid w:val="6DACFB53"/>
    <w:rsid w:val="6DBC7239"/>
    <w:rsid w:val="6DDB6AD0"/>
    <w:rsid w:val="6DDFF5DD"/>
    <w:rsid w:val="6DFE4297"/>
    <w:rsid w:val="6E01F1D9"/>
    <w:rsid w:val="6E5097D5"/>
    <w:rsid w:val="6E68BB02"/>
    <w:rsid w:val="6E7D5E8A"/>
    <w:rsid w:val="6E969017"/>
    <w:rsid w:val="6EA79D30"/>
    <w:rsid w:val="6EB35B1F"/>
    <w:rsid w:val="6EB9D6BE"/>
    <w:rsid w:val="6EC75A25"/>
    <w:rsid w:val="6EE886E4"/>
    <w:rsid w:val="6F3106E4"/>
    <w:rsid w:val="6F33683A"/>
    <w:rsid w:val="6F42FE24"/>
    <w:rsid w:val="6F4B7BAA"/>
    <w:rsid w:val="6F7E3D83"/>
    <w:rsid w:val="6F9D02CB"/>
    <w:rsid w:val="6FB5050B"/>
    <w:rsid w:val="6FE85833"/>
    <w:rsid w:val="6FEFCC48"/>
    <w:rsid w:val="6FF0BED9"/>
    <w:rsid w:val="6FFB6DD3"/>
    <w:rsid w:val="702A4534"/>
    <w:rsid w:val="704B000D"/>
    <w:rsid w:val="705D3C3B"/>
    <w:rsid w:val="7063051A"/>
    <w:rsid w:val="708053F5"/>
    <w:rsid w:val="7087EBC7"/>
    <w:rsid w:val="708F3D54"/>
    <w:rsid w:val="70929E2C"/>
    <w:rsid w:val="709A6971"/>
    <w:rsid w:val="70AB3A78"/>
    <w:rsid w:val="70B8A386"/>
    <w:rsid w:val="70DEF958"/>
    <w:rsid w:val="70F944A9"/>
    <w:rsid w:val="71449DA5"/>
    <w:rsid w:val="715611B3"/>
    <w:rsid w:val="716F8209"/>
    <w:rsid w:val="71810137"/>
    <w:rsid w:val="7184040A"/>
    <w:rsid w:val="71C61595"/>
    <w:rsid w:val="71C6F758"/>
    <w:rsid w:val="71C80AEB"/>
    <w:rsid w:val="71CA1DE7"/>
    <w:rsid w:val="71CD33BC"/>
    <w:rsid w:val="71E07A39"/>
    <w:rsid w:val="71ED548C"/>
    <w:rsid w:val="721865F0"/>
    <w:rsid w:val="721D33B6"/>
    <w:rsid w:val="722CDFAE"/>
    <w:rsid w:val="72590F12"/>
    <w:rsid w:val="726B4B12"/>
    <w:rsid w:val="72703E4E"/>
    <w:rsid w:val="7282BCEF"/>
    <w:rsid w:val="7289762F"/>
    <w:rsid w:val="72EA60EB"/>
    <w:rsid w:val="72F8114C"/>
    <w:rsid w:val="73489645"/>
    <w:rsid w:val="736967CB"/>
    <w:rsid w:val="7386FFC6"/>
    <w:rsid w:val="738D82B2"/>
    <w:rsid w:val="73AF0192"/>
    <w:rsid w:val="7442EF77"/>
    <w:rsid w:val="7446BD4C"/>
    <w:rsid w:val="74518E92"/>
    <w:rsid w:val="7461BF6A"/>
    <w:rsid w:val="748DECFF"/>
    <w:rsid w:val="74940B9D"/>
    <w:rsid w:val="7497B71E"/>
    <w:rsid w:val="74D09AF8"/>
    <w:rsid w:val="74DB1174"/>
    <w:rsid w:val="74EE8521"/>
    <w:rsid w:val="74FDB657"/>
    <w:rsid w:val="75021F9B"/>
    <w:rsid w:val="7522D027"/>
    <w:rsid w:val="75336B3D"/>
    <w:rsid w:val="756B150F"/>
    <w:rsid w:val="75737F25"/>
    <w:rsid w:val="758B793A"/>
    <w:rsid w:val="75AB9765"/>
    <w:rsid w:val="75B1A20A"/>
    <w:rsid w:val="75BFBD54"/>
    <w:rsid w:val="75F6D0CE"/>
    <w:rsid w:val="76064109"/>
    <w:rsid w:val="761A2014"/>
    <w:rsid w:val="762C67B0"/>
    <w:rsid w:val="764B7F46"/>
    <w:rsid w:val="765D7FB1"/>
    <w:rsid w:val="7674C4EA"/>
    <w:rsid w:val="76BEA088"/>
    <w:rsid w:val="76C1FB97"/>
    <w:rsid w:val="76D77C7C"/>
    <w:rsid w:val="76ED9A31"/>
    <w:rsid w:val="76F0A4D9"/>
    <w:rsid w:val="76F7A902"/>
    <w:rsid w:val="7742CC5D"/>
    <w:rsid w:val="775FAD6A"/>
    <w:rsid w:val="77613B24"/>
    <w:rsid w:val="777E1623"/>
    <w:rsid w:val="77819220"/>
    <w:rsid w:val="778EEC53"/>
    <w:rsid w:val="77B9F882"/>
    <w:rsid w:val="77D597E1"/>
    <w:rsid w:val="77DBCFFC"/>
    <w:rsid w:val="77DC7A46"/>
    <w:rsid w:val="77E03935"/>
    <w:rsid w:val="77E3EEFA"/>
    <w:rsid w:val="77E64DAA"/>
    <w:rsid w:val="781FDD1E"/>
    <w:rsid w:val="7834B1B6"/>
    <w:rsid w:val="783E7C92"/>
    <w:rsid w:val="7850343B"/>
    <w:rsid w:val="7875CB0B"/>
    <w:rsid w:val="78898554"/>
    <w:rsid w:val="788C753A"/>
    <w:rsid w:val="78C8A188"/>
    <w:rsid w:val="791C3840"/>
    <w:rsid w:val="791F99EA"/>
    <w:rsid w:val="792D66C4"/>
    <w:rsid w:val="79445B94"/>
    <w:rsid w:val="79806412"/>
    <w:rsid w:val="7999CA06"/>
    <w:rsid w:val="79B476F5"/>
    <w:rsid w:val="79B62410"/>
    <w:rsid w:val="79DCEF13"/>
    <w:rsid w:val="79EA3EDF"/>
    <w:rsid w:val="79F50F92"/>
    <w:rsid w:val="7A055F67"/>
    <w:rsid w:val="7A147B49"/>
    <w:rsid w:val="7A19892A"/>
    <w:rsid w:val="7A22A49D"/>
    <w:rsid w:val="7A2AF84A"/>
    <w:rsid w:val="7A39CD22"/>
    <w:rsid w:val="7A534276"/>
    <w:rsid w:val="7A7A521E"/>
    <w:rsid w:val="7A974339"/>
    <w:rsid w:val="7AA36717"/>
    <w:rsid w:val="7AA9F404"/>
    <w:rsid w:val="7AAFC81D"/>
    <w:rsid w:val="7AC38563"/>
    <w:rsid w:val="7AE62727"/>
    <w:rsid w:val="7AFDFAA2"/>
    <w:rsid w:val="7AFE4D82"/>
    <w:rsid w:val="7AFE8327"/>
    <w:rsid w:val="7B27052C"/>
    <w:rsid w:val="7B2C18AA"/>
    <w:rsid w:val="7B545B1E"/>
    <w:rsid w:val="7B54B141"/>
    <w:rsid w:val="7B64CCD8"/>
    <w:rsid w:val="7B6DD99E"/>
    <w:rsid w:val="7B77A50B"/>
    <w:rsid w:val="7BAAED9F"/>
    <w:rsid w:val="7BB9E553"/>
    <w:rsid w:val="7BC2A235"/>
    <w:rsid w:val="7BE45A62"/>
    <w:rsid w:val="7BEEC609"/>
    <w:rsid w:val="7C08CA4B"/>
    <w:rsid w:val="7C0EE829"/>
    <w:rsid w:val="7C567CB8"/>
    <w:rsid w:val="7C5BD1B1"/>
    <w:rsid w:val="7C8A1077"/>
    <w:rsid w:val="7C937851"/>
    <w:rsid w:val="7C99D3C8"/>
    <w:rsid w:val="7C9F0267"/>
    <w:rsid w:val="7CF4BC5B"/>
    <w:rsid w:val="7D09A9FF"/>
    <w:rsid w:val="7D13CE65"/>
    <w:rsid w:val="7D2362CE"/>
    <w:rsid w:val="7D2C90DD"/>
    <w:rsid w:val="7D31709B"/>
    <w:rsid w:val="7D3C8B2B"/>
    <w:rsid w:val="7D81EE2F"/>
    <w:rsid w:val="7D8713C2"/>
    <w:rsid w:val="7D9713B5"/>
    <w:rsid w:val="7DB0982D"/>
    <w:rsid w:val="7DDC570F"/>
    <w:rsid w:val="7DEFE542"/>
    <w:rsid w:val="7E02271D"/>
    <w:rsid w:val="7E1E5138"/>
    <w:rsid w:val="7E423C8F"/>
    <w:rsid w:val="7E66A43E"/>
    <w:rsid w:val="7E9C63B2"/>
    <w:rsid w:val="7EBDE6E5"/>
    <w:rsid w:val="7ED2A6D7"/>
    <w:rsid w:val="7EE54566"/>
    <w:rsid w:val="7F17050D"/>
    <w:rsid w:val="7F1DBE90"/>
    <w:rsid w:val="7F255E01"/>
    <w:rsid w:val="7F31EF2D"/>
    <w:rsid w:val="7F63B02C"/>
    <w:rsid w:val="7F781717"/>
    <w:rsid w:val="7F7F34C9"/>
    <w:rsid w:val="7F84C686"/>
    <w:rsid w:val="7F93042D"/>
    <w:rsid w:val="7FEEA7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07395ED"/>
  <w15:chartTrackingRefBased/>
  <w15:docId w15:val="{6E1F04A5-8854-4FE2-B7B2-1AC657E94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654D8"/>
    <w:pPr>
      <w:widowControl w:val="0"/>
      <w:numPr>
        <w:numId w:val="87"/>
      </w:numPr>
      <w:autoSpaceDE w:val="0"/>
      <w:autoSpaceDN w:val="0"/>
      <w:adjustRightInd w:val="0"/>
      <w:spacing w:before="240" w:after="240" w:line="240" w:lineRule="auto"/>
      <w:ind w:left="720" w:hanging="720"/>
      <w:outlineLvl w:val="0"/>
    </w:pPr>
    <w:rPr>
      <w:rFonts w:ascii="Arial" w:eastAsia="PMingLiU" w:hAnsi="Arial" w:cs="Arial"/>
      <w:bCs/>
      <w:color w:val="000000"/>
      <w:sz w:val="28"/>
      <w:szCs w:val="28"/>
    </w:rPr>
  </w:style>
  <w:style w:type="paragraph" w:styleId="Heading2">
    <w:name w:val="heading 2"/>
    <w:basedOn w:val="Heading1"/>
    <w:next w:val="Normal"/>
    <w:link w:val="Heading2Char"/>
    <w:uiPriority w:val="9"/>
    <w:unhideWhenUsed/>
    <w:qFormat/>
    <w:rsid w:val="008654D8"/>
    <w:pPr>
      <w:numPr>
        <w:ilvl w:val="1"/>
      </w:numPr>
      <w:ind w:left="720" w:hanging="72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3EF7"/>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99"/>
    <w:unhideWhenUsed/>
    <w:rsid w:val="000C7453"/>
    <w:pPr>
      <w:spacing w:after="120"/>
    </w:pPr>
  </w:style>
  <w:style w:type="character" w:customStyle="1" w:styleId="BodyTextChar">
    <w:name w:val="Body Text Char"/>
    <w:basedOn w:val="DefaultParagraphFont"/>
    <w:link w:val="BodyText"/>
    <w:uiPriority w:val="99"/>
    <w:rsid w:val="000C7453"/>
  </w:style>
  <w:style w:type="paragraph" w:styleId="ListParagraph">
    <w:name w:val="List Paragraph"/>
    <w:basedOn w:val="Normal"/>
    <w:uiPriority w:val="1"/>
    <w:qFormat/>
    <w:rsid w:val="00890566"/>
    <w:pPr>
      <w:ind w:left="720"/>
      <w:contextualSpacing/>
    </w:pPr>
  </w:style>
  <w:style w:type="paragraph" w:styleId="Title">
    <w:name w:val="Title"/>
    <w:basedOn w:val="Normal"/>
    <w:next w:val="Normal"/>
    <w:link w:val="TitleChar"/>
    <w:uiPriority w:val="1"/>
    <w:qFormat/>
    <w:rsid w:val="00890566"/>
    <w:pPr>
      <w:autoSpaceDE w:val="0"/>
      <w:autoSpaceDN w:val="0"/>
      <w:adjustRightInd w:val="0"/>
      <w:spacing w:after="0" w:line="240" w:lineRule="auto"/>
      <w:ind w:left="100"/>
    </w:pPr>
    <w:rPr>
      <w:rFonts w:ascii="Calibri" w:hAnsi="Calibri" w:cs="Calibri"/>
      <w:b/>
      <w:bCs/>
    </w:rPr>
  </w:style>
  <w:style w:type="character" w:customStyle="1" w:styleId="TitleChar">
    <w:name w:val="Title Char"/>
    <w:basedOn w:val="DefaultParagraphFont"/>
    <w:link w:val="Title"/>
    <w:uiPriority w:val="1"/>
    <w:rsid w:val="00890566"/>
    <w:rPr>
      <w:rFonts w:ascii="Calibri" w:hAnsi="Calibri" w:cs="Calibri"/>
      <w:b/>
      <w:bCs/>
    </w:rPr>
  </w:style>
  <w:style w:type="character" w:customStyle="1" w:styleId="Heading1Char">
    <w:name w:val="Heading 1 Char"/>
    <w:basedOn w:val="DefaultParagraphFont"/>
    <w:link w:val="Heading1"/>
    <w:rsid w:val="008654D8"/>
    <w:rPr>
      <w:rFonts w:ascii="Arial" w:eastAsia="PMingLiU" w:hAnsi="Arial" w:cs="Arial"/>
      <w:bCs/>
      <w:color w:val="000000"/>
      <w:sz w:val="28"/>
      <w:szCs w:val="28"/>
    </w:rPr>
  </w:style>
  <w:style w:type="character" w:customStyle="1" w:styleId="Heading2Char">
    <w:name w:val="Heading 2 Char"/>
    <w:basedOn w:val="DefaultParagraphFont"/>
    <w:link w:val="Heading2"/>
    <w:uiPriority w:val="9"/>
    <w:rsid w:val="008654D8"/>
    <w:rPr>
      <w:rFonts w:ascii="Arial" w:eastAsia="PMingLiU" w:hAnsi="Arial" w:cs="Arial"/>
      <w:bCs/>
      <w:color w:val="000000"/>
      <w:sz w:val="24"/>
      <w:szCs w:val="24"/>
    </w:rPr>
  </w:style>
  <w:style w:type="numbering" w:customStyle="1" w:styleId="StyleNumberList2Left0Hanging05">
    <w:name w:val="Style Number List 2 + Left:  0&quot; Hanging:  0.5&quot;"/>
    <w:basedOn w:val="NoList"/>
    <w:uiPriority w:val="99"/>
    <w:rsid w:val="008654D8"/>
    <w:pPr>
      <w:numPr>
        <w:numId w:val="88"/>
      </w:numPr>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E68B9"/>
    <w:pPr>
      <w:spacing w:after="0" w:line="240" w:lineRule="auto"/>
    </w:pPr>
  </w:style>
  <w:style w:type="paragraph" w:styleId="Header">
    <w:name w:val="header"/>
    <w:basedOn w:val="Normal"/>
    <w:link w:val="HeaderChar"/>
    <w:uiPriority w:val="99"/>
    <w:unhideWhenUsed/>
    <w:rsid w:val="00E520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0CC"/>
  </w:style>
  <w:style w:type="paragraph" w:styleId="Footer">
    <w:name w:val="footer"/>
    <w:basedOn w:val="Normal"/>
    <w:link w:val="FooterChar"/>
    <w:uiPriority w:val="99"/>
    <w:unhideWhenUsed/>
    <w:rsid w:val="00E520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0CC"/>
  </w:style>
  <w:style w:type="paragraph" w:styleId="CommentSubject">
    <w:name w:val="annotation subject"/>
    <w:basedOn w:val="CommentText"/>
    <w:next w:val="CommentText"/>
    <w:link w:val="CommentSubjectChar"/>
    <w:uiPriority w:val="99"/>
    <w:semiHidden/>
    <w:unhideWhenUsed/>
    <w:rsid w:val="00D222CD"/>
    <w:rPr>
      <w:b/>
      <w:bCs/>
    </w:rPr>
  </w:style>
  <w:style w:type="character" w:customStyle="1" w:styleId="CommentSubjectChar">
    <w:name w:val="Comment Subject Char"/>
    <w:basedOn w:val="CommentTextChar"/>
    <w:link w:val="CommentSubject"/>
    <w:uiPriority w:val="99"/>
    <w:semiHidden/>
    <w:rsid w:val="00D222CD"/>
    <w:rPr>
      <w:b/>
      <w:bCs/>
      <w:sz w:val="20"/>
      <w:szCs w:val="20"/>
    </w:rPr>
  </w:style>
  <w:style w:type="character" w:styleId="Hyperlink">
    <w:name w:val="Hyperlink"/>
    <w:basedOn w:val="DefaultParagraphFont"/>
    <w:uiPriority w:val="99"/>
    <w:unhideWhenUsed/>
    <w:rsid w:val="00526EFD"/>
    <w:rPr>
      <w:color w:val="0563C1" w:themeColor="hyperlink"/>
      <w:u w:val="single"/>
    </w:rPr>
  </w:style>
  <w:style w:type="character" w:styleId="UnresolvedMention">
    <w:name w:val="Unresolved Mention"/>
    <w:basedOn w:val="DefaultParagraphFont"/>
    <w:uiPriority w:val="99"/>
    <w:semiHidden/>
    <w:unhideWhenUsed/>
    <w:rsid w:val="00450ED9"/>
    <w:rPr>
      <w:color w:val="605E5C"/>
      <w:shd w:val="clear" w:color="auto" w:fill="E1DFDD"/>
    </w:rPr>
  </w:style>
  <w:style w:type="character" w:styleId="Mention">
    <w:name w:val="Mention"/>
    <w:basedOn w:val="DefaultParagraphFont"/>
    <w:uiPriority w:val="99"/>
    <w:unhideWhenUsed/>
    <w:rsid w:val="00163187"/>
    <w:rPr>
      <w:color w:val="2B579A"/>
      <w:shd w:val="clear" w:color="auto" w:fill="E1DFDD"/>
    </w:rPr>
  </w:style>
  <w:style w:type="character" w:styleId="FollowedHyperlink">
    <w:name w:val="FollowedHyperlink"/>
    <w:basedOn w:val="DefaultParagraphFont"/>
    <w:uiPriority w:val="99"/>
    <w:semiHidden/>
    <w:unhideWhenUsed/>
    <w:rsid w:val="00350895"/>
    <w:rPr>
      <w:color w:val="954F72" w:themeColor="followedHyperlink"/>
      <w:u w:val="single"/>
    </w:rPr>
  </w:style>
  <w:style w:type="table" w:styleId="TableGrid">
    <w:name w:val="Table Grid"/>
    <w:basedOn w:val="TableNormal"/>
    <w:uiPriority w:val="39"/>
    <w:rsid w:val="00B93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21604">
      <w:bodyDiv w:val="1"/>
      <w:marLeft w:val="0"/>
      <w:marRight w:val="0"/>
      <w:marTop w:val="0"/>
      <w:marBottom w:val="0"/>
      <w:divBdr>
        <w:top w:val="none" w:sz="0" w:space="0" w:color="auto"/>
        <w:left w:val="none" w:sz="0" w:space="0" w:color="auto"/>
        <w:bottom w:val="none" w:sz="0" w:space="0" w:color="auto"/>
        <w:right w:val="none" w:sz="0" w:space="0" w:color="auto"/>
      </w:divBdr>
    </w:div>
    <w:div w:id="875893793">
      <w:bodyDiv w:val="1"/>
      <w:marLeft w:val="0"/>
      <w:marRight w:val="0"/>
      <w:marTop w:val="0"/>
      <w:marBottom w:val="0"/>
      <w:divBdr>
        <w:top w:val="none" w:sz="0" w:space="0" w:color="auto"/>
        <w:left w:val="none" w:sz="0" w:space="0" w:color="auto"/>
        <w:bottom w:val="none" w:sz="0" w:space="0" w:color="auto"/>
        <w:right w:val="none" w:sz="0" w:space="0" w:color="auto"/>
      </w:divBdr>
    </w:div>
    <w:div w:id="1018972245">
      <w:bodyDiv w:val="1"/>
      <w:marLeft w:val="0"/>
      <w:marRight w:val="0"/>
      <w:marTop w:val="0"/>
      <w:marBottom w:val="0"/>
      <w:divBdr>
        <w:top w:val="none" w:sz="0" w:space="0" w:color="auto"/>
        <w:left w:val="none" w:sz="0" w:space="0" w:color="auto"/>
        <w:bottom w:val="none" w:sz="0" w:space="0" w:color="auto"/>
        <w:right w:val="none" w:sz="0" w:space="0" w:color="auto"/>
      </w:divBdr>
    </w:div>
    <w:div w:id="1275284561">
      <w:bodyDiv w:val="1"/>
      <w:marLeft w:val="0"/>
      <w:marRight w:val="0"/>
      <w:marTop w:val="0"/>
      <w:marBottom w:val="0"/>
      <w:divBdr>
        <w:top w:val="none" w:sz="0" w:space="0" w:color="auto"/>
        <w:left w:val="none" w:sz="0" w:space="0" w:color="auto"/>
        <w:bottom w:val="none" w:sz="0" w:space="0" w:color="auto"/>
        <w:right w:val="none" w:sz="0" w:space="0" w:color="auto"/>
      </w:divBdr>
    </w:div>
    <w:div w:id="1451321588">
      <w:bodyDiv w:val="1"/>
      <w:marLeft w:val="0"/>
      <w:marRight w:val="0"/>
      <w:marTop w:val="0"/>
      <w:marBottom w:val="0"/>
      <w:divBdr>
        <w:top w:val="none" w:sz="0" w:space="0" w:color="auto"/>
        <w:left w:val="none" w:sz="0" w:space="0" w:color="auto"/>
        <w:bottom w:val="none" w:sz="0" w:space="0" w:color="auto"/>
        <w:right w:val="none" w:sz="0" w:space="0" w:color="auto"/>
      </w:divBdr>
    </w:div>
    <w:div w:id="1798329168">
      <w:bodyDiv w:val="1"/>
      <w:marLeft w:val="0"/>
      <w:marRight w:val="0"/>
      <w:marTop w:val="0"/>
      <w:marBottom w:val="0"/>
      <w:divBdr>
        <w:top w:val="none" w:sz="0" w:space="0" w:color="auto"/>
        <w:left w:val="none" w:sz="0" w:space="0" w:color="auto"/>
        <w:bottom w:val="none" w:sz="0" w:space="0" w:color="auto"/>
        <w:right w:val="none" w:sz="0" w:space="0" w:color="auto"/>
      </w:divBdr>
    </w:div>
    <w:div w:id="189133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turalburialassociation.c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ntario.ca/lois/reglement/11003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ebao.ca/policies-procedures-guidelines/" TargetMode="External"/><Relationship Id="rId5" Type="http://schemas.openxmlformats.org/officeDocument/2006/relationships/styles" Target="styles.xml"/><Relationship Id="rId15" Type="http://schemas.openxmlformats.org/officeDocument/2006/relationships/hyperlink" Target="https://www.greenburialcouncil.org/" TargetMode="External"/><Relationship Id="rId10" Type="http://schemas.openxmlformats.org/officeDocument/2006/relationships/hyperlink" Target="https://thebao.ca/fr/pour-les-professionnels/professionnels-des-cimetieres-et-crematoriums/statuts/"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reenburialcanada.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be6028b-8b07-4164-9158-995989c1d3a9" xsi:nil="true"/>
    <lcf76f155ced4ddcb4097134ff3c332f xmlns="3a470a63-5327-4515-9021-e77fcb6e47d5">
      <Terms xmlns="http://schemas.microsoft.com/office/infopath/2007/PartnerControls"/>
    </lcf76f155ced4ddcb4097134ff3c332f>
    <SharedWithUsers xmlns="ebe6028b-8b07-4164-9158-995989c1d3a9">
      <UserInfo>
        <DisplayName>Meriem Mimoune</DisplayName>
        <AccountId>346</AccountId>
        <AccountType/>
      </UserInfo>
      <UserInfo>
        <DisplayName>Ray Porrill</DisplayName>
        <AccountId>15</AccountId>
        <AccountType/>
      </UserInfo>
      <UserInfo>
        <DisplayName>Jamie Traynor</DisplayName>
        <AccountId>23</AccountId>
        <AccountType/>
      </UserInfo>
      <UserInfo>
        <DisplayName>Lizzie Robinson</DisplayName>
        <AccountId>319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839EF2131183439ADE08282D50C22D" ma:contentTypeVersion="15" ma:contentTypeDescription="Create a new document." ma:contentTypeScope="" ma:versionID="611d3bf6d1473e950d53e78c08e69965">
  <xsd:schema xmlns:xsd="http://www.w3.org/2001/XMLSchema" xmlns:xs="http://www.w3.org/2001/XMLSchema" xmlns:p="http://schemas.microsoft.com/office/2006/metadata/properties" xmlns:ns2="3a470a63-5327-4515-9021-e77fcb6e47d5" xmlns:ns3="ebe6028b-8b07-4164-9158-995989c1d3a9" targetNamespace="http://schemas.microsoft.com/office/2006/metadata/properties" ma:root="true" ma:fieldsID="76fda2018716190940dbe19c739b8bcf" ns2:_="" ns3:_="">
    <xsd:import namespace="3a470a63-5327-4515-9021-e77fcb6e47d5"/>
    <xsd:import namespace="ebe6028b-8b07-4164-9158-995989c1d3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70a63-5327-4515-9021-e77fcb6e47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9663039-3f09-444c-a260-d0b0f3dca59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e6028b-8b07-4164-9158-995989c1d3a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053a5af-4999-4029-ac1a-446c73c057dc}" ma:internalName="TaxCatchAll" ma:showField="CatchAllData" ma:web="ebe6028b-8b07-4164-9158-995989c1d3a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DBB27F-AB3F-4BFA-A2CC-51B7FFF4AE3E}">
  <ds:schemaRefs>
    <ds:schemaRef ds:uri="http://schemas.microsoft.com/office/2006/metadata/properties"/>
    <ds:schemaRef ds:uri="http://schemas.microsoft.com/office/infopath/2007/PartnerControls"/>
    <ds:schemaRef ds:uri="ebe6028b-8b07-4164-9158-995989c1d3a9"/>
    <ds:schemaRef ds:uri="3a470a63-5327-4515-9021-e77fcb6e47d5"/>
  </ds:schemaRefs>
</ds:datastoreItem>
</file>

<file path=customXml/itemProps2.xml><?xml version="1.0" encoding="utf-8"?>
<ds:datastoreItem xmlns:ds="http://schemas.openxmlformats.org/officeDocument/2006/customXml" ds:itemID="{C1C379A0-4327-43F7-8854-09222CE4B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470a63-5327-4515-9021-e77fcb6e47d5"/>
    <ds:schemaRef ds:uri="ebe6028b-8b07-4164-9158-995989c1d3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ACDEE9-48A7-46DC-B41B-6757AA21D7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1820</TotalTime>
  <Pages>25</Pages>
  <Words>10167</Words>
  <Characters>57953</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67985</CharactersWithSpaces>
  <SharedDoc>false</SharedDoc>
  <HLinks>
    <vt:vector size="30" baseType="variant">
      <vt:variant>
        <vt:i4>4390926</vt:i4>
      </vt:variant>
      <vt:variant>
        <vt:i4>12</vt:i4>
      </vt:variant>
      <vt:variant>
        <vt:i4>0</vt:i4>
      </vt:variant>
      <vt:variant>
        <vt:i4>5</vt:i4>
      </vt:variant>
      <vt:variant>
        <vt:lpwstr>https://www.ontario.ca/laws/regulation/110030</vt:lpwstr>
      </vt:variant>
      <vt:variant>
        <vt:lpwstr>BK89</vt:lpwstr>
      </vt:variant>
      <vt:variant>
        <vt:i4>196699</vt:i4>
      </vt:variant>
      <vt:variant>
        <vt:i4>9</vt:i4>
      </vt:variant>
      <vt:variant>
        <vt:i4>0</vt:i4>
      </vt:variant>
      <vt:variant>
        <vt:i4>5</vt:i4>
      </vt:variant>
      <vt:variant>
        <vt:lpwstr>https://thebao.ca/policies-procedures-guidelines/</vt:lpwstr>
      </vt:variant>
      <vt:variant>
        <vt:lpwstr/>
      </vt:variant>
      <vt:variant>
        <vt:i4>2424958</vt:i4>
      </vt:variant>
      <vt:variant>
        <vt:i4>5</vt:i4>
      </vt:variant>
      <vt:variant>
        <vt:i4>0</vt:i4>
      </vt:variant>
      <vt:variant>
        <vt:i4>5</vt:i4>
      </vt:variant>
      <vt:variant>
        <vt:lpwstr>https://thebao.ca/for-consumers/consumer-information-guide/</vt:lpwstr>
      </vt:variant>
      <vt:variant>
        <vt:lpwstr/>
      </vt:variant>
      <vt:variant>
        <vt:i4>2424958</vt:i4>
      </vt:variant>
      <vt:variant>
        <vt:i4>3</vt:i4>
      </vt:variant>
      <vt:variant>
        <vt:i4>0</vt:i4>
      </vt:variant>
      <vt:variant>
        <vt:i4>5</vt:i4>
      </vt:variant>
      <vt:variant>
        <vt:lpwstr>https://thebao.ca/for-consumers/consumer-information-guide/</vt:lpwstr>
      </vt:variant>
      <vt:variant>
        <vt:lpwstr/>
      </vt:variant>
      <vt:variant>
        <vt:i4>4718621</vt:i4>
      </vt:variant>
      <vt:variant>
        <vt:i4>0</vt:i4>
      </vt:variant>
      <vt:variant>
        <vt:i4>0</vt:i4>
      </vt:variant>
      <vt:variant>
        <vt:i4>5</vt:i4>
      </vt:variant>
      <vt:variant>
        <vt:lpwstr>https://thebao.ca/for-professionals/cemeteries-crematoriums/by-laws/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Traynor</dc:creator>
  <cp:keywords>, docId:4E92744EFEBC6B7869EEBD8E429C8FAF</cp:keywords>
  <dc:description/>
  <cp:lastModifiedBy>David Brazeau</cp:lastModifiedBy>
  <cp:revision>472</cp:revision>
  <dcterms:created xsi:type="dcterms:W3CDTF">2024-10-24T17:39:00Z</dcterms:created>
  <dcterms:modified xsi:type="dcterms:W3CDTF">2025-05-02T18:58:00Z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0x01010074839EF2131183439ADE08282D50C22D</vt:lpwstr>
  </property>
  <property fmtid="{D5CDD505-2E9C-101B-9397-08002B2CF9AE}" pid="3" name="MediaServiceImageTags">
    <vt:lpwstr/>
  </property>
</Properties>
</file>